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071A" w14:textId="77777777" w:rsidR="00FE067E" w:rsidRPr="00A95D57" w:rsidRDefault="003C6034" w:rsidP="00CC1F3B">
      <w:pPr>
        <w:pStyle w:val="TitlePageOrigin"/>
        <w:rPr>
          <w:color w:val="auto"/>
        </w:rPr>
      </w:pPr>
      <w:r w:rsidRPr="00A95D57">
        <w:rPr>
          <w:caps w:val="0"/>
          <w:color w:val="auto"/>
        </w:rPr>
        <w:t>WEST VIRGINIA LEGISLATURE</w:t>
      </w:r>
    </w:p>
    <w:p w14:paraId="43645094" w14:textId="562E2017" w:rsidR="00CD36CF" w:rsidRPr="00A95D57" w:rsidRDefault="00CD36CF" w:rsidP="00CC1F3B">
      <w:pPr>
        <w:pStyle w:val="TitlePageSession"/>
        <w:rPr>
          <w:color w:val="auto"/>
        </w:rPr>
      </w:pPr>
      <w:r w:rsidRPr="00A95D57">
        <w:rPr>
          <w:color w:val="auto"/>
        </w:rPr>
        <w:t>20</w:t>
      </w:r>
      <w:r w:rsidR="00EC5E63" w:rsidRPr="00A95D57">
        <w:rPr>
          <w:color w:val="auto"/>
        </w:rPr>
        <w:t>2</w:t>
      </w:r>
      <w:r w:rsidR="00C62327" w:rsidRPr="00A95D57">
        <w:rPr>
          <w:color w:val="auto"/>
        </w:rPr>
        <w:t>4</w:t>
      </w:r>
      <w:r w:rsidRPr="00A95D57">
        <w:rPr>
          <w:color w:val="auto"/>
        </w:rPr>
        <w:t xml:space="preserve"> </w:t>
      </w:r>
      <w:r w:rsidR="009E7281" w:rsidRPr="00A95D57">
        <w:rPr>
          <w:caps w:val="0"/>
          <w:color w:val="auto"/>
        </w:rPr>
        <w:t>SECOND EXTRAORDINARY</w:t>
      </w:r>
      <w:r w:rsidR="003C6034" w:rsidRPr="00A95D57">
        <w:rPr>
          <w:caps w:val="0"/>
          <w:color w:val="auto"/>
        </w:rPr>
        <w:t xml:space="preserve"> SESSION</w:t>
      </w:r>
    </w:p>
    <w:p w14:paraId="7A741953" w14:textId="6168D6C6" w:rsidR="00CD36CF" w:rsidRPr="00A95D57" w:rsidRDefault="001F4883" w:rsidP="00CC1F3B">
      <w:pPr>
        <w:pStyle w:val="TitlePageBillPrefix"/>
        <w:rPr>
          <w:color w:val="auto"/>
        </w:rPr>
      </w:pPr>
      <w:sdt>
        <w:sdtPr>
          <w:rPr>
            <w:color w:val="auto"/>
          </w:rPr>
          <w:tag w:val="IntroDate"/>
          <w:id w:val="-1236936958"/>
          <w:placeholder>
            <w:docPart w:val="C8FAF6FB779F484B90CA38E247248F32"/>
          </w:placeholder>
          <w:text/>
        </w:sdtPr>
        <w:sdtEndPr/>
        <w:sdtContent>
          <w:r w:rsidR="00953BB4" w:rsidRPr="00A95D57">
            <w:rPr>
              <w:color w:val="auto"/>
            </w:rPr>
            <w:t>ENROLLED</w:t>
          </w:r>
        </w:sdtContent>
      </w:sdt>
    </w:p>
    <w:p w14:paraId="52FC8401" w14:textId="62A545BC" w:rsidR="00CD36CF" w:rsidRPr="00A95D57" w:rsidRDefault="001F4883" w:rsidP="00CC1F3B">
      <w:pPr>
        <w:pStyle w:val="BillNumber"/>
        <w:rPr>
          <w:color w:val="auto"/>
        </w:rPr>
      </w:pPr>
      <w:sdt>
        <w:sdtPr>
          <w:rPr>
            <w:color w:val="auto"/>
          </w:rPr>
          <w:tag w:val="Chamber"/>
          <w:id w:val="893011969"/>
          <w:lock w:val="sdtLocked"/>
          <w:placeholder>
            <w:docPart w:val="458E96F2F8EC4373986F4FAFDFCA4C2F"/>
          </w:placeholder>
          <w:dropDownList>
            <w:listItem w:displayText="House" w:value="House"/>
            <w:listItem w:displayText="Senate" w:value="Senate"/>
          </w:dropDownList>
        </w:sdtPr>
        <w:sdtEndPr/>
        <w:sdtContent>
          <w:r w:rsidR="001A1000" w:rsidRPr="00A95D57">
            <w:rPr>
              <w:color w:val="auto"/>
            </w:rPr>
            <w:t>House</w:t>
          </w:r>
        </w:sdtContent>
      </w:sdt>
      <w:r w:rsidR="00303684" w:rsidRPr="00A95D57">
        <w:rPr>
          <w:color w:val="auto"/>
        </w:rPr>
        <w:t xml:space="preserve"> </w:t>
      </w:r>
      <w:r w:rsidR="00CD36CF" w:rsidRPr="00A95D57">
        <w:rPr>
          <w:color w:val="auto"/>
        </w:rPr>
        <w:t xml:space="preserve">Bill </w:t>
      </w:r>
      <w:sdt>
        <w:sdtPr>
          <w:rPr>
            <w:color w:val="auto"/>
          </w:rPr>
          <w:tag w:val="BNum"/>
          <w:id w:val="1645317809"/>
          <w:lock w:val="sdtLocked"/>
          <w:placeholder>
            <w:docPart w:val="27E5025E1AEA4E2E84CB405788C87CA9"/>
          </w:placeholder>
          <w:text/>
        </w:sdtPr>
        <w:sdtEndPr/>
        <w:sdtContent>
          <w:r w:rsidR="00245526" w:rsidRPr="00A95D57">
            <w:rPr>
              <w:color w:val="auto"/>
            </w:rPr>
            <w:t>244</w:t>
          </w:r>
        </w:sdtContent>
      </w:sdt>
    </w:p>
    <w:p w14:paraId="3C610822" w14:textId="089DAA7C" w:rsidR="00CD36CF" w:rsidRPr="00A95D57" w:rsidRDefault="00CD36CF" w:rsidP="00CC1F3B">
      <w:pPr>
        <w:pStyle w:val="Sponsors"/>
        <w:rPr>
          <w:color w:val="auto"/>
        </w:rPr>
      </w:pPr>
      <w:r w:rsidRPr="00A95D57">
        <w:rPr>
          <w:color w:val="auto"/>
        </w:rPr>
        <w:t xml:space="preserve">By </w:t>
      </w:r>
      <w:sdt>
        <w:sdtPr>
          <w:rPr>
            <w:color w:val="auto"/>
          </w:rPr>
          <w:tag w:val="Sponsors"/>
          <w:id w:val="1589585889"/>
          <w:placeholder>
            <w:docPart w:val="FAACC2344A6C4D66B4D9F3FB32E94CA4"/>
          </w:placeholder>
          <w:text w:multiLine="1"/>
        </w:sdtPr>
        <w:sdtEndPr/>
        <w:sdtContent>
          <w:r w:rsidR="001A1000" w:rsidRPr="00A95D57">
            <w:rPr>
              <w:color w:val="auto"/>
            </w:rPr>
            <w:t>Delegates</w:t>
          </w:r>
          <w:r w:rsidR="009E7281" w:rsidRPr="00A95D57">
            <w:rPr>
              <w:color w:val="auto"/>
            </w:rPr>
            <w:t xml:space="preserve"> </w:t>
          </w:r>
          <w:r w:rsidR="001A1000" w:rsidRPr="00A95D57">
            <w:rPr>
              <w:color w:val="auto"/>
            </w:rPr>
            <w:t>Hanshaw</w:t>
          </w:r>
          <w:r w:rsidR="009E7281" w:rsidRPr="00A95D57">
            <w:rPr>
              <w:color w:val="auto"/>
            </w:rPr>
            <w:t xml:space="preserve"> (Mr. </w:t>
          </w:r>
          <w:r w:rsidR="001A1000" w:rsidRPr="00A95D57">
            <w:rPr>
              <w:color w:val="auto"/>
            </w:rPr>
            <w:t>Speaker</w:t>
          </w:r>
          <w:r w:rsidR="009E7281" w:rsidRPr="00A95D57">
            <w:rPr>
              <w:color w:val="auto"/>
            </w:rPr>
            <w:t xml:space="preserve">) and </w:t>
          </w:r>
          <w:r w:rsidR="009D16AE" w:rsidRPr="00A95D57">
            <w:rPr>
              <w:color w:val="auto"/>
            </w:rPr>
            <w:t>H</w:t>
          </w:r>
          <w:r w:rsidR="001A1000" w:rsidRPr="00A95D57">
            <w:rPr>
              <w:color w:val="auto"/>
            </w:rPr>
            <w:t>ornbuckle</w:t>
          </w:r>
        </w:sdtContent>
      </w:sdt>
    </w:p>
    <w:p w14:paraId="2B1DF333" w14:textId="5251DFFD" w:rsidR="009E7281" w:rsidRPr="00A95D57" w:rsidRDefault="009E7281" w:rsidP="00CC1F3B">
      <w:pPr>
        <w:pStyle w:val="References"/>
        <w:rPr>
          <w:smallCaps/>
          <w:color w:val="auto"/>
        </w:rPr>
      </w:pPr>
      <w:r w:rsidRPr="00A95D57">
        <w:rPr>
          <w:smallCaps/>
          <w:color w:val="auto"/>
        </w:rPr>
        <w:t>(By Request of the Executive)</w:t>
      </w:r>
    </w:p>
    <w:p w14:paraId="11A171C3" w14:textId="77777777" w:rsidR="00CF0A3E" w:rsidRDefault="00CD36CF" w:rsidP="00CC1F3B">
      <w:pPr>
        <w:pStyle w:val="References"/>
        <w:rPr>
          <w:color w:val="auto"/>
        </w:rPr>
        <w:sectPr w:rsidR="00CF0A3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95D57">
        <w:rPr>
          <w:color w:val="auto"/>
        </w:rPr>
        <w:t>[</w:t>
      </w:r>
      <w:sdt>
        <w:sdtPr>
          <w:rPr>
            <w:color w:val="auto"/>
          </w:rPr>
          <w:tag w:val="References"/>
          <w:id w:val="-1043047873"/>
          <w:placeholder>
            <w:docPart w:val="A0C0846F87A949FFA0E1775662E0115C"/>
          </w:placeholder>
          <w:text w:multiLine="1"/>
        </w:sdtPr>
        <w:sdtEndPr/>
        <w:sdtContent>
          <w:r w:rsidR="00953BB4" w:rsidRPr="00A95D57">
            <w:rPr>
              <w:color w:val="auto"/>
            </w:rPr>
            <w:t>Passed October 8, 2024; in effect from passage.</w:t>
          </w:r>
        </w:sdtContent>
      </w:sdt>
      <w:r w:rsidRPr="00A95D57">
        <w:rPr>
          <w:color w:val="auto"/>
        </w:rPr>
        <w:t>]</w:t>
      </w:r>
    </w:p>
    <w:p w14:paraId="7181DE29" w14:textId="6AA6859B" w:rsidR="00E831B3" w:rsidRPr="00A95D57" w:rsidRDefault="00E831B3" w:rsidP="00CC1F3B">
      <w:pPr>
        <w:pStyle w:val="References"/>
        <w:rPr>
          <w:color w:val="auto"/>
        </w:rPr>
      </w:pPr>
    </w:p>
    <w:p w14:paraId="1E34B49F" w14:textId="4471FBAD" w:rsidR="00303684" w:rsidRPr="00A95D57" w:rsidRDefault="009E7281" w:rsidP="00CF0A3E">
      <w:pPr>
        <w:pStyle w:val="TitleSection"/>
        <w:rPr>
          <w:color w:val="auto"/>
        </w:rPr>
      </w:pPr>
      <w:r w:rsidRPr="00A95D57">
        <w:rPr>
          <w:color w:val="auto"/>
        </w:rPr>
        <w:lastRenderedPageBreak/>
        <w:t>A</w:t>
      </w:r>
      <w:r w:rsidR="00953BB4" w:rsidRPr="00A95D57">
        <w:rPr>
          <w:color w:val="auto"/>
        </w:rPr>
        <w:t xml:space="preserve">N ACT </w:t>
      </w:r>
      <w:r w:rsidRPr="00A95D57">
        <w:rPr>
          <w:color w:val="auto"/>
        </w:rPr>
        <w:t>to amend and reenact §8-13-13 of the Code of West Virginia, 1931, as amended, relating to fees and charges for municipality provided fire services; and placing a limited moratorium on new municipal fire fees imposed on non-municipal residents.</w:t>
      </w:r>
    </w:p>
    <w:p w14:paraId="6701F6A0" w14:textId="77777777" w:rsidR="00303684" w:rsidRPr="00A95D57" w:rsidRDefault="00303684" w:rsidP="00CF0A3E">
      <w:pPr>
        <w:pStyle w:val="EnactingClause"/>
        <w:rPr>
          <w:color w:val="auto"/>
        </w:rPr>
      </w:pPr>
      <w:r w:rsidRPr="00A95D57">
        <w:rPr>
          <w:color w:val="auto"/>
        </w:rPr>
        <w:t>Be it enacted by the Legislature of West Virginia:</w:t>
      </w:r>
    </w:p>
    <w:p w14:paraId="515F412C" w14:textId="77777777" w:rsidR="003C6034" w:rsidRPr="00A95D57" w:rsidRDefault="003C6034" w:rsidP="00CF0A3E">
      <w:pPr>
        <w:pStyle w:val="EnactingClause"/>
        <w:rPr>
          <w:color w:val="auto"/>
        </w:rPr>
        <w:sectPr w:rsidR="003C6034" w:rsidRPr="00A95D57" w:rsidSect="00CF0A3E">
          <w:pgSz w:w="12240" w:h="15840" w:code="1"/>
          <w:pgMar w:top="1440" w:right="1440" w:bottom="1440" w:left="1440" w:header="720" w:footer="720" w:gutter="0"/>
          <w:lnNumType w:countBy="1" w:restart="newSection"/>
          <w:pgNumType w:start="0"/>
          <w:cols w:space="720"/>
          <w:titlePg/>
          <w:docGrid w:linePitch="360"/>
        </w:sectPr>
      </w:pPr>
    </w:p>
    <w:p w14:paraId="0933D67F" w14:textId="77777777" w:rsidR="009E7281" w:rsidRPr="00A95D57" w:rsidRDefault="009E7281" w:rsidP="00CF0A3E">
      <w:pPr>
        <w:pStyle w:val="ArticleHeading"/>
        <w:widowControl/>
        <w:rPr>
          <w:color w:val="auto"/>
        </w:rPr>
      </w:pPr>
      <w:r w:rsidRPr="00A95D57">
        <w:rPr>
          <w:color w:val="auto"/>
        </w:rPr>
        <w:t>ARTICLE 13. TAXATION AND FINANCE.</w:t>
      </w:r>
    </w:p>
    <w:p w14:paraId="24B86B14" w14:textId="77777777" w:rsidR="009E7281" w:rsidRPr="00A95D57" w:rsidRDefault="009E7281" w:rsidP="00CF0A3E">
      <w:pPr>
        <w:pStyle w:val="SectionHeading"/>
        <w:widowControl/>
        <w:rPr>
          <w:color w:val="auto"/>
        </w:rPr>
      </w:pPr>
      <w:r w:rsidRPr="00A95D57">
        <w:rPr>
          <w:color w:val="auto"/>
        </w:rPr>
        <w:t>§8-13-13. Special charges for municipal services.</w:t>
      </w:r>
    </w:p>
    <w:p w14:paraId="51F0A6CC" w14:textId="77777777" w:rsidR="009E7281" w:rsidRPr="00A95D57" w:rsidRDefault="009E7281" w:rsidP="00CF0A3E">
      <w:pPr>
        <w:pStyle w:val="SectionBody"/>
        <w:widowControl/>
        <w:rPr>
          <w:color w:val="auto"/>
        </w:rPr>
        <w:sectPr w:rsidR="009E7281" w:rsidRPr="00A95D57" w:rsidSect="009E728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183BB35C" w14:textId="77777777" w:rsidR="009E7281" w:rsidRPr="00A95D57" w:rsidRDefault="009E7281" w:rsidP="00CF0A3E">
      <w:pPr>
        <w:pStyle w:val="SectionBody"/>
        <w:widowControl/>
        <w:rPr>
          <w:color w:val="auto"/>
        </w:rPr>
      </w:pPr>
      <w:r w:rsidRPr="00A95D57">
        <w:rPr>
          <w:color w:val="auto"/>
        </w:rPr>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 </w:t>
      </w:r>
      <w:r w:rsidRPr="00CF0A3E">
        <w:rPr>
          <w:i/>
          <w:iCs/>
          <w:color w:val="auto"/>
        </w:rPr>
        <w:t>Provided</w:t>
      </w:r>
      <w:r w:rsidRPr="00A95D57">
        <w:rPr>
          <w:i/>
          <w:iCs/>
          <w:color w:val="auto"/>
        </w:rPr>
        <w:t xml:space="preserve">, </w:t>
      </w:r>
      <w:r w:rsidRPr="00A95D57">
        <w:rPr>
          <w:color w:val="auto"/>
        </w:rPr>
        <w:t xml:space="preserve">That no new fire protection fee or charge effective on or after June 30, 2024, may be imposed pursuant to this section on any resident or business situated outside the boundaries of any municipality until June 30, 2025: </w:t>
      </w:r>
      <w:r w:rsidRPr="00CF0A3E">
        <w:rPr>
          <w:i/>
          <w:iCs/>
          <w:color w:val="auto"/>
        </w:rPr>
        <w:t>Provided, however</w:t>
      </w:r>
      <w:r w:rsidRPr="00A95D57">
        <w:rPr>
          <w:i/>
          <w:iCs/>
          <w:color w:val="auto"/>
        </w:rPr>
        <w:t>,</w:t>
      </w:r>
      <w:r w:rsidRPr="00A95D57">
        <w:rPr>
          <w:color w:val="auto"/>
        </w:rPr>
        <w:t xml:space="preserve"> That this prohibition does not prohibit a municipality from increasing or decreasing a fire protection fee or charge, in accordance with this section, in effect prior to June 30, 2024.</w:t>
      </w:r>
    </w:p>
    <w:p w14:paraId="455C7C54" w14:textId="77777777" w:rsidR="009E7281" w:rsidRPr="00A95D57" w:rsidRDefault="009E7281" w:rsidP="00CF0A3E">
      <w:pPr>
        <w:pStyle w:val="SectionBody"/>
        <w:widowControl/>
        <w:rPr>
          <w:color w:val="auto"/>
        </w:rPr>
      </w:pPr>
      <w:r w:rsidRPr="00A95D57">
        <w:rPr>
          <w:color w:val="auto"/>
        </w:rPr>
        <w:t>(b) Any sewerage and sewage disposal service and any service incident to the collection and disposal of garbage, refuse, waste, ashes, trash, and any other similar matter is subject to the provisions of Chapter 24 of this code.</w:t>
      </w:r>
    </w:p>
    <w:p w14:paraId="081A8D4B" w14:textId="77777777" w:rsidR="009E7281" w:rsidRPr="00A95D57" w:rsidRDefault="009E7281" w:rsidP="00CF0A3E">
      <w:pPr>
        <w:pStyle w:val="SectionBody"/>
        <w:widowControl/>
        <w:rPr>
          <w:color w:val="auto"/>
        </w:rPr>
      </w:pPr>
      <w:r w:rsidRPr="00A95D57">
        <w:rPr>
          <w:color w:val="auto"/>
        </w:rPr>
        <w:t>(c) A municipality shall not have a lien on any property as security for payments due under subsection (a) of this section except as provided in subsection (d) of this section.</w:t>
      </w:r>
    </w:p>
    <w:p w14:paraId="7DAB2380" w14:textId="77777777" w:rsidR="009E7281" w:rsidRPr="00A95D57" w:rsidRDefault="009E7281" w:rsidP="00CF0A3E">
      <w:pPr>
        <w:pStyle w:val="SectionBody"/>
        <w:widowControl/>
        <w:rPr>
          <w:color w:val="auto"/>
        </w:rPr>
      </w:pPr>
      <w:r w:rsidRPr="00A95D57">
        <w:rPr>
          <w:color w:val="auto"/>
        </w:rPr>
        <w:lastRenderedPageBreak/>
        <w:t>(d)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297DDA9D" w14:textId="4EEE387A" w:rsidR="009E7281" w:rsidRPr="00A95D57" w:rsidRDefault="009E7281" w:rsidP="00CF0A3E">
      <w:pPr>
        <w:pStyle w:val="SectionBody"/>
        <w:widowControl/>
        <w:rPr>
          <w:color w:val="auto"/>
        </w:rPr>
      </w:pPr>
      <w:r w:rsidRPr="00A95D57">
        <w:rPr>
          <w:color w:val="auto"/>
        </w:rPr>
        <w:t>(e) Notwithstanding the provisions of §8-11-4 of this code, any ordinance enacted or substantially amended under the provisions of this section shall be published as a Class II legal advertisement in compliance with the provisions of §59-3-1</w:t>
      </w:r>
      <w:r w:rsidR="00CF0A3E" w:rsidRPr="00CF0A3E">
        <w:rPr>
          <w:i/>
          <w:color w:val="auto"/>
        </w:rPr>
        <w:t xml:space="preserve"> et seq. </w:t>
      </w:r>
      <w:r w:rsidRPr="00A95D57">
        <w:rPr>
          <w:color w:val="auto"/>
        </w:rPr>
        <w:t>of this code. The publication area for the publication is the municipality.</w:t>
      </w:r>
    </w:p>
    <w:p w14:paraId="5C388F47" w14:textId="77777777" w:rsidR="009E7281" w:rsidRPr="00A95D57" w:rsidRDefault="009E7281" w:rsidP="00CF0A3E">
      <w:pPr>
        <w:pStyle w:val="SectionBody"/>
        <w:widowControl/>
        <w:rPr>
          <w:color w:val="auto"/>
        </w:rPr>
      </w:pPr>
      <w:r w:rsidRPr="00A95D57">
        <w:rPr>
          <w:color w:val="auto"/>
        </w:rPr>
        <w:t>(f)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00DD7342" w14:textId="77777777" w:rsidR="009E7281" w:rsidRPr="00A95D57" w:rsidRDefault="009E7281" w:rsidP="00CF0A3E">
      <w:pPr>
        <w:pStyle w:val="SectionBody"/>
        <w:widowControl/>
        <w:rPr>
          <w:color w:val="auto"/>
        </w:rPr>
      </w:pPr>
      <w:r w:rsidRPr="00A95D57">
        <w:rPr>
          <w:color w:val="auto"/>
        </w:rPr>
        <w:t>(g) The powers and authority granted to municipalities and to the governing bodies of municipalities in this section are in addition and supplemental to the powers and authority named in any charters of the municipalities.</w:t>
      </w:r>
    </w:p>
    <w:p w14:paraId="4A9B63FF" w14:textId="77777777" w:rsidR="009E7281" w:rsidRPr="00A95D57" w:rsidRDefault="009E7281" w:rsidP="00CF0A3E">
      <w:pPr>
        <w:pStyle w:val="SectionBody"/>
        <w:widowControl/>
        <w:rPr>
          <w:color w:val="auto"/>
        </w:rPr>
      </w:pPr>
      <w:r w:rsidRPr="00A95D57">
        <w:rPr>
          <w:color w:val="auto"/>
        </w:rPr>
        <w:t xml:space="preserve">(h) Notwithstanding any other provisions of this section, if rates, fees, and charges provided in this section are imposed by the governing body of a municipality for the purpose of </w:t>
      </w:r>
      <w:r w:rsidRPr="00A95D57">
        <w:rPr>
          <w:color w:val="auto"/>
        </w:rPr>
        <w:lastRenderedPageBreak/>
        <w:t>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640B6837" w14:textId="77777777" w:rsidR="00CF0A3E" w:rsidRDefault="009E7281" w:rsidP="00CF0A3E">
      <w:pPr>
        <w:pStyle w:val="SectionBody"/>
        <w:widowControl/>
        <w:rPr>
          <w:color w:val="auto"/>
        </w:rPr>
        <w:sectPr w:rsidR="00CF0A3E" w:rsidSect="009E7281">
          <w:type w:val="continuous"/>
          <w:pgSz w:w="12240" w:h="15840" w:code="1"/>
          <w:pgMar w:top="1440" w:right="1440" w:bottom="1440" w:left="1440" w:header="720" w:footer="720" w:gutter="0"/>
          <w:lnNumType w:countBy="1" w:restart="newSection"/>
          <w:pgNumType w:start="1"/>
          <w:cols w:space="720"/>
          <w:titlePg/>
          <w:docGrid w:linePitch="360"/>
        </w:sectPr>
      </w:pPr>
      <w:r w:rsidRPr="00A95D57">
        <w:rPr>
          <w:color w:val="auto"/>
        </w:rPr>
        <w:t xml:space="preserve">(i) Payments for rates, fees, and charges due under this section that are postmarked after the due date by which they are owed shall be considered late and may be subject to late fees or penalties: </w:t>
      </w:r>
      <w:r w:rsidRPr="00CF0A3E">
        <w:rPr>
          <w:i/>
          <w:color w:val="auto"/>
        </w:rPr>
        <w:t>Provided</w:t>
      </w:r>
      <w:r w:rsidRPr="00A95D57">
        <w:rPr>
          <w:iCs/>
          <w:color w:val="auto"/>
        </w:rPr>
        <w:t xml:space="preserve">, </w:t>
      </w:r>
      <w:r w:rsidRPr="00A95D57">
        <w:rPr>
          <w:color w:val="auto"/>
        </w:rPr>
        <w:t>That payments that are received by the municipality after the due date, but that were postmarked on or before the due date shall be considered to be on time and shall not be assessed any late fees or penalties.</w:t>
      </w:r>
    </w:p>
    <w:p w14:paraId="554C576F" w14:textId="77777777" w:rsidR="009E7281" w:rsidRDefault="009E7281" w:rsidP="00CF0A3E">
      <w:pPr>
        <w:pStyle w:val="SectionBody"/>
        <w:widowControl/>
        <w:rPr>
          <w:color w:val="auto"/>
        </w:rPr>
      </w:pPr>
    </w:p>
    <w:p w14:paraId="4658103E" w14:textId="77777777" w:rsidR="00A2492E" w:rsidRPr="00A2492E" w:rsidRDefault="00A2492E" w:rsidP="00A2492E">
      <w:pPr>
        <w:sectPr w:rsidR="00A2492E" w:rsidRPr="00A2492E" w:rsidSect="00A2492E">
          <w:pgSz w:w="12240" w:h="15840" w:code="1"/>
          <w:pgMar w:top="1440" w:right="1440" w:bottom="1440" w:left="1440" w:header="720" w:footer="720" w:gutter="0"/>
          <w:pgNumType w:start="1"/>
          <w:cols w:space="720"/>
          <w:titlePg/>
          <w:docGrid w:linePitch="360"/>
        </w:sectPr>
      </w:pPr>
    </w:p>
    <w:p w14:paraId="6E41DF3C" w14:textId="77777777" w:rsidR="00CF0A3E" w:rsidRDefault="00CF0A3E" w:rsidP="00CF0A3E">
      <w:pPr>
        <w:pStyle w:val="Note"/>
        <w:widowControl/>
        <w:rPr>
          <w:color w:val="auto"/>
        </w:rPr>
      </w:pPr>
    </w:p>
    <w:p w14:paraId="47674DC9" w14:textId="77777777" w:rsidR="003001DF" w:rsidRDefault="003001DF" w:rsidP="003001DF">
      <w:pPr>
        <w:rPr>
          <w:rFonts w:eastAsia="Calibri"/>
          <w:color w:val="auto"/>
          <w:sz w:val="20"/>
        </w:rPr>
      </w:pPr>
    </w:p>
    <w:p w14:paraId="214959B3" w14:textId="77777777" w:rsidR="003001DF" w:rsidRDefault="003001DF" w:rsidP="003001DF">
      <w:pPr>
        <w:rPr>
          <w:rFonts w:eastAsia="Calibri"/>
          <w:color w:val="auto"/>
          <w:sz w:val="20"/>
        </w:rPr>
      </w:pPr>
    </w:p>
    <w:p w14:paraId="02153AE3" w14:textId="77777777" w:rsidR="003001DF" w:rsidRPr="003001DF" w:rsidRDefault="003001DF" w:rsidP="003001DF">
      <w:pPr>
        <w:sectPr w:rsidR="003001DF" w:rsidRPr="003001DF" w:rsidSect="003001DF">
          <w:type w:val="continuous"/>
          <w:pgSz w:w="12240" w:h="15840" w:code="1"/>
          <w:pgMar w:top="1440" w:right="1440" w:bottom="1440" w:left="1440" w:header="720" w:footer="720" w:gutter="0"/>
          <w:cols w:space="720"/>
          <w:titlePg/>
          <w:docGrid w:linePitch="360"/>
        </w:sectPr>
      </w:pPr>
    </w:p>
    <w:p w14:paraId="07B05AD7" w14:textId="77777777" w:rsidR="00CF0A3E" w:rsidRPr="006239C4" w:rsidRDefault="00CF0A3E" w:rsidP="00CF0A3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399939E" w14:textId="77777777" w:rsidR="00CF0A3E" w:rsidRPr="006239C4" w:rsidRDefault="00CF0A3E" w:rsidP="00CF0A3E">
      <w:pPr>
        <w:spacing w:line="240" w:lineRule="auto"/>
        <w:ind w:left="720" w:right="720"/>
        <w:rPr>
          <w:rFonts w:cs="Arial"/>
        </w:rPr>
      </w:pPr>
    </w:p>
    <w:p w14:paraId="05C0E001" w14:textId="77777777" w:rsidR="00CF0A3E" w:rsidRPr="006239C4" w:rsidRDefault="00CF0A3E" w:rsidP="00CF0A3E">
      <w:pPr>
        <w:spacing w:line="240" w:lineRule="auto"/>
        <w:ind w:left="720" w:right="720"/>
        <w:rPr>
          <w:rFonts w:cs="Arial"/>
        </w:rPr>
      </w:pPr>
    </w:p>
    <w:p w14:paraId="535E4467" w14:textId="77777777" w:rsidR="00CF0A3E" w:rsidRPr="006239C4" w:rsidRDefault="00CF0A3E" w:rsidP="00CF0A3E">
      <w:pPr>
        <w:autoSpaceDE w:val="0"/>
        <w:autoSpaceDN w:val="0"/>
        <w:adjustRightInd w:val="0"/>
        <w:spacing w:line="240" w:lineRule="auto"/>
        <w:ind w:left="720" w:right="720"/>
        <w:rPr>
          <w:rFonts w:cs="Arial"/>
        </w:rPr>
      </w:pPr>
      <w:r w:rsidRPr="006239C4">
        <w:rPr>
          <w:rFonts w:cs="Arial"/>
        </w:rPr>
        <w:t>...............................................................</w:t>
      </w:r>
    </w:p>
    <w:p w14:paraId="62730C8A" w14:textId="77777777" w:rsidR="00CF0A3E" w:rsidRPr="006239C4" w:rsidRDefault="00CF0A3E" w:rsidP="00CF0A3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2B50443" w14:textId="77777777" w:rsidR="00CF0A3E" w:rsidRPr="006239C4" w:rsidRDefault="00CF0A3E" w:rsidP="00CF0A3E">
      <w:pPr>
        <w:autoSpaceDE w:val="0"/>
        <w:autoSpaceDN w:val="0"/>
        <w:adjustRightInd w:val="0"/>
        <w:spacing w:line="240" w:lineRule="auto"/>
        <w:ind w:left="720" w:right="720"/>
        <w:rPr>
          <w:rFonts w:cs="Arial"/>
        </w:rPr>
      </w:pPr>
    </w:p>
    <w:p w14:paraId="25718164" w14:textId="77777777" w:rsidR="00CF0A3E" w:rsidRPr="006239C4" w:rsidRDefault="00CF0A3E" w:rsidP="00CF0A3E">
      <w:pPr>
        <w:autoSpaceDE w:val="0"/>
        <w:autoSpaceDN w:val="0"/>
        <w:adjustRightInd w:val="0"/>
        <w:spacing w:line="240" w:lineRule="auto"/>
        <w:ind w:left="720" w:right="720"/>
        <w:rPr>
          <w:rFonts w:cs="Arial"/>
        </w:rPr>
      </w:pPr>
    </w:p>
    <w:p w14:paraId="0E7DA755" w14:textId="77777777" w:rsidR="00CF0A3E" w:rsidRPr="006239C4" w:rsidRDefault="00CF0A3E" w:rsidP="00CF0A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5891EBB" w14:textId="77777777" w:rsidR="00CF0A3E" w:rsidRPr="006239C4" w:rsidRDefault="00CF0A3E" w:rsidP="00CF0A3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86C9DE8" w14:textId="77777777" w:rsidR="00CF0A3E" w:rsidRPr="006239C4" w:rsidRDefault="00CF0A3E" w:rsidP="00CF0A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9F2D366" w14:textId="77777777" w:rsidR="00CF0A3E" w:rsidRPr="006239C4" w:rsidRDefault="00CF0A3E" w:rsidP="00CF0A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A4F5A6" w14:textId="77777777" w:rsidR="00CF0A3E" w:rsidRDefault="00CF0A3E" w:rsidP="00CF0A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70DC6A" w14:textId="77777777" w:rsidR="00CF0A3E" w:rsidRPr="006239C4" w:rsidRDefault="00CF0A3E" w:rsidP="00CF0A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6C492C4" w14:textId="77777777" w:rsidR="00CF0A3E" w:rsidRPr="006239C4" w:rsidRDefault="00CF0A3E" w:rsidP="00CF0A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3F553F" w14:textId="77777777" w:rsidR="00CF0A3E" w:rsidRPr="006239C4" w:rsidRDefault="00CF0A3E" w:rsidP="00CF0A3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EB64F65" w14:textId="77777777" w:rsidR="00CF0A3E" w:rsidRPr="006239C4" w:rsidRDefault="00CF0A3E" w:rsidP="00CF0A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1092C3" w14:textId="77777777" w:rsidR="00CF0A3E" w:rsidRPr="006239C4" w:rsidRDefault="00CF0A3E" w:rsidP="00CF0A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DAF7BE"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5EF0A5"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42B267"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EC2BF55" w14:textId="77777777" w:rsidR="00CF0A3E" w:rsidRPr="006239C4" w:rsidRDefault="00CF0A3E" w:rsidP="00CF0A3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032F645"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1E9F76"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D86F60"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53572F1" w14:textId="77777777" w:rsidR="00CF0A3E" w:rsidRPr="006239C4" w:rsidRDefault="00CF0A3E" w:rsidP="00CF0A3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E8762D0"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E6A88C" w14:textId="77777777" w:rsidR="00CF0A3E" w:rsidRPr="006239C4" w:rsidRDefault="00CF0A3E" w:rsidP="00CF0A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DCB450" w14:textId="77777777" w:rsidR="00CF0A3E" w:rsidRPr="006239C4" w:rsidRDefault="00CF0A3E" w:rsidP="00CF0A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6FE3668" w14:textId="77777777" w:rsidR="00CF0A3E" w:rsidRPr="006239C4" w:rsidRDefault="00CF0A3E" w:rsidP="00CF0A3E">
      <w:pPr>
        <w:autoSpaceDE w:val="0"/>
        <w:autoSpaceDN w:val="0"/>
        <w:adjustRightInd w:val="0"/>
        <w:spacing w:line="240" w:lineRule="auto"/>
        <w:ind w:right="720"/>
        <w:jc w:val="both"/>
        <w:rPr>
          <w:rFonts w:cs="Arial"/>
        </w:rPr>
      </w:pPr>
    </w:p>
    <w:p w14:paraId="017A095A" w14:textId="77777777" w:rsidR="00CF0A3E" w:rsidRPr="006239C4" w:rsidRDefault="00CF0A3E" w:rsidP="00CF0A3E">
      <w:pPr>
        <w:autoSpaceDE w:val="0"/>
        <w:autoSpaceDN w:val="0"/>
        <w:adjustRightInd w:val="0"/>
        <w:spacing w:line="240" w:lineRule="auto"/>
        <w:ind w:right="720"/>
        <w:jc w:val="both"/>
        <w:rPr>
          <w:rFonts w:cs="Arial"/>
        </w:rPr>
      </w:pPr>
    </w:p>
    <w:p w14:paraId="41C585CE" w14:textId="77777777" w:rsidR="00CF0A3E" w:rsidRPr="006239C4" w:rsidRDefault="00CF0A3E" w:rsidP="00CF0A3E">
      <w:pPr>
        <w:autoSpaceDE w:val="0"/>
        <w:autoSpaceDN w:val="0"/>
        <w:adjustRightInd w:val="0"/>
        <w:spacing w:line="240" w:lineRule="auto"/>
        <w:ind w:left="720" w:right="720"/>
        <w:jc w:val="both"/>
        <w:rPr>
          <w:rFonts w:cs="Arial"/>
        </w:rPr>
      </w:pPr>
    </w:p>
    <w:p w14:paraId="51AB0DF2" w14:textId="77777777" w:rsidR="00CF0A3E" w:rsidRPr="006239C4" w:rsidRDefault="00CF0A3E" w:rsidP="00CF0A3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A42E79D" w14:textId="77777777" w:rsidR="00CF0A3E" w:rsidRPr="006239C4" w:rsidRDefault="00CF0A3E" w:rsidP="00CF0A3E">
      <w:pPr>
        <w:tabs>
          <w:tab w:val="left" w:pos="1080"/>
        </w:tabs>
        <w:autoSpaceDE w:val="0"/>
        <w:autoSpaceDN w:val="0"/>
        <w:adjustRightInd w:val="0"/>
        <w:spacing w:line="240" w:lineRule="auto"/>
        <w:ind w:left="720" w:right="720"/>
        <w:jc w:val="both"/>
        <w:rPr>
          <w:rFonts w:cs="Arial"/>
        </w:rPr>
      </w:pPr>
    </w:p>
    <w:p w14:paraId="63BC3EAF" w14:textId="77777777" w:rsidR="00CF0A3E" w:rsidRPr="006239C4" w:rsidRDefault="00CF0A3E" w:rsidP="00CF0A3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7BDB8CF" w14:textId="77777777" w:rsidR="00CF0A3E" w:rsidRPr="006239C4" w:rsidRDefault="00CF0A3E" w:rsidP="00CF0A3E">
      <w:pPr>
        <w:autoSpaceDE w:val="0"/>
        <w:autoSpaceDN w:val="0"/>
        <w:adjustRightInd w:val="0"/>
        <w:spacing w:line="240" w:lineRule="auto"/>
        <w:ind w:left="720" w:right="720"/>
        <w:jc w:val="both"/>
        <w:rPr>
          <w:rFonts w:cs="Arial"/>
        </w:rPr>
      </w:pPr>
    </w:p>
    <w:p w14:paraId="5467B2FE" w14:textId="77777777" w:rsidR="00CF0A3E" w:rsidRPr="006239C4" w:rsidRDefault="00CF0A3E" w:rsidP="00CF0A3E">
      <w:pPr>
        <w:autoSpaceDE w:val="0"/>
        <w:autoSpaceDN w:val="0"/>
        <w:adjustRightInd w:val="0"/>
        <w:spacing w:line="240" w:lineRule="auto"/>
        <w:ind w:left="720" w:right="720"/>
        <w:jc w:val="both"/>
        <w:rPr>
          <w:rFonts w:cs="Arial"/>
        </w:rPr>
      </w:pPr>
    </w:p>
    <w:p w14:paraId="294A934A" w14:textId="77777777" w:rsidR="00CF0A3E" w:rsidRPr="006239C4" w:rsidRDefault="00CF0A3E" w:rsidP="00CF0A3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D014FA2" w14:textId="77777777" w:rsidR="00CF0A3E" w:rsidRDefault="00CF0A3E" w:rsidP="00CF0A3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0114243" w14:textId="5A32F246" w:rsidR="006865E9" w:rsidRPr="00A95D57" w:rsidRDefault="006865E9" w:rsidP="00CF0A3E">
      <w:pPr>
        <w:pStyle w:val="Note"/>
        <w:widowControl/>
        <w:rPr>
          <w:color w:val="auto"/>
        </w:rPr>
      </w:pPr>
    </w:p>
    <w:sectPr w:rsidR="006865E9" w:rsidRPr="00A95D57" w:rsidSect="00A13B99">
      <w:headerReference w:type="even" r:id="rId18"/>
      <w:footerReference w:type="even" r:id="rId19"/>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BCEE3" w14:textId="77777777" w:rsidR="009E7281" w:rsidRPr="00B844FE" w:rsidRDefault="009E7281" w:rsidP="00B844FE">
      <w:r>
        <w:separator/>
      </w:r>
    </w:p>
  </w:endnote>
  <w:endnote w:type="continuationSeparator" w:id="0">
    <w:p w14:paraId="619C499C" w14:textId="77777777" w:rsidR="009E7281" w:rsidRPr="00B844FE" w:rsidRDefault="009E72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6F2D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20B0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49E3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877622"/>
      <w:docPartObj>
        <w:docPartGallery w:val="Page Numbers (Bottom of Page)"/>
        <w:docPartUnique/>
      </w:docPartObj>
    </w:sdtPr>
    <w:sdtEndPr/>
    <w:sdtContent>
      <w:p w14:paraId="53369DC1" w14:textId="77777777" w:rsidR="009E7281" w:rsidRPr="00B844FE" w:rsidRDefault="009E728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4ECD87" w14:textId="77777777" w:rsidR="009E7281" w:rsidRDefault="009E7281"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072020"/>
      <w:docPartObj>
        <w:docPartGallery w:val="Page Numbers (Bottom of Page)"/>
        <w:docPartUnique/>
      </w:docPartObj>
    </w:sdtPr>
    <w:sdtEndPr>
      <w:rPr>
        <w:noProof/>
      </w:rPr>
    </w:sdtEndPr>
    <w:sdtContent>
      <w:p w14:paraId="08E32C28" w14:textId="40E9EDB9" w:rsidR="009E7281" w:rsidRDefault="009E72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450" w14:textId="77777777" w:rsidR="00CF0A3E" w:rsidRDefault="00CF0A3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7D7FE2" w14:textId="77777777" w:rsidR="00CF0A3E" w:rsidRPr="00775992" w:rsidRDefault="00CF0A3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A8AE" w14:textId="77777777" w:rsidR="009E7281" w:rsidRPr="00B844FE" w:rsidRDefault="009E7281" w:rsidP="00B844FE">
      <w:r>
        <w:separator/>
      </w:r>
    </w:p>
  </w:footnote>
  <w:footnote w:type="continuationSeparator" w:id="0">
    <w:p w14:paraId="7718ACB1" w14:textId="77777777" w:rsidR="009E7281" w:rsidRPr="00B844FE" w:rsidRDefault="009E72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FFD0" w14:textId="77777777" w:rsidR="002A0269" w:rsidRPr="00B844FE" w:rsidRDefault="001F4883">
    <w:pPr>
      <w:pStyle w:val="Header"/>
    </w:pPr>
    <w:sdt>
      <w:sdtPr>
        <w:id w:val="-684364211"/>
        <w:placeholder>
          <w:docPart w:val="458E96F2F8EC4373986F4FAFDFCA4C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58E96F2F8EC4373986F4FAFDFCA4C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3686" w14:textId="002647C2" w:rsidR="00C33014" w:rsidRPr="00686E9A" w:rsidRDefault="00F40909"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1A1000">
      <w:rPr>
        <w:sz w:val="22"/>
        <w:szCs w:val="22"/>
      </w:rPr>
      <w:t>H</w:t>
    </w:r>
    <w:r w:rsidR="009E7281">
      <w:rPr>
        <w:sz w:val="22"/>
        <w:szCs w:val="22"/>
      </w:rPr>
      <w:t>B</w:t>
    </w:r>
    <w:r>
      <w:rPr>
        <w:sz w:val="22"/>
        <w:szCs w:val="22"/>
      </w:rPr>
      <w:t xml:space="preserve"> 244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F0A3E">
          <w:rPr>
            <w:sz w:val="22"/>
            <w:szCs w:val="22"/>
          </w:rPr>
          <w:t xml:space="preserve">     </w:t>
        </w:r>
      </w:sdtContent>
    </w:sdt>
  </w:p>
  <w:p w14:paraId="5E208B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04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310E" w14:textId="77777777" w:rsidR="009E7281" w:rsidRPr="00B844FE" w:rsidRDefault="001F4883">
    <w:pPr>
      <w:pStyle w:val="Header"/>
    </w:pPr>
    <w:sdt>
      <w:sdtPr>
        <w:id w:val="-1904202971"/>
        <w:placeholder>
          <w:docPart w:val="458E96F2F8EC4373986F4FAFDFCA4C2F"/>
        </w:placeholder>
        <w:temporary/>
        <w:showingPlcHdr/>
        <w15:appearance w15:val="hidden"/>
      </w:sdtPr>
      <w:sdtEndPr/>
      <w:sdtContent>
        <w:r w:rsidR="009E7281" w:rsidRPr="00B844FE">
          <w:t>[Type here]</w:t>
        </w:r>
      </w:sdtContent>
    </w:sdt>
    <w:r w:rsidR="009E7281" w:rsidRPr="00B844FE">
      <w:ptab w:relativeTo="margin" w:alignment="left" w:leader="none"/>
    </w:r>
    <w:sdt>
      <w:sdtPr>
        <w:id w:val="2085493262"/>
        <w:placeholder>
          <w:docPart w:val="458E96F2F8EC4373986F4FAFDFCA4C2F"/>
        </w:placeholder>
        <w:temporary/>
        <w:showingPlcHdr/>
        <w15:appearance w15:val="hidden"/>
      </w:sdtPr>
      <w:sdtEndPr/>
      <w:sdtContent>
        <w:r w:rsidR="009E728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8D29" w14:textId="59D57FE4" w:rsidR="009E7281" w:rsidRPr="00C33014" w:rsidRDefault="00F40909" w:rsidP="00C33014">
    <w:pPr>
      <w:pStyle w:val="Header"/>
    </w:pPr>
    <w:r>
      <w:t xml:space="preserve">Enr </w:t>
    </w:r>
    <w:r w:rsidR="001A1000">
      <w:t>H</w:t>
    </w:r>
    <w:r w:rsidR="009E7281" w:rsidRPr="009E7281">
      <w:t>B</w:t>
    </w:r>
    <w:r>
      <w:t xml:space="preserve"> 244</w:t>
    </w:r>
    <w:r w:rsidR="009E7281" w:rsidRPr="009E7281">
      <w:tab/>
    </w:r>
    <w:r w:rsidR="009E7281" w:rsidRPr="009E7281">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BDB9" w14:textId="4BDE6795" w:rsidR="009E7281" w:rsidRPr="002A0269" w:rsidRDefault="001F4883" w:rsidP="00CC1F3B">
    <w:sdt>
      <w:sdtPr>
        <w:tag w:val="BNumWH"/>
        <w:id w:val="1737972159"/>
        <w:showingPlcHdr/>
        <w:text/>
      </w:sdtPr>
      <w:sdtEndPr/>
      <w:sdtContent/>
    </w:sdt>
    <w:r w:rsidR="009E7281">
      <w:t xml:space="preserve"> </w:t>
    </w:r>
    <w:r w:rsidR="009E7281" w:rsidRPr="002A0269">
      <w:ptab w:relativeTo="margin" w:alignment="center" w:leader="none"/>
    </w:r>
    <w:r w:rsidR="009E7281">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B3D9" w14:textId="77777777" w:rsidR="00CF0A3E" w:rsidRPr="00775992" w:rsidRDefault="00CF0A3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81"/>
    <w:rsid w:val="0000526A"/>
    <w:rsid w:val="000573A9"/>
    <w:rsid w:val="00085D22"/>
    <w:rsid w:val="00093AB0"/>
    <w:rsid w:val="000C5C77"/>
    <w:rsid w:val="000E3912"/>
    <w:rsid w:val="0010070F"/>
    <w:rsid w:val="0015112E"/>
    <w:rsid w:val="001552E7"/>
    <w:rsid w:val="001566B4"/>
    <w:rsid w:val="001A1000"/>
    <w:rsid w:val="001A66B7"/>
    <w:rsid w:val="001C279E"/>
    <w:rsid w:val="001D459E"/>
    <w:rsid w:val="0022348D"/>
    <w:rsid w:val="00245526"/>
    <w:rsid w:val="0027011C"/>
    <w:rsid w:val="00274200"/>
    <w:rsid w:val="00275740"/>
    <w:rsid w:val="002A0269"/>
    <w:rsid w:val="003001DF"/>
    <w:rsid w:val="00303684"/>
    <w:rsid w:val="003143F5"/>
    <w:rsid w:val="00314854"/>
    <w:rsid w:val="003772A6"/>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008C"/>
    <w:rsid w:val="00946186"/>
    <w:rsid w:val="00953BB4"/>
    <w:rsid w:val="00971969"/>
    <w:rsid w:val="00980327"/>
    <w:rsid w:val="00986478"/>
    <w:rsid w:val="009B5557"/>
    <w:rsid w:val="009D16AE"/>
    <w:rsid w:val="009E7281"/>
    <w:rsid w:val="009F1067"/>
    <w:rsid w:val="00A13B99"/>
    <w:rsid w:val="00A2492E"/>
    <w:rsid w:val="00A31E01"/>
    <w:rsid w:val="00A527AD"/>
    <w:rsid w:val="00A718CF"/>
    <w:rsid w:val="00A95D57"/>
    <w:rsid w:val="00AE48A0"/>
    <w:rsid w:val="00AE61BE"/>
    <w:rsid w:val="00B1175D"/>
    <w:rsid w:val="00B16F25"/>
    <w:rsid w:val="00B24422"/>
    <w:rsid w:val="00B66B81"/>
    <w:rsid w:val="00B71E6F"/>
    <w:rsid w:val="00B80C20"/>
    <w:rsid w:val="00B844FE"/>
    <w:rsid w:val="00B86B4F"/>
    <w:rsid w:val="00BA1F84"/>
    <w:rsid w:val="00BC562B"/>
    <w:rsid w:val="00BF6C30"/>
    <w:rsid w:val="00C33014"/>
    <w:rsid w:val="00C33434"/>
    <w:rsid w:val="00C34869"/>
    <w:rsid w:val="00C42EB6"/>
    <w:rsid w:val="00C62327"/>
    <w:rsid w:val="00C85096"/>
    <w:rsid w:val="00CB20EF"/>
    <w:rsid w:val="00CC1F3B"/>
    <w:rsid w:val="00CD12CB"/>
    <w:rsid w:val="00CD36CF"/>
    <w:rsid w:val="00CF0A3E"/>
    <w:rsid w:val="00CF1DCA"/>
    <w:rsid w:val="00D579FC"/>
    <w:rsid w:val="00D81C16"/>
    <w:rsid w:val="00DE526B"/>
    <w:rsid w:val="00DF199D"/>
    <w:rsid w:val="00E01542"/>
    <w:rsid w:val="00E365F1"/>
    <w:rsid w:val="00E62F48"/>
    <w:rsid w:val="00E831B3"/>
    <w:rsid w:val="00E95FBC"/>
    <w:rsid w:val="00EC5E63"/>
    <w:rsid w:val="00EE70CB"/>
    <w:rsid w:val="00F001B7"/>
    <w:rsid w:val="00F4090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C088F"/>
  <w15:chartTrackingRefBased/>
  <w15:docId w15:val="{CBEACB70-8129-44A6-B4A3-958BD4B7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0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F0A3E"/>
  </w:style>
  <w:style w:type="character" w:customStyle="1" w:styleId="SectionBodyChar">
    <w:name w:val="Section Body Char"/>
    <w:link w:val="SectionBody"/>
    <w:rsid w:val="00CF0A3E"/>
    <w:rPr>
      <w:rFonts w:eastAsia="Calibri"/>
      <w:color w:val="000000"/>
    </w:rPr>
  </w:style>
  <w:style w:type="paragraph" w:styleId="BlockText">
    <w:name w:val="Block Text"/>
    <w:basedOn w:val="Normal"/>
    <w:uiPriority w:val="99"/>
    <w:semiHidden/>
    <w:locked/>
    <w:rsid w:val="00CF0A3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AF6FB779F484B90CA38E247248F32"/>
        <w:category>
          <w:name w:val="General"/>
          <w:gallery w:val="placeholder"/>
        </w:category>
        <w:types>
          <w:type w:val="bbPlcHdr"/>
        </w:types>
        <w:behaviors>
          <w:behavior w:val="content"/>
        </w:behaviors>
        <w:guid w:val="{C25161D2-C0EC-4DD1-AF31-15AF2C59D373}"/>
      </w:docPartPr>
      <w:docPartBody>
        <w:p w:rsidR="0080067E" w:rsidRDefault="0080067E">
          <w:pPr>
            <w:pStyle w:val="C8FAF6FB779F484B90CA38E247248F32"/>
          </w:pPr>
          <w:r w:rsidRPr="00B844FE">
            <w:t>Prefix Text</w:t>
          </w:r>
        </w:p>
      </w:docPartBody>
    </w:docPart>
    <w:docPart>
      <w:docPartPr>
        <w:name w:val="458E96F2F8EC4373986F4FAFDFCA4C2F"/>
        <w:category>
          <w:name w:val="General"/>
          <w:gallery w:val="placeholder"/>
        </w:category>
        <w:types>
          <w:type w:val="bbPlcHdr"/>
        </w:types>
        <w:behaviors>
          <w:behavior w:val="content"/>
        </w:behaviors>
        <w:guid w:val="{28070395-0CB0-417E-802F-8FA2C8E842E5}"/>
      </w:docPartPr>
      <w:docPartBody>
        <w:p w:rsidR="0080067E" w:rsidRDefault="0080067E">
          <w:pPr>
            <w:pStyle w:val="458E96F2F8EC4373986F4FAFDFCA4C2F"/>
          </w:pPr>
          <w:r w:rsidRPr="00B844FE">
            <w:t>[Type here]</w:t>
          </w:r>
        </w:p>
      </w:docPartBody>
    </w:docPart>
    <w:docPart>
      <w:docPartPr>
        <w:name w:val="27E5025E1AEA4E2E84CB405788C87CA9"/>
        <w:category>
          <w:name w:val="General"/>
          <w:gallery w:val="placeholder"/>
        </w:category>
        <w:types>
          <w:type w:val="bbPlcHdr"/>
        </w:types>
        <w:behaviors>
          <w:behavior w:val="content"/>
        </w:behaviors>
        <w:guid w:val="{B4278E5F-279C-475D-A5DF-4538C3FB8BB4}"/>
      </w:docPartPr>
      <w:docPartBody>
        <w:p w:rsidR="0080067E" w:rsidRDefault="0080067E">
          <w:pPr>
            <w:pStyle w:val="27E5025E1AEA4E2E84CB405788C87CA9"/>
          </w:pPr>
          <w:r w:rsidRPr="00B844FE">
            <w:t>Number</w:t>
          </w:r>
        </w:p>
      </w:docPartBody>
    </w:docPart>
    <w:docPart>
      <w:docPartPr>
        <w:name w:val="FAACC2344A6C4D66B4D9F3FB32E94CA4"/>
        <w:category>
          <w:name w:val="General"/>
          <w:gallery w:val="placeholder"/>
        </w:category>
        <w:types>
          <w:type w:val="bbPlcHdr"/>
        </w:types>
        <w:behaviors>
          <w:behavior w:val="content"/>
        </w:behaviors>
        <w:guid w:val="{24164FD2-3F0E-4695-B31F-5F8471DAA4D0}"/>
      </w:docPartPr>
      <w:docPartBody>
        <w:p w:rsidR="0080067E" w:rsidRDefault="0080067E">
          <w:pPr>
            <w:pStyle w:val="FAACC2344A6C4D66B4D9F3FB32E94CA4"/>
          </w:pPr>
          <w:r w:rsidRPr="00B844FE">
            <w:t>Enter Sponsors Here</w:t>
          </w:r>
        </w:p>
      </w:docPartBody>
    </w:docPart>
    <w:docPart>
      <w:docPartPr>
        <w:name w:val="A0C0846F87A949FFA0E1775662E0115C"/>
        <w:category>
          <w:name w:val="General"/>
          <w:gallery w:val="placeholder"/>
        </w:category>
        <w:types>
          <w:type w:val="bbPlcHdr"/>
        </w:types>
        <w:behaviors>
          <w:behavior w:val="content"/>
        </w:behaviors>
        <w:guid w:val="{50639BE9-D4F3-49B1-9A3B-5DB4C52C2E63}"/>
      </w:docPartPr>
      <w:docPartBody>
        <w:p w:rsidR="0080067E" w:rsidRDefault="0080067E">
          <w:pPr>
            <w:pStyle w:val="A0C0846F87A949FFA0E1775662E01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7E"/>
    <w:rsid w:val="0080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FAF6FB779F484B90CA38E247248F32">
    <w:name w:val="C8FAF6FB779F484B90CA38E247248F32"/>
  </w:style>
  <w:style w:type="paragraph" w:customStyle="1" w:styleId="458E96F2F8EC4373986F4FAFDFCA4C2F">
    <w:name w:val="458E96F2F8EC4373986F4FAFDFCA4C2F"/>
  </w:style>
  <w:style w:type="paragraph" w:customStyle="1" w:styleId="27E5025E1AEA4E2E84CB405788C87CA9">
    <w:name w:val="27E5025E1AEA4E2E84CB405788C87CA9"/>
  </w:style>
  <w:style w:type="paragraph" w:customStyle="1" w:styleId="FAACC2344A6C4D66B4D9F3FB32E94CA4">
    <w:name w:val="FAACC2344A6C4D66B4D9F3FB32E94CA4"/>
  </w:style>
  <w:style w:type="character" w:styleId="PlaceholderText">
    <w:name w:val="Placeholder Text"/>
    <w:basedOn w:val="DefaultParagraphFont"/>
    <w:uiPriority w:val="99"/>
    <w:semiHidden/>
    <w:rPr>
      <w:color w:val="808080"/>
    </w:rPr>
  </w:style>
  <w:style w:type="paragraph" w:customStyle="1" w:styleId="A0C0846F87A949FFA0E1775662E0115C">
    <w:name w:val="A0C0846F87A949FFA0E1775662E01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Shane Thomas</cp:lastModifiedBy>
  <cp:revision>2</cp:revision>
  <dcterms:created xsi:type="dcterms:W3CDTF">2024-10-10T14:35:00Z</dcterms:created>
  <dcterms:modified xsi:type="dcterms:W3CDTF">2024-10-10T14:35:00Z</dcterms:modified>
</cp:coreProperties>
</file>