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68BD4A" w14:textId="365B3DAC" w:rsidR="00FE067E" w:rsidRPr="00EF1C45" w:rsidRDefault="00FB4583"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6559CEF1" wp14:editId="72E29FA4">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BA12923" w14:textId="6BB4B532" w:rsidR="00FB4583" w:rsidRPr="00FB4583" w:rsidRDefault="00FB4583" w:rsidP="00FB4583">
                            <w:pPr>
                              <w:spacing w:line="240" w:lineRule="auto"/>
                              <w:jc w:val="center"/>
                              <w:rPr>
                                <w:rFonts w:cs="Arial"/>
                                <w:b/>
                              </w:rPr>
                            </w:pPr>
                            <w:r w:rsidRPr="00FB4583">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559CEF1"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0BA12923" w14:textId="6BB4B532" w:rsidR="00FB4583" w:rsidRPr="00FB4583" w:rsidRDefault="00FB4583" w:rsidP="00FB4583">
                      <w:pPr>
                        <w:spacing w:line="240" w:lineRule="auto"/>
                        <w:jc w:val="center"/>
                        <w:rPr>
                          <w:rFonts w:cs="Arial"/>
                          <w:b/>
                        </w:rPr>
                      </w:pPr>
                      <w:r w:rsidRPr="00FB4583">
                        <w:rPr>
                          <w:rFonts w:cs="Arial"/>
                          <w:b/>
                        </w:rPr>
                        <w:t>FISCAL NOTE</w:t>
                      </w:r>
                    </w:p>
                  </w:txbxContent>
                </v:textbox>
              </v:shape>
            </w:pict>
          </mc:Fallback>
        </mc:AlternateContent>
      </w:r>
      <w:r w:rsidR="00CD36CF" w:rsidRPr="00EF1C45">
        <w:rPr>
          <w:color w:val="auto"/>
        </w:rPr>
        <w:t>WEST virginia legislature</w:t>
      </w:r>
    </w:p>
    <w:p w14:paraId="1A328019" w14:textId="2AA89A1F" w:rsidR="00CD36CF" w:rsidRPr="00EF1C45" w:rsidRDefault="00CD36CF" w:rsidP="00CC1F3B">
      <w:pPr>
        <w:pStyle w:val="TitlePageSession"/>
        <w:rPr>
          <w:color w:val="auto"/>
        </w:rPr>
      </w:pPr>
      <w:r w:rsidRPr="00EF1C45">
        <w:rPr>
          <w:color w:val="auto"/>
        </w:rPr>
        <w:t>20</w:t>
      </w:r>
      <w:r w:rsidR="00CB1ADC" w:rsidRPr="00EF1C45">
        <w:rPr>
          <w:color w:val="auto"/>
        </w:rPr>
        <w:t>2</w:t>
      </w:r>
      <w:r w:rsidR="00FD6463" w:rsidRPr="00EF1C45">
        <w:rPr>
          <w:color w:val="auto"/>
        </w:rPr>
        <w:t>4</w:t>
      </w:r>
      <w:r w:rsidRPr="00EF1C45">
        <w:rPr>
          <w:color w:val="auto"/>
        </w:rPr>
        <w:t xml:space="preserve"> regular session</w:t>
      </w:r>
    </w:p>
    <w:p w14:paraId="1E690C1C" w14:textId="77777777" w:rsidR="00CD36CF" w:rsidRPr="00EF1C45" w:rsidRDefault="00C50E61" w:rsidP="00CC1F3B">
      <w:pPr>
        <w:pStyle w:val="TitlePageBillPrefix"/>
        <w:rPr>
          <w:color w:val="auto"/>
        </w:rPr>
      </w:pPr>
      <w:sdt>
        <w:sdtPr>
          <w:rPr>
            <w:color w:val="auto"/>
          </w:rPr>
          <w:tag w:val="IntroDate"/>
          <w:id w:val="-1236936958"/>
          <w:placeholder>
            <w:docPart w:val="8376DAF449274BB7979A5C336EE57412"/>
          </w:placeholder>
          <w:text/>
        </w:sdtPr>
        <w:sdtEndPr/>
        <w:sdtContent>
          <w:r w:rsidR="00AE48A0" w:rsidRPr="00EF1C45">
            <w:rPr>
              <w:color w:val="auto"/>
            </w:rPr>
            <w:t>Introduced</w:t>
          </w:r>
        </w:sdtContent>
      </w:sdt>
    </w:p>
    <w:p w14:paraId="3F025D85" w14:textId="5947C0C7" w:rsidR="00CD36CF" w:rsidRPr="00EF1C45" w:rsidRDefault="00C50E61" w:rsidP="00CC1F3B">
      <w:pPr>
        <w:pStyle w:val="BillNumber"/>
        <w:rPr>
          <w:color w:val="auto"/>
        </w:rPr>
      </w:pPr>
      <w:sdt>
        <w:sdtPr>
          <w:rPr>
            <w:color w:val="auto"/>
          </w:rPr>
          <w:tag w:val="Chamber"/>
          <w:id w:val="893011969"/>
          <w:lock w:val="sdtLocked"/>
          <w:placeholder>
            <w:docPart w:val="DAAAA341E2CB41AC888E0E219509BD31"/>
          </w:placeholder>
          <w:dropDownList>
            <w:listItem w:displayText="House" w:value="House"/>
            <w:listItem w:displayText="Senate" w:value="Senate"/>
          </w:dropDownList>
        </w:sdtPr>
        <w:sdtEndPr/>
        <w:sdtContent>
          <w:r w:rsidR="00761D1E" w:rsidRPr="00EF1C45">
            <w:rPr>
              <w:color w:val="auto"/>
            </w:rPr>
            <w:t>House</w:t>
          </w:r>
        </w:sdtContent>
      </w:sdt>
      <w:r w:rsidR="00303684" w:rsidRPr="00EF1C45">
        <w:rPr>
          <w:color w:val="auto"/>
        </w:rPr>
        <w:t xml:space="preserve"> </w:t>
      </w:r>
      <w:r w:rsidR="00CD36CF" w:rsidRPr="00EF1C45">
        <w:rPr>
          <w:color w:val="auto"/>
        </w:rPr>
        <w:t xml:space="preserve">Bill </w:t>
      </w:r>
      <w:sdt>
        <w:sdtPr>
          <w:rPr>
            <w:color w:val="auto"/>
          </w:rPr>
          <w:tag w:val="BNum"/>
          <w:id w:val="1645317809"/>
          <w:lock w:val="sdtLocked"/>
          <w:placeholder>
            <w:docPart w:val="B10A4B9B3EA24E7EADF891DA8BC3958C"/>
          </w:placeholder>
          <w:text/>
        </w:sdtPr>
        <w:sdtEndPr/>
        <w:sdtContent>
          <w:r>
            <w:rPr>
              <w:color w:val="auto"/>
            </w:rPr>
            <w:t>4629</w:t>
          </w:r>
        </w:sdtContent>
      </w:sdt>
    </w:p>
    <w:p w14:paraId="58CA9EDE" w14:textId="474AD34E" w:rsidR="00CD36CF" w:rsidRPr="00EF1C45" w:rsidRDefault="00CD36CF" w:rsidP="00CC1F3B">
      <w:pPr>
        <w:pStyle w:val="Sponsors"/>
        <w:rPr>
          <w:color w:val="auto"/>
        </w:rPr>
      </w:pPr>
      <w:r w:rsidRPr="00EF1C45">
        <w:rPr>
          <w:color w:val="auto"/>
        </w:rPr>
        <w:t xml:space="preserve">By </w:t>
      </w:r>
      <w:sdt>
        <w:sdtPr>
          <w:rPr>
            <w:color w:val="auto"/>
          </w:rPr>
          <w:tag w:val="Sponsors"/>
          <w:id w:val="1589585889"/>
          <w:placeholder>
            <w:docPart w:val="CF2238EC44A24C30B5C7F6F92673ECF7"/>
          </w:placeholder>
          <w:text w:multiLine="1"/>
        </w:sdtPr>
        <w:sdtEndPr/>
        <w:sdtContent>
          <w:r w:rsidR="00A51EBA" w:rsidRPr="00EF1C45">
            <w:rPr>
              <w:color w:val="auto"/>
            </w:rPr>
            <w:t>Delegate</w:t>
          </w:r>
          <w:r w:rsidR="006F3340" w:rsidRPr="00EF1C45">
            <w:rPr>
              <w:color w:val="auto"/>
            </w:rPr>
            <w:t xml:space="preserve"> </w:t>
          </w:r>
          <w:r w:rsidR="00930ABE" w:rsidRPr="00EF1C45">
            <w:rPr>
              <w:color w:val="auto"/>
            </w:rPr>
            <w:t>Young</w:t>
          </w:r>
        </w:sdtContent>
      </w:sdt>
    </w:p>
    <w:p w14:paraId="703D8589" w14:textId="2488BF7C" w:rsidR="00E831B3" w:rsidRPr="00EF1C45" w:rsidRDefault="00CD36CF" w:rsidP="001E2843">
      <w:pPr>
        <w:pStyle w:val="References"/>
        <w:rPr>
          <w:color w:val="auto"/>
        </w:rPr>
      </w:pPr>
      <w:r w:rsidRPr="00EF1C45">
        <w:rPr>
          <w:color w:val="auto"/>
        </w:rPr>
        <w:t>[</w:t>
      </w:r>
      <w:sdt>
        <w:sdtPr>
          <w:rPr>
            <w:rFonts w:eastAsiaTheme="minorHAnsi"/>
            <w:color w:val="auto"/>
            <w:sz w:val="22"/>
          </w:rPr>
          <w:tag w:val="References"/>
          <w:id w:val="-1043047873"/>
          <w:placeholder>
            <w:docPart w:val="4CC459A4A4CE4CE3AB04DBFD8BB4B9FD"/>
          </w:placeholder>
          <w:text w:multiLine="1"/>
        </w:sdtPr>
        <w:sdtEndPr/>
        <w:sdtContent>
          <w:r w:rsidR="00C50E61">
            <w:rPr>
              <w:rFonts w:eastAsiaTheme="minorHAnsi"/>
              <w:color w:val="auto"/>
              <w:sz w:val="22"/>
            </w:rPr>
            <w:t>Introduced January 11, 2024; Referred to the Committee on EducationGovernment Organization</w:t>
          </w:r>
        </w:sdtContent>
      </w:sdt>
      <w:r w:rsidRPr="00EF1C45">
        <w:rPr>
          <w:color w:val="auto"/>
        </w:rPr>
        <w:t>]</w:t>
      </w:r>
    </w:p>
    <w:p w14:paraId="0338BF47" w14:textId="2949A942" w:rsidR="00303684" w:rsidRPr="00EF1C45" w:rsidRDefault="0000526A" w:rsidP="00CC1F3B">
      <w:pPr>
        <w:pStyle w:val="TitleSection"/>
        <w:rPr>
          <w:color w:val="auto"/>
        </w:rPr>
      </w:pPr>
      <w:r w:rsidRPr="00EF1C45">
        <w:rPr>
          <w:color w:val="auto"/>
        </w:rPr>
        <w:lastRenderedPageBreak/>
        <w:t>A BILL</w:t>
      </w:r>
      <w:r w:rsidR="006775F8" w:rsidRPr="00EF1C45">
        <w:rPr>
          <w:color w:val="auto"/>
        </w:rPr>
        <w:t xml:space="preserve"> to amend the Code of West Virginia, 1931, as amended, by adding thereto a new </w:t>
      </w:r>
      <w:r w:rsidR="00930ABE" w:rsidRPr="00EF1C45">
        <w:rPr>
          <w:color w:val="auto"/>
        </w:rPr>
        <w:t>article</w:t>
      </w:r>
      <w:r w:rsidR="006775F8" w:rsidRPr="00EF1C45">
        <w:rPr>
          <w:color w:val="auto"/>
        </w:rPr>
        <w:t>, designated §</w:t>
      </w:r>
      <w:r w:rsidR="003323D1" w:rsidRPr="00EF1C45">
        <w:rPr>
          <w:color w:val="auto"/>
        </w:rPr>
        <w:t>18B-22</w:t>
      </w:r>
      <w:r w:rsidR="00930ABE" w:rsidRPr="00EF1C45">
        <w:rPr>
          <w:color w:val="auto"/>
        </w:rPr>
        <w:t>-1, §</w:t>
      </w:r>
      <w:r w:rsidR="003323D1" w:rsidRPr="00EF1C45">
        <w:rPr>
          <w:color w:val="auto"/>
        </w:rPr>
        <w:t>18B-22</w:t>
      </w:r>
      <w:r w:rsidR="00930ABE" w:rsidRPr="00EF1C45">
        <w:rPr>
          <w:color w:val="auto"/>
        </w:rPr>
        <w:t>-2, §</w:t>
      </w:r>
      <w:r w:rsidR="003323D1" w:rsidRPr="00EF1C45">
        <w:rPr>
          <w:color w:val="auto"/>
        </w:rPr>
        <w:t>18B-22</w:t>
      </w:r>
      <w:r w:rsidR="00930ABE" w:rsidRPr="00EF1C45">
        <w:rPr>
          <w:color w:val="auto"/>
        </w:rPr>
        <w:t>-3, §</w:t>
      </w:r>
      <w:r w:rsidR="003323D1" w:rsidRPr="00EF1C45">
        <w:rPr>
          <w:color w:val="auto"/>
        </w:rPr>
        <w:t>18B-22</w:t>
      </w:r>
      <w:r w:rsidR="00930ABE" w:rsidRPr="00EF1C45">
        <w:rPr>
          <w:color w:val="auto"/>
        </w:rPr>
        <w:t>-4, §</w:t>
      </w:r>
      <w:r w:rsidR="003323D1" w:rsidRPr="00EF1C45">
        <w:rPr>
          <w:color w:val="auto"/>
        </w:rPr>
        <w:t>18B-22</w:t>
      </w:r>
      <w:r w:rsidR="00930ABE" w:rsidRPr="00EF1C45">
        <w:rPr>
          <w:color w:val="auto"/>
        </w:rPr>
        <w:t>-5, and §</w:t>
      </w:r>
      <w:r w:rsidR="003323D1" w:rsidRPr="00EF1C45">
        <w:rPr>
          <w:color w:val="auto"/>
        </w:rPr>
        <w:t>18B-22</w:t>
      </w:r>
      <w:r w:rsidR="00930ABE" w:rsidRPr="00EF1C45">
        <w:rPr>
          <w:color w:val="auto"/>
        </w:rPr>
        <w:t>-6</w:t>
      </w:r>
      <w:r w:rsidR="0043708E" w:rsidRPr="00EF1C45">
        <w:rPr>
          <w:color w:val="auto"/>
        </w:rPr>
        <w:t xml:space="preserve">, </w:t>
      </w:r>
      <w:r w:rsidR="00572D1B" w:rsidRPr="00EF1C45">
        <w:rPr>
          <w:color w:val="auto"/>
        </w:rPr>
        <w:t xml:space="preserve">all </w:t>
      </w:r>
      <w:r w:rsidR="00B647EC" w:rsidRPr="00EF1C45">
        <w:rPr>
          <w:color w:val="auto"/>
        </w:rPr>
        <w:t xml:space="preserve">relating to </w:t>
      </w:r>
      <w:r w:rsidR="00A51EBA" w:rsidRPr="00EF1C45">
        <w:rPr>
          <w:color w:val="auto"/>
        </w:rPr>
        <w:t xml:space="preserve">creating </w:t>
      </w:r>
      <w:r w:rsidR="000C3F00" w:rsidRPr="00EF1C45">
        <w:rPr>
          <w:color w:val="auto"/>
        </w:rPr>
        <w:t xml:space="preserve">the Hunger Free Campus Act; providing for a short title; enacting the act and providing for a legislative purpose; providing qualifications for campuses to be designated as </w:t>
      </w:r>
      <w:r w:rsidR="006F3340" w:rsidRPr="00EF1C45">
        <w:rPr>
          <w:color w:val="auto"/>
        </w:rPr>
        <w:t>"</w:t>
      </w:r>
      <w:r w:rsidR="000C3F00" w:rsidRPr="00EF1C45">
        <w:rPr>
          <w:color w:val="auto"/>
        </w:rPr>
        <w:t>Hunger-Free</w:t>
      </w:r>
      <w:r w:rsidR="006F3340" w:rsidRPr="00EF1C45">
        <w:rPr>
          <w:color w:val="auto"/>
        </w:rPr>
        <w:t>"</w:t>
      </w:r>
      <w:r w:rsidR="000C3F00" w:rsidRPr="00EF1C45">
        <w:rPr>
          <w:color w:val="auto"/>
        </w:rPr>
        <w:t xml:space="preserve"> zones; giving a reporting requirement; appropriating money; and providing for an effective date</w:t>
      </w:r>
      <w:r w:rsidR="00A51EBA" w:rsidRPr="00EF1C45">
        <w:rPr>
          <w:color w:val="auto"/>
        </w:rPr>
        <w:t>.</w:t>
      </w:r>
    </w:p>
    <w:p w14:paraId="330EA67D" w14:textId="77777777" w:rsidR="00303684" w:rsidRPr="00EF1C45" w:rsidRDefault="00303684" w:rsidP="00CC1F3B">
      <w:pPr>
        <w:pStyle w:val="EnactingClause"/>
        <w:rPr>
          <w:color w:val="auto"/>
        </w:rPr>
        <w:sectPr w:rsidR="00303684" w:rsidRPr="00EF1C45" w:rsidSect="00594676">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EF1C45">
        <w:rPr>
          <w:color w:val="auto"/>
        </w:rPr>
        <w:t>Be it enacted by the Legislature of West Virginia:</w:t>
      </w:r>
    </w:p>
    <w:p w14:paraId="2CD63F53" w14:textId="68685ECF" w:rsidR="00AD7BA5" w:rsidRPr="00EF1C45" w:rsidRDefault="00AD7BA5" w:rsidP="007A68C6">
      <w:pPr>
        <w:pStyle w:val="ArticleHeading"/>
        <w:rPr>
          <w:color w:val="auto"/>
          <w:u w:val="single"/>
        </w:rPr>
        <w:sectPr w:rsidR="00AD7BA5" w:rsidRPr="00EF1C45" w:rsidSect="00594676">
          <w:type w:val="continuous"/>
          <w:pgSz w:w="12240" w:h="15840" w:code="1"/>
          <w:pgMar w:top="1440" w:right="1440" w:bottom="1440" w:left="1440" w:header="720" w:footer="720" w:gutter="0"/>
          <w:lnNumType w:countBy="1" w:restart="newSection"/>
          <w:cols w:space="720"/>
          <w:titlePg/>
          <w:docGrid w:linePitch="360"/>
        </w:sectPr>
      </w:pPr>
      <w:r w:rsidRPr="00EF1C45">
        <w:rPr>
          <w:color w:val="auto"/>
          <w:u w:val="single"/>
        </w:rPr>
        <w:t>ARTICLE 2</w:t>
      </w:r>
      <w:r w:rsidR="006F3340" w:rsidRPr="00EF1C45">
        <w:rPr>
          <w:color w:val="auto"/>
          <w:u w:val="single"/>
        </w:rPr>
        <w:t>1</w:t>
      </w:r>
      <w:r w:rsidRPr="00EF1C45">
        <w:rPr>
          <w:color w:val="auto"/>
          <w:u w:val="single"/>
        </w:rPr>
        <w:t xml:space="preserve">. </w:t>
      </w:r>
      <w:r w:rsidR="000C3F00" w:rsidRPr="00EF1C45">
        <w:rPr>
          <w:color w:val="auto"/>
          <w:u w:val="single"/>
        </w:rPr>
        <w:t>hunger free campus act</w:t>
      </w:r>
      <w:r w:rsidR="007A68C6" w:rsidRPr="00EF1C45">
        <w:rPr>
          <w:color w:val="auto"/>
          <w:u w:val="single"/>
        </w:rPr>
        <w:t>.</w:t>
      </w:r>
    </w:p>
    <w:p w14:paraId="4FE6816A" w14:textId="26B99C7F" w:rsidR="0063344D" w:rsidRPr="00EF1C45" w:rsidRDefault="00AD7BA5" w:rsidP="007D0566">
      <w:pPr>
        <w:pStyle w:val="SectionHeading"/>
        <w:rPr>
          <w:color w:val="auto"/>
          <w:u w:val="single"/>
        </w:rPr>
      </w:pPr>
      <w:r w:rsidRPr="00EF1C45">
        <w:rPr>
          <w:color w:val="auto"/>
          <w:u w:val="single"/>
        </w:rPr>
        <w:t>§</w:t>
      </w:r>
      <w:r w:rsidR="003323D1" w:rsidRPr="00EF1C45">
        <w:rPr>
          <w:color w:val="auto"/>
          <w:u w:val="single"/>
        </w:rPr>
        <w:t>18B-22</w:t>
      </w:r>
      <w:r w:rsidR="007A68C6" w:rsidRPr="00EF1C45">
        <w:rPr>
          <w:color w:val="auto"/>
          <w:u w:val="single"/>
        </w:rPr>
        <w:t>-</w:t>
      </w:r>
      <w:r w:rsidR="00A51EBA" w:rsidRPr="00EF1C45">
        <w:rPr>
          <w:color w:val="auto"/>
          <w:u w:val="single"/>
        </w:rPr>
        <w:t>1</w:t>
      </w:r>
      <w:r w:rsidR="007A68C6" w:rsidRPr="00EF1C45">
        <w:rPr>
          <w:color w:val="auto"/>
          <w:u w:val="single"/>
        </w:rPr>
        <w:t xml:space="preserve">. </w:t>
      </w:r>
      <w:r w:rsidR="00930ABE" w:rsidRPr="00EF1C45">
        <w:rPr>
          <w:color w:val="auto"/>
          <w:u w:val="single"/>
        </w:rPr>
        <w:t>Short title</w:t>
      </w:r>
      <w:r w:rsidR="007A68C6" w:rsidRPr="00EF1C45">
        <w:rPr>
          <w:color w:val="auto"/>
          <w:u w:val="single"/>
        </w:rPr>
        <w:t>.</w:t>
      </w:r>
    </w:p>
    <w:p w14:paraId="28E66A39" w14:textId="4095DA5A" w:rsidR="0063344D" w:rsidRPr="00EF1C45" w:rsidRDefault="0063344D" w:rsidP="007D0566">
      <w:pPr>
        <w:pStyle w:val="SectionHeading"/>
        <w:rPr>
          <w:color w:val="auto"/>
          <w:u w:val="single"/>
        </w:rPr>
        <w:sectPr w:rsidR="0063344D" w:rsidRPr="00EF1C45" w:rsidSect="00594676">
          <w:type w:val="continuous"/>
          <w:pgSz w:w="12240" w:h="15840" w:code="1"/>
          <w:pgMar w:top="1440" w:right="1440" w:bottom="1440" w:left="1440" w:header="720" w:footer="720" w:gutter="0"/>
          <w:lnNumType w:countBy="1" w:restart="newSection"/>
          <w:cols w:space="720"/>
          <w:docGrid w:linePitch="360"/>
        </w:sectPr>
      </w:pPr>
    </w:p>
    <w:p w14:paraId="37ED73AD" w14:textId="78BC0373" w:rsidR="00930ABE" w:rsidRPr="00EF1C45" w:rsidRDefault="00930ABE" w:rsidP="00930ABE">
      <w:pPr>
        <w:pStyle w:val="SectionBody"/>
        <w:rPr>
          <w:color w:val="auto"/>
          <w:u w:val="single"/>
        </w:rPr>
      </w:pPr>
      <w:r w:rsidRPr="00EF1C45">
        <w:rPr>
          <w:color w:val="auto"/>
          <w:u w:val="single"/>
        </w:rPr>
        <w:t xml:space="preserve">This </w:t>
      </w:r>
      <w:r w:rsidR="00421F86" w:rsidRPr="00EF1C45">
        <w:rPr>
          <w:color w:val="auto"/>
          <w:u w:val="single"/>
        </w:rPr>
        <w:t xml:space="preserve">article </w:t>
      </w:r>
      <w:r w:rsidRPr="00EF1C45">
        <w:rPr>
          <w:color w:val="auto"/>
          <w:u w:val="single"/>
        </w:rPr>
        <w:t>shall be known and may be cited as the "Hunger-Free Campus Act."</w:t>
      </w:r>
    </w:p>
    <w:p w14:paraId="74FEF147" w14:textId="7D0FEE4F" w:rsidR="000C3F00" w:rsidRPr="00EF1C45" w:rsidRDefault="00930ABE" w:rsidP="00930ABE">
      <w:pPr>
        <w:pStyle w:val="SectionHeading"/>
        <w:rPr>
          <w:color w:val="auto"/>
          <w:u w:val="single"/>
        </w:rPr>
        <w:sectPr w:rsidR="000C3F00" w:rsidRPr="00EF1C45" w:rsidSect="00594676">
          <w:type w:val="continuous"/>
          <w:pgSz w:w="12240" w:h="15840" w:code="1"/>
          <w:pgMar w:top="1440" w:right="1440" w:bottom="1440" w:left="1440" w:header="720" w:footer="720" w:gutter="0"/>
          <w:lnNumType w:countBy="1" w:restart="newSection"/>
          <w:cols w:space="720"/>
          <w:docGrid w:linePitch="360"/>
        </w:sectPr>
      </w:pPr>
      <w:r w:rsidRPr="00EF1C45">
        <w:rPr>
          <w:color w:val="auto"/>
          <w:u w:val="single"/>
        </w:rPr>
        <w:t>§</w:t>
      </w:r>
      <w:r w:rsidR="003323D1" w:rsidRPr="00EF1C45">
        <w:rPr>
          <w:color w:val="auto"/>
          <w:u w:val="single"/>
        </w:rPr>
        <w:t>18B-22</w:t>
      </w:r>
      <w:r w:rsidRPr="00EF1C45">
        <w:rPr>
          <w:color w:val="auto"/>
          <w:u w:val="single"/>
        </w:rPr>
        <w:t>-2. Enactment and purpose.</w:t>
      </w:r>
    </w:p>
    <w:p w14:paraId="0177510B" w14:textId="77777777" w:rsidR="000C3F00" w:rsidRPr="00EF1C45" w:rsidRDefault="00930ABE" w:rsidP="000C3F00">
      <w:pPr>
        <w:pStyle w:val="SectionBody"/>
        <w:rPr>
          <w:color w:val="auto"/>
          <w:u w:val="single"/>
        </w:rPr>
      </w:pPr>
      <w:r w:rsidRPr="00EF1C45">
        <w:rPr>
          <w:color w:val="auto"/>
          <w:u w:val="single"/>
        </w:rPr>
        <w:t xml:space="preserve">The </w:t>
      </w:r>
      <w:r w:rsidR="000C3F00" w:rsidRPr="00EF1C45">
        <w:rPr>
          <w:color w:val="auto"/>
          <w:u w:val="single"/>
        </w:rPr>
        <w:t>West Virginia Higher Education Policy Commission</w:t>
      </w:r>
      <w:r w:rsidRPr="00EF1C45">
        <w:rPr>
          <w:color w:val="auto"/>
          <w:u w:val="single"/>
        </w:rPr>
        <w:t xml:space="preserve"> shall establish a Hunger-Free Campus Grant Program. The purpose of the program shall be to provide grants to public institutions of higher education that have one or more campuses that are designated by the secretary as hunger-free campuses. The purpose of the grant funding shall be to:</w:t>
      </w:r>
    </w:p>
    <w:p w14:paraId="7398E265" w14:textId="2C538138" w:rsidR="000C3F00" w:rsidRPr="00EF1C45" w:rsidRDefault="004C4398" w:rsidP="004C4398">
      <w:pPr>
        <w:pStyle w:val="SectionBody"/>
        <w:rPr>
          <w:color w:val="auto"/>
          <w:u w:val="single"/>
        </w:rPr>
      </w:pPr>
      <w:r w:rsidRPr="00EF1C45">
        <w:rPr>
          <w:color w:val="auto"/>
          <w:u w:val="single"/>
        </w:rPr>
        <w:t xml:space="preserve">(a) </w:t>
      </w:r>
      <w:r w:rsidR="000C3F00" w:rsidRPr="00EF1C45">
        <w:rPr>
          <w:color w:val="auto"/>
          <w:u w:val="single"/>
        </w:rPr>
        <w:t>A</w:t>
      </w:r>
      <w:r w:rsidR="00930ABE" w:rsidRPr="00EF1C45">
        <w:rPr>
          <w:color w:val="auto"/>
          <w:u w:val="single"/>
        </w:rPr>
        <w:t>ddress student hunger;</w:t>
      </w:r>
    </w:p>
    <w:p w14:paraId="2CCEAB76" w14:textId="09DD8A3B" w:rsidR="000C3F00" w:rsidRPr="00EF1C45" w:rsidRDefault="004C4398" w:rsidP="004C4398">
      <w:pPr>
        <w:pStyle w:val="SectionBody"/>
        <w:rPr>
          <w:color w:val="auto"/>
          <w:u w:val="single"/>
        </w:rPr>
      </w:pPr>
      <w:r w:rsidRPr="00EF1C45">
        <w:rPr>
          <w:color w:val="auto"/>
          <w:u w:val="single"/>
        </w:rPr>
        <w:t xml:space="preserve">(b) </w:t>
      </w:r>
      <w:r w:rsidR="000C3F00" w:rsidRPr="00EF1C45">
        <w:rPr>
          <w:color w:val="auto"/>
          <w:u w:val="single"/>
        </w:rPr>
        <w:t>L</w:t>
      </w:r>
      <w:r w:rsidR="00930ABE" w:rsidRPr="00EF1C45">
        <w:rPr>
          <w:color w:val="auto"/>
          <w:u w:val="single"/>
        </w:rPr>
        <w:t>everage more sustainable solutions to address basic food needs on campus;</w:t>
      </w:r>
    </w:p>
    <w:p w14:paraId="6BE7249B" w14:textId="77BF7A44" w:rsidR="000C3F00" w:rsidRPr="00EF1C45" w:rsidRDefault="004C4398" w:rsidP="004C4398">
      <w:pPr>
        <w:pStyle w:val="SectionBody"/>
        <w:rPr>
          <w:color w:val="auto"/>
          <w:u w:val="single"/>
        </w:rPr>
      </w:pPr>
      <w:r w:rsidRPr="00EF1C45">
        <w:rPr>
          <w:color w:val="auto"/>
          <w:u w:val="single"/>
        </w:rPr>
        <w:t xml:space="preserve">(c) </w:t>
      </w:r>
      <w:r w:rsidR="000C3F00" w:rsidRPr="00EF1C45">
        <w:rPr>
          <w:color w:val="auto"/>
          <w:u w:val="single"/>
        </w:rPr>
        <w:t>R</w:t>
      </w:r>
      <w:r w:rsidR="00930ABE" w:rsidRPr="00EF1C45">
        <w:rPr>
          <w:color w:val="auto"/>
          <w:u w:val="single"/>
        </w:rPr>
        <w:t>aise awareness of services currently offered on campus which address basic food needs; and</w:t>
      </w:r>
    </w:p>
    <w:p w14:paraId="561185D8" w14:textId="47B40511" w:rsidR="00930ABE" w:rsidRPr="00EF1C45" w:rsidRDefault="004C4398" w:rsidP="004C4398">
      <w:pPr>
        <w:pStyle w:val="SectionBody"/>
        <w:rPr>
          <w:color w:val="auto"/>
          <w:u w:val="single"/>
        </w:rPr>
      </w:pPr>
      <w:r w:rsidRPr="00EF1C45">
        <w:rPr>
          <w:color w:val="auto"/>
          <w:u w:val="single"/>
        </w:rPr>
        <w:t xml:space="preserve">(d) </w:t>
      </w:r>
      <w:r w:rsidR="000C3F00" w:rsidRPr="00EF1C45">
        <w:rPr>
          <w:color w:val="auto"/>
          <w:u w:val="single"/>
        </w:rPr>
        <w:t>C</w:t>
      </w:r>
      <w:r w:rsidR="00930ABE" w:rsidRPr="00EF1C45">
        <w:rPr>
          <w:color w:val="auto"/>
          <w:u w:val="single"/>
        </w:rPr>
        <w:t xml:space="preserve">ontinue to build strategic partnerships at the local, </w:t>
      </w:r>
      <w:r w:rsidR="000C3F00" w:rsidRPr="00EF1C45">
        <w:rPr>
          <w:color w:val="auto"/>
          <w:u w:val="single"/>
        </w:rPr>
        <w:t>st</w:t>
      </w:r>
      <w:r w:rsidR="00930ABE" w:rsidRPr="00EF1C45">
        <w:rPr>
          <w:color w:val="auto"/>
          <w:u w:val="single"/>
        </w:rPr>
        <w:t>ate, and national levels to address food insecurity among students.</w:t>
      </w:r>
    </w:p>
    <w:p w14:paraId="214F2229" w14:textId="55E9124C" w:rsidR="000C3F00" w:rsidRPr="00EF1C45" w:rsidRDefault="00930ABE" w:rsidP="00930ABE">
      <w:pPr>
        <w:pStyle w:val="SectionHeading"/>
        <w:rPr>
          <w:color w:val="auto"/>
          <w:u w:val="single"/>
        </w:rPr>
        <w:sectPr w:rsidR="000C3F00" w:rsidRPr="00EF1C45" w:rsidSect="00594676">
          <w:type w:val="continuous"/>
          <w:pgSz w:w="12240" w:h="15840" w:code="1"/>
          <w:pgMar w:top="1440" w:right="1440" w:bottom="1440" w:left="1440" w:header="720" w:footer="720" w:gutter="0"/>
          <w:lnNumType w:countBy="1" w:restart="newSection"/>
          <w:cols w:space="720"/>
          <w:docGrid w:linePitch="360"/>
        </w:sectPr>
      </w:pPr>
      <w:r w:rsidRPr="00EF1C45">
        <w:rPr>
          <w:color w:val="auto"/>
          <w:u w:val="single"/>
        </w:rPr>
        <w:t>§</w:t>
      </w:r>
      <w:r w:rsidR="003323D1" w:rsidRPr="00EF1C45">
        <w:rPr>
          <w:color w:val="auto"/>
          <w:u w:val="single"/>
        </w:rPr>
        <w:t>18B-22</w:t>
      </w:r>
      <w:r w:rsidRPr="00EF1C45">
        <w:rPr>
          <w:color w:val="auto"/>
          <w:u w:val="single"/>
        </w:rPr>
        <w:t>-3. Campus qualification.</w:t>
      </w:r>
    </w:p>
    <w:p w14:paraId="37528FAF" w14:textId="77777777" w:rsidR="000C3F00" w:rsidRPr="00EF1C45" w:rsidRDefault="00930ABE" w:rsidP="000C3F00">
      <w:pPr>
        <w:pStyle w:val="SectionBody"/>
        <w:rPr>
          <w:color w:val="auto"/>
          <w:u w:val="single"/>
        </w:rPr>
      </w:pPr>
      <w:r w:rsidRPr="00EF1C45">
        <w:rPr>
          <w:color w:val="auto"/>
          <w:u w:val="single"/>
        </w:rPr>
        <w:t>In order to be designated as a hunger-free campus, the institution shall:</w:t>
      </w:r>
    </w:p>
    <w:p w14:paraId="2D5D39D4" w14:textId="77777777" w:rsidR="000C3F00" w:rsidRPr="00EF1C45" w:rsidRDefault="000C3F00" w:rsidP="000C3F00">
      <w:pPr>
        <w:pStyle w:val="SectionBody"/>
        <w:rPr>
          <w:color w:val="auto"/>
          <w:u w:val="single"/>
        </w:rPr>
      </w:pPr>
      <w:r w:rsidRPr="00EF1C45">
        <w:rPr>
          <w:color w:val="auto"/>
          <w:u w:val="single"/>
        </w:rPr>
        <w:t>(a) E</w:t>
      </w:r>
      <w:r w:rsidR="00930ABE" w:rsidRPr="00EF1C45">
        <w:rPr>
          <w:color w:val="auto"/>
          <w:u w:val="single"/>
        </w:rPr>
        <w:t>stablish a</w:t>
      </w:r>
      <w:r w:rsidRPr="00EF1C45">
        <w:rPr>
          <w:color w:val="auto"/>
          <w:u w:val="single"/>
        </w:rPr>
        <w:t xml:space="preserve"> Campus Hunger Task Force </w:t>
      </w:r>
      <w:r w:rsidR="00930ABE" w:rsidRPr="00EF1C45">
        <w:rPr>
          <w:color w:val="auto"/>
          <w:u w:val="single"/>
        </w:rPr>
        <w:t>that meets a minimum of three times per academic year to set at least two goals with action plans;</w:t>
      </w:r>
    </w:p>
    <w:p w14:paraId="6DC1E64B" w14:textId="77777777" w:rsidR="000C3F00" w:rsidRPr="00EF1C45" w:rsidRDefault="000C3F00" w:rsidP="000C3F00">
      <w:pPr>
        <w:pStyle w:val="SectionBody"/>
        <w:rPr>
          <w:color w:val="auto"/>
          <w:u w:val="single"/>
        </w:rPr>
      </w:pPr>
      <w:r w:rsidRPr="00EF1C45">
        <w:rPr>
          <w:color w:val="auto"/>
          <w:u w:val="single"/>
        </w:rPr>
        <w:t>(b) D</w:t>
      </w:r>
      <w:r w:rsidR="00930ABE" w:rsidRPr="00EF1C45">
        <w:rPr>
          <w:color w:val="auto"/>
          <w:u w:val="single"/>
        </w:rPr>
        <w:t xml:space="preserve">esignate a staff member responsible for assisting students with enrollment in </w:t>
      </w:r>
      <w:r w:rsidRPr="00EF1C45">
        <w:rPr>
          <w:color w:val="auto"/>
          <w:u w:val="single"/>
        </w:rPr>
        <w:t>West Virginia</w:t>
      </w:r>
      <w:r w:rsidR="00930ABE" w:rsidRPr="00EF1C45">
        <w:rPr>
          <w:color w:val="auto"/>
          <w:u w:val="single"/>
        </w:rPr>
        <w:t xml:space="preserve"> Supplemental Nutrition Assistance Program (SNAP);</w:t>
      </w:r>
    </w:p>
    <w:p w14:paraId="3BAF1F2E" w14:textId="17F18598" w:rsidR="000C3F00" w:rsidRPr="00EF1C45" w:rsidRDefault="000C3F00" w:rsidP="004C4398">
      <w:pPr>
        <w:ind w:firstLine="720"/>
        <w:jc w:val="both"/>
        <w:rPr>
          <w:color w:val="auto"/>
          <w:u w:val="single"/>
        </w:rPr>
      </w:pPr>
      <w:r w:rsidRPr="00EF1C45">
        <w:rPr>
          <w:color w:val="auto"/>
          <w:u w:val="single"/>
        </w:rPr>
        <w:t>(c) P</w:t>
      </w:r>
      <w:r w:rsidR="00930ABE" w:rsidRPr="00EF1C45">
        <w:rPr>
          <w:color w:val="auto"/>
          <w:u w:val="single"/>
        </w:rPr>
        <w:t xml:space="preserve">rovide options for students to utilize SNAP benefits at campus </w:t>
      </w:r>
      <w:bookmarkStart w:id="0" w:name="_Hlk66434592"/>
      <w:r w:rsidR="00930ABE" w:rsidRPr="00EF1C45">
        <w:rPr>
          <w:color w:val="auto"/>
          <w:u w:val="single"/>
        </w:rPr>
        <w:t>store</w:t>
      </w:r>
      <w:bookmarkEnd w:id="0"/>
      <w:r w:rsidRPr="00EF1C45">
        <w:rPr>
          <w:color w:val="auto"/>
          <w:u w:val="single"/>
        </w:rPr>
        <w:t>s that meet the federal standards set by the Food and Nutrition Service in the Un</w:t>
      </w:r>
      <w:r w:rsidR="00551F1C" w:rsidRPr="00EF1C45">
        <w:rPr>
          <w:color w:val="auto"/>
          <w:u w:val="single"/>
        </w:rPr>
        <w:t>ite</w:t>
      </w:r>
      <w:r w:rsidRPr="00EF1C45">
        <w:rPr>
          <w:color w:val="auto"/>
          <w:u w:val="single"/>
        </w:rPr>
        <w:t>d States Department of Agriculture;</w:t>
      </w:r>
    </w:p>
    <w:p w14:paraId="68A0AA1C" w14:textId="77777777" w:rsidR="000C3F00" w:rsidRPr="00EF1C45" w:rsidRDefault="000C3F00" w:rsidP="004C4398">
      <w:pPr>
        <w:ind w:firstLine="720"/>
        <w:jc w:val="both"/>
        <w:rPr>
          <w:color w:val="auto"/>
          <w:u w:val="single"/>
        </w:rPr>
      </w:pPr>
      <w:r w:rsidRPr="00EF1C45">
        <w:rPr>
          <w:color w:val="auto"/>
          <w:u w:val="single"/>
        </w:rPr>
        <w:t>(d) P</w:t>
      </w:r>
      <w:r w:rsidR="00930ABE" w:rsidRPr="00EF1C45">
        <w:rPr>
          <w:color w:val="auto"/>
          <w:u w:val="single"/>
        </w:rPr>
        <w:t>articipate in an awareness day campaign activity and plan a campus awareness event during the National Hunger and Homelessness Awareness Week;</w:t>
      </w:r>
    </w:p>
    <w:p w14:paraId="6ADF81B8" w14:textId="77777777" w:rsidR="000C3F00" w:rsidRPr="00EF1C45" w:rsidRDefault="000C3F00" w:rsidP="004C4398">
      <w:pPr>
        <w:ind w:firstLine="720"/>
        <w:jc w:val="both"/>
        <w:rPr>
          <w:color w:val="auto"/>
          <w:u w:val="single"/>
        </w:rPr>
      </w:pPr>
      <w:r w:rsidRPr="00EF1C45">
        <w:rPr>
          <w:color w:val="auto"/>
          <w:u w:val="single"/>
        </w:rPr>
        <w:t>(e) P</w:t>
      </w:r>
      <w:r w:rsidR="00930ABE" w:rsidRPr="00EF1C45">
        <w:rPr>
          <w:color w:val="auto"/>
          <w:u w:val="single"/>
        </w:rPr>
        <w:t>rovide at least one physical food pantry on campus, or enable students to receive food through a separate, stigma-free arrangement;</w:t>
      </w:r>
    </w:p>
    <w:p w14:paraId="4CD42CF2" w14:textId="4A982B18" w:rsidR="000C3F00" w:rsidRPr="00EF1C45" w:rsidRDefault="000C3F00" w:rsidP="004C4398">
      <w:pPr>
        <w:ind w:firstLine="720"/>
        <w:jc w:val="both"/>
        <w:rPr>
          <w:color w:val="auto"/>
          <w:u w:val="single"/>
        </w:rPr>
      </w:pPr>
      <w:r w:rsidRPr="00EF1C45">
        <w:rPr>
          <w:color w:val="auto"/>
          <w:u w:val="single"/>
        </w:rPr>
        <w:t>(f) D</w:t>
      </w:r>
      <w:r w:rsidR="00930ABE" w:rsidRPr="00EF1C45">
        <w:rPr>
          <w:color w:val="auto"/>
          <w:u w:val="single"/>
        </w:rPr>
        <w:t xml:space="preserve">evelop a </w:t>
      </w:r>
      <w:r w:rsidR="006F3340" w:rsidRPr="00EF1C45">
        <w:rPr>
          <w:color w:val="auto"/>
          <w:u w:val="single"/>
        </w:rPr>
        <w:t>"</w:t>
      </w:r>
      <w:r w:rsidR="00930ABE" w:rsidRPr="00EF1C45">
        <w:rPr>
          <w:color w:val="auto"/>
          <w:u w:val="single"/>
        </w:rPr>
        <w:t>Swipe Out Hunger</w:t>
      </w:r>
      <w:r w:rsidR="006F3340" w:rsidRPr="00EF1C45">
        <w:rPr>
          <w:color w:val="auto"/>
          <w:u w:val="single"/>
        </w:rPr>
        <w:t>"</w:t>
      </w:r>
      <w:r w:rsidR="00930ABE" w:rsidRPr="00EF1C45">
        <w:rPr>
          <w:color w:val="auto"/>
          <w:u w:val="single"/>
        </w:rPr>
        <w:t xml:space="preserve"> student meal credit sharing program, or designate a certain amount of funds for free meal vouchers that might otherwise be raised through a </w:t>
      </w:r>
      <w:r w:rsidR="006F3340" w:rsidRPr="00EF1C45">
        <w:rPr>
          <w:color w:val="auto"/>
          <w:u w:val="single"/>
        </w:rPr>
        <w:t>"</w:t>
      </w:r>
      <w:r w:rsidR="00930ABE" w:rsidRPr="00EF1C45">
        <w:rPr>
          <w:color w:val="auto"/>
          <w:u w:val="single"/>
        </w:rPr>
        <w:t>Swipe Out Hunger</w:t>
      </w:r>
      <w:r w:rsidR="006F3340" w:rsidRPr="00EF1C45">
        <w:rPr>
          <w:color w:val="auto"/>
          <w:u w:val="single"/>
        </w:rPr>
        <w:t>"</w:t>
      </w:r>
      <w:r w:rsidR="00930ABE" w:rsidRPr="00EF1C45">
        <w:rPr>
          <w:color w:val="auto"/>
          <w:u w:val="single"/>
        </w:rPr>
        <w:t xml:space="preserve"> program; and</w:t>
      </w:r>
    </w:p>
    <w:p w14:paraId="3C89A2C5" w14:textId="6F8B2080" w:rsidR="00930ABE" w:rsidRPr="00EF1C45" w:rsidRDefault="000C3F00" w:rsidP="004C4398">
      <w:pPr>
        <w:ind w:firstLine="720"/>
        <w:jc w:val="both"/>
        <w:rPr>
          <w:color w:val="auto"/>
          <w:u w:val="single"/>
        </w:rPr>
      </w:pPr>
      <w:r w:rsidRPr="00EF1C45">
        <w:rPr>
          <w:color w:val="auto"/>
          <w:u w:val="single"/>
        </w:rPr>
        <w:t>(g) A</w:t>
      </w:r>
      <w:r w:rsidR="00930ABE" w:rsidRPr="00EF1C45">
        <w:rPr>
          <w:color w:val="auto"/>
          <w:u w:val="single"/>
        </w:rPr>
        <w:t xml:space="preserve">nnually conduct a student survey on hunger, developed by the </w:t>
      </w:r>
      <w:r w:rsidR="00A71D51" w:rsidRPr="00EF1C45">
        <w:rPr>
          <w:color w:val="auto"/>
          <w:u w:val="single"/>
        </w:rPr>
        <w:t xml:space="preserve">West Virginia </w:t>
      </w:r>
      <w:r w:rsidR="00930ABE" w:rsidRPr="00EF1C45">
        <w:rPr>
          <w:color w:val="auto"/>
          <w:u w:val="single"/>
        </w:rPr>
        <w:t>Higher Education</w:t>
      </w:r>
      <w:r w:rsidR="00A71D51" w:rsidRPr="00EF1C45">
        <w:rPr>
          <w:color w:val="auto"/>
          <w:u w:val="single"/>
        </w:rPr>
        <w:t xml:space="preserve"> Policy Commission</w:t>
      </w:r>
      <w:r w:rsidR="00930ABE" w:rsidRPr="00EF1C45">
        <w:rPr>
          <w:color w:val="auto"/>
          <w:u w:val="single"/>
        </w:rPr>
        <w:t>, and submit the results of the survey and a best practices campus profile to the secretary at a time prescribed by the secretary for inclusion in a comparative profile of each campus designated as a hunger-free campus. In the development of the survey, the secretary may utilize any existing surveys designed to collect information on food insecurity among students enrolled in public institutions of higher education.</w:t>
      </w:r>
    </w:p>
    <w:p w14:paraId="07363271" w14:textId="0E44B5BD" w:rsidR="00930ABE" w:rsidRPr="00EF1C45" w:rsidRDefault="00A71D51" w:rsidP="004C4398">
      <w:pPr>
        <w:pStyle w:val="SectionBody"/>
        <w:rPr>
          <w:color w:val="auto"/>
          <w:u w:val="single"/>
        </w:rPr>
      </w:pPr>
      <w:r w:rsidRPr="00EF1C45">
        <w:rPr>
          <w:color w:val="auto"/>
          <w:u w:val="single"/>
        </w:rPr>
        <w:t>T</w:t>
      </w:r>
      <w:r w:rsidR="00930ABE" w:rsidRPr="00EF1C45">
        <w:rPr>
          <w:color w:val="auto"/>
          <w:u w:val="single"/>
        </w:rPr>
        <w:t xml:space="preserve">he secretary shall allocate grant funding to each public institution of higher education that has one or more campuses designated by the secretary as a hunger-free campus in accordance with the criteria established pursuant to </w:t>
      </w:r>
      <w:r w:rsidR="00686DA0" w:rsidRPr="00EF1C45">
        <w:rPr>
          <w:color w:val="auto"/>
          <w:u w:val="single"/>
        </w:rPr>
        <w:t>this article.</w:t>
      </w:r>
      <w:r w:rsidR="00930ABE" w:rsidRPr="00EF1C45">
        <w:rPr>
          <w:color w:val="auto"/>
          <w:u w:val="single"/>
        </w:rPr>
        <w:t xml:space="preserve"> The secretary shall determine the amount of each grant which shall be used by the institution to further address food insecurity among students enrolled in the institution.</w:t>
      </w:r>
    </w:p>
    <w:p w14:paraId="1DD5228C" w14:textId="42C40AD1" w:rsidR="000C3F00" w:rsidRPr="00EF1C45" w:rsidRDefault="00930ABE" w:rsidP="00930ABE">
      <w:pPr>
        <w:pStyle w:val="SectionHeading"/>
        <w:rPr>
          <w:color w:val="auto"/>
          <w:u w:val="single"/>
        </w:rPr>
        <w:sectPr w:rsidR="000C3F00" w:rsidRPr="00EF1C45" w:rsidSect="00594676">
          <w:type w:val="continuous"/>
          <w:pgSz w:w="12240" w:h="15840" w:code="1"/>
          <w:pgMar w:top="1440" w:right="1440" w:bottom="1440" w:left="1440" w:header="720" w:footer="720" w:gutter="0"/>
          <w:lnNumType w:countBy="1" w:restart="newSection"/>
          <w:cols w:space="720"/>
          <w:docGrid w:linePitch="360"/>
        </w:sectPr>
      </w:pPr>
      <w:r w:rsidRPr="00EF1C45">
        <w:rPr>
          <w:color w:val="auto"/>
          <w:u w:val="single"/>
        </w:rPr>
        <w:t>§</w:t>
      </w:r>
      <w:r w:rsidR="003323D1" w:rsidRPr="00EF1C45">
        <w:rPr>
          <w:color w:val="auto"/>
          <w:u w:val="single"/>
        </w:rPr>
        <w:t>18B-22</w:t>
      </w:r>
      <w:r w:rsidRPr="00EF1C45">
        <w:rPr>
          <w:color w:val="auto"/>
          <w:u w:val="single"/>
        </w:rPr>
        <w:t>-4. Reporting requirement.</w:t>
      </w:r>
    </w:p>
    <w:p w14:paraId="4539C87B" w14:textId="19838DB5" w:rsidR="00930ABE" w:rsidRPr="00EF1C45" w:rsidRDefault="00930ABE" w:rsidP="000C3F00">
      <w:pPr>
        <w:pStyle w:val="SectionBody"/>
        <w:rPr>
          <w:color w:val="auto"/>
          <w:u w:val="single"/>
        </w:rPr>
      </w:pPr>
      <w:r w:rsidRPr="00EF1C45">
        <w:rPr>
          <w:color w:val="auto"/>
          <w:u w:val="single"/>
        </w:rPr>
        <w:t>The secretary shall submit a report to the Governor, and to the Legislature no later than two years after the establishment of the Hunger-Free Campus Grant Program. The report shall include, but not be limited to, the number and amounts of the grant awards, the impact the grant program has had on establishing additional hunger-free campuses at public institutions of higher education and reducing the number of students experiencing food insecurity, and recommendations on the expansion of the grant program.</w:t>
      </w:r>
    </w:p>
    <w:p w14:paraId="457E25D5" w14:textId="1A3651AC" w:rsidR="000C3F00" w:rsidRPr="00EF1C45" w:rsidRDefault="00930ABE" w:rsidP="00930ABE">
      <w:pPr>
        <w:pStyle w:val="SectionHeading"/>
        <w:rPr>
          <w:color w:val="auto"/>
          <w:u w:val="single"/>
        </w:rPr>
        <w:sectPr w:rsidR="000C3F00" w:rsidRPr="00EF1C45" w:rsidSect="00594676">
          <w:type w:val="continuous"/>
          <w:pgSz w:w="12240" w:h="15840" w:code="1"/>
          <w:pgMar w:top="1440" w:right="1440" w:bottom="1440" w:left="1440" w:header="720" w:footer="720" w:gutter="0"/>
          <w:lnNumType w:countBy="1" w:restart="newSection"/>
          <w:cols w:space="720"/>
          <w:docGrid w:linePitch="360"/>
        </w:sectPr>
      </w:pPr>
      <w:r w:rsidRPr="00EF1C45">
        <w:rPr>
          <w:color w:val="auto"/>
          <w:u w:val="single"/>
        </w:rPr>
        <w:t>§</w:t>
      </w:r>
      <w:r w:rsidR="003323D1" w:rsidRPr="00EF1C45">
        <w:rPr>
          <w:color w:val="auto"/>
          <w:u w:val="single"/>
        </w:rPr>
        <w:t>18B-22</w:t>
      </w:r>
      <w:r w:rsidRPr="00EF1C45">
        <w:rPr>
          <w:color w:val="auto"/>
          <w:u w:val="single"/>
        </w:rPr>
        <w:t>-5. Appropriation.</w:t>
      </w:r>
    </w:p>
    <w:p w14:paraId="54CCEFB3" w14:textId="26025B47" w:rsidR="00930ABE" w:rsidRPr="00EF1C45" w:rsidRDefault="00930ABE" w:rsidP="000C3F00">
      <w:pPr>
        <w:pStyle w:val="SectionBody"/>
        <w:rPr>
          <w:color w:val="auto"/>
          <w:u w:val="single"/>
        </w:rPr>
      </w:pPr>
      <w:r w:rsidRPr="00EF1C45">
        <w:rPr>
          <w:color w:val="auto"/>
          <w:u w:val="single"/>
        </w:rPr>
        <w:t>There is appropriated from the General Revenue Fund the sum of $1</w:t>
      </w:r>
      <w:r w:rsidR="00C33AD0" w:rsidRPr="00EF1C45">
        <w:rPr>
          <w:color w:val="auto"/>
          <w:u w:val="single"/>
        </w:rPr>
        <w:t xml:space="preserve"> million</w:t>
      </w:r>
      <w:r w:rsidRPr="00EF1C45">
        <w:rPr>
          <w:color w:val="auto"/>
          <w:u w:val="single"/>
        </w:rPr>
        <w:t xml:space="preserve"> for the purpose of effectuating the provisions of this </w:t>
      </w:r>
      <w:r w:rsidR="00686DA0" w:rsidRPr="00EF1C45">
        <w:rPr>
          <w:color w:val="auto"/>
          <w:u w:val="single"/>
        </w:rPr>
        <w:t>article.</w:t>
      </w:r>
    </w:p>
    <w:p w14:paraId="321788DA" w14:textId="132CD149" w:rsidR="000C3F00" w:rsidRPr="00EF1C45" w:rsidRDefault="00930ABE" w:rsidP="00930ABE">
      <w:pPr>
        <w:pStyle w:val="SectionHeading"/>
        <w:rPr>
          <w:color w:val="auto"/>
          <w:u w:val="single"/>
        </w:rPr>
        <w:sectPr w:rsidR="000C3F00" w:rsidRPr="00EF1C45" w:rsidSect="00594676">
          <w:type w:val="continuous"/>
          <w:pgSz w:w="12240" w:h="15840" w:code="1"/>
          <w:pgMar w:top="1440" w:right="1440" w:bottom="1440" w:left="1440" w:header="720" w:footer="720" w:gutter="0"/>
          <w:lnNumType w:countBy="1" w:restart="newSection"/>
          <w:cols w:space="720"/>
          <w:docGrid w:linePitch="360"/>
        </w:sectPr>
      </w:pPr>
      <w:r w:rsidRPr="00EF1C45">
        <w:rPr>
          <w:color w:val="auto"/>
          <w:u w:val="single"/>
        </w:rPr>
        <w:t>§</w:t>
      </w:r>
      <w:r w:rsidR="003323D1" w:rsidRPr="00EF1C45">
        <w:rPr>
          <w:color w:val="auto"/>
          <w:u w:val="single"/>
        </w:rPr>
        <w:t>18B-22</w:t>
      </w:r>
      <w:r w:rsidRPr="00EF1C45">
        <w:rPr>
          <w:color w:val="auto"/>
          <w:u w:val="single"/>
        </w:rPr>
        <w:t>-6. Effective date.</w:t>
      </w:r>
    </w:p>
    <w:p w14:paraId="0D43C74A" w14:textId="60F51EC1" w:rsidR="00930ABE" w:rsidRPr="00EF1C45" w:rsidRDefault="00930ABE" w:rsidP="000C3F00">
      <w:pPr>
        <w:pStyle w:val="SectionBody"/>
        <w:rPr>
          <w:color w:val="auto"/>
          <w:u w:val="single"/>
        </w:rPr>
      </w:pPr>
      <w:r w:rsidRPr="00EF1C45">
        <w:rPr>
          <w:color w:val="auto"/>
          <w:u w:val="single"/>
        </w:rPr>
        <w:t xml:space="preserve">This </w:t>
      </w:r>
      <w:r w:rsidR="00100F02" w:rsidRPr="00EF1C45">
        <w:rPr>
          <w:color w:val="auto"/>
          <w:u w:val="single"/>
        </w:rPr>
        <w:t xml:space="preserve">article </w:t>
      </w:r>
      <w:r w:rsidRPr="00EF1C45">
        <w:rPr>
          <w:color w:val="auto"/>
          <w:u w:val="single"/>
        </w:rPr>
        <w:t>shall take effect immediately</w:t>
      </w:r>
      <w:r w:rsidR="00EF1C45" w:rsidRPr="00EF1C45">
        <w:rPr>
          <w:color w:val="auto"/>
          <w:u w:val="single"/>
        </w:rPr>
        <w:t xml:space="preserve"> upon passage</w:t>
      </w:r>
      <w:r w:rsidRPr="00EF1C45">
        <w:rPr>
          <w:color w:val="auto"/>
          <w:u w:val="single"/>
        </w:rPr>
        <w:t>.</w:t>
      </w:r>
    </w:p>
    <w:p w14:paraId="053331D2" w14:textId="77777777" w:rsidR="00A555D2" w:rsidRPr="00EF1C45" w:rsidRDefault="00A555D2" w:rsidP="00CC1F3B">
      <w:pPr>
        <w:pStyle w:val="Note"/>
        <w:rPr>
          <w:color w:val="auto"/>
        </w:rPr>
      </w:pPr>
    </w:p>
    <w:p w14:paraId="369B89B7" w14:textId="2D955049" w:rsidR="006865E9" w:rsidRPr="00EF1C45" w:rsidRDefault="00CF1DCA" w:rsidP="00930ABE">
      <w:pPr>
        <w:pStyle w:val="Note"/>
        <w:rPr>
          <w:color w:val="auto"/>
        </w:rPr>
      </w:pPr>
      <w:r w:rsidRPr="00EF1C45">
        <w:rPr>
          <w:color w:val="auto"/>
        </w:rPr>
        <w:t>NOTE: The</w:t>
      </w:r>
      <w:r w:rsidR="006865E9" w:rsidRPr="00EF1C45">
        <w:rPr>
          <w:color w:val="auto"/>
        </w:rPr>
        <w:t xml:space="preserve"> purpose of this bill is to </w:t>
      </w:r>
      <w:r w:rsidR="00E4259F" w:rsidRPr="00EF1C45">
        <w:rPr>
          <w:color w:val="auto"/>
        </w:rPr>
        <w:t xml:space="preserve">create the </w:t>
      </w:r>
      <w:r w:rsidR="00930ABE" w:rsidRPr="00EF1C45">
        <w:rPr>
          <w:color w:val="auto"/>
        </w:rPr>
        <w:t>"Hunger-Free Campus Act,</w:t>
      </w:r>
      <w:r w:rsidR="006F3340" w:rsidRPr="00EF1C45">
        <w:rPr>
          <w:color w:val="auto"/>
        </w:rPr>
        <w:t>"</w:t>
      </w:r>
      <w:r w:rsidR="00930ABE" w:rsidRPr="00EF1C45">
        <w:rPr>
          <w:color w:val="auto"/>
        </w:rPr>
        <w:t xml:space="preserve"> which requires the West Virginia Higher Education Policy Commission to establish a grant program to address food insecurity among students enrolled in public institutions of higher </w:t>
      </w:r>
      <w:r w:rsidR="00E4259F" w:rsidRPr="00EF1C45">
        <w:rPr>
          <w:color w:val="auto"/>
        </w:rPr>
        <w:t>education and</w:t>
      </w:r>
      <w:r w:rsidR="00930ABE" w:rsidRPr="00EF1C45">
        <w:rPr>
          <w:color w:val="auto"/>
        </w:rPr>
        <w:t xml:space="preserve"> appropriates $1 million.</w:t>
      </w:r>
    </w:p>
    <w:p w14:paraId="07FF070D" w14:textId="77777777" w:rsidR="006865E9" w:rsidRPr="00EF1C45" w:rsidRDefault="00AE48A0" w:rsidP="00CC1F3B">
      <w:pPr>
        <w:pStyle w:val="Note"/>
        <w:rPr>
          <w:color w:val="auto"/>
        </w:rPr>
      </w:pPr>
      <w:r w:rsidRPr="00EF1C45">
        <w:rPr>
          <w:color w:val="auto"/>
        </w:rPr>
        <w:t>Strike-throughs indicate language that would be stricken from a heading or the present law and underscoring indicates new language that would be added.</w:t>
      </w:r>
    </w:p>
    <w:sectPr w:rsidR="006865E9" w:rsidRPr="00EF1C45" w:rsidSect="0059467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6E5649" w14:textId="77777777" w:rsidR="00945963" w:rsidRPr="00B844FE" w:rsidRDefault="00945963" w:rsidP="00B844FE">
      <w:r>
        <w:separator/>
      </w:r>
    </w:p>
  </w:endnote>
  <w:endnote w:type="continuationSeparator" w:id="0">
    <w:p w14:paraId="2E8621C9" w14:textId="77777777" w:rsidR="00945963" w:rsidRPr="00B844FE" w:rsidRDefault="0094596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659CA99" w14:textId="77777777" w:rsidR="007A68C6" w:rsidRPr="00B844FE" w:rsidRDefault="007A68C6"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DBE3149" w14:textId="77777777" w:rsidR="007A68C6" w:rsidRDefault="007A68C6"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32D3D44" w14:textId="77777777" w:rsidR="007A68C6" w:rsidRDefault="007A68C6"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2D8042" w14:textId="77777777" w:rsidR="00945963" w:rsidRPr="00B844FE" w:rsidRDefault="00945963" w:rsidP="00B844FE">
      <w:r>
        <w:separator/>
      </w:r>
    </w:p>
  </w:footnote>
  <w:footnote w:type="continuationSeparator" w:id="0">
    <w:p w14:paraId="14AFB376" w14:textId="77777777" w:rsidR="00945963" w:rsidRPr="00B844FE" w:rsidRDefault="0094596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7E47D" w14:textId="77777777" w:rsidR="007A68C6" w:rsidRPr="00B844FE" w:rsidRDefault="00C50E61">
    <w:pPr>
      <w:pStyle w:val="Header"/>
    </w:pPr>
    <w:sdt>
      <w:sdtPr>
        <w:id w:val="-684364211"/>
        <w:placeholder>
          <w:docPart w:val="DAAAA341E2CB41AC888E0E219509BD31"/>
        </w:placeholder>
        <w:temporary/>
        <w:showingPlcHdr/>
        <w15:appearance w15:val="hidden"/>
      </w:sdtPr>
      <w:sdtEndPr/>
      <w:sdtContent>
        <w:r w:rsidR="007A68C6" w:rsidRPr="00B844FE">
          <w:t>[Type here]</w:t>
        </w:r>
      </w:sdtContent>
    </w:sdt>
    <w:r w:rsidR="007A68C6" w:rsidRPr="00B844FE">
      <w:ptab w:relativeTo="margin" w:alignment="left" w:leader="none"/>
    </w:r>
    <w:sdt>
      <w:sdtPr>
        <w:id w:val="-556240388"/>
        <w:placeholder>
          <w:docPart w:val="DAAAA341E2CB41AC888E0E219509BD31"/>
        </w:placeholder>
        <w:temporary/>
        <w:showingPlcHdr/>
        <w15:appearance w15:val="hidden"/>
      </w:sdtPr>
      <w:sdtEndPr/>
      <w:sdtContent>
        <w:r w:rsidR="007A68C6"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46153" w14:textId="66AFC75A" w:rsidR="007A68C6" w:rsidRPr="00C33014" w:rsidRDefault="007A68C6" w:rsidP="000573A9">
    <w:pPr>
      <w:pStyle w:val="HeaderStyle"/>
    </w:pPr>
    <w:r>
      <w:t xml:space="preserve">Intr </w:t>
    </w:r>
    <w:sdt>
      <w:sdtPr>
        <w:tag w:val="BNumWH"/>
        <w:id w:val="138549797"/>
        <w:showingPlcHdr/>
        <w:text/>
      </w:sdtPr>
      <w:sdtEndPr/>
      <w:sdtContent/>
    </w:sdt>
    <w:r>
      <w:t xml:space="preserve"> HB</w:t>
    </w:r>
    <w:r w:rsidRPr="002A0269">
      <w:ptab w:relativeTo="margin" w:alignment="center" w:leader="none"/>
    </w:r>
    <w:r>
      <w:tab/>
    </w:r>
    <w:sdt>
      <w:sdtPr>
        <w:alias w:val="CBD Number"/>
        <w:tag w:val="CBD Number"/>
        <w:id w:val="1176923086"/>
        <w:lock w:val="sdtLocked"/>
        <w:text/>
      </w:sdtPr>
      <w:sdtEndPr/>
      <w:sdtContent>
        <w:r>
          <w:t>202</w:t>
        </w:r>
        <w:r w:rsidR="00FD6463">
          <w:t>4R2268</w:t>
        </w:r>
      </w:sdtContent>
    </w:sdt>
  </w:p>
  <w:p w14:paraId="5CC66486" w14:textId="77777777" w:rsidR="007A68C6" w:rsidRPr="00C33014" w:rsidRDefault="007A68C6"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D5381" w14:textId="1B12E0A1" w:rsidR="007A68C6" w:rsidRPr="002A0269" w:rsidRDefault="00C50E61" w:rsidP="00CC1F3B">
    <w:pPr>
      <w:pStyle w:val="HeaderStyle"/>
    </w:pPr>
    <w:sdt>
      <w:sdtPr>
        <w:tag w:val="BNumWH"/>
        <w:id w:val="-1890952866"/>
        <w:showingPlcHdr/>
        <w:text/>
      </w:sdtPr>
      <w:sdtEndPr/>
      <w:sdtContent/>
    </w:sdt>
    <w:r w:rsidR="007A68C6">
      <w:t xml:space="preserve"> </w:t>
    </w:r>
    <w:r w:rsidR="007A68C6" w:rsidRPr="002A0269">
      <w:ptab w:relativeTo="margin" w:alignment="center" w:leader="none"/>
    </w:r>
    <w:r w:rsidR="007A68C6">
      <w:tab/>
    </w:r>
    <w:sdt>
      <w:sdtPr>
        <w:alias w:val="CBD Number"/>
        <w:tag w:val="CBD Number"/>
        <w:id w:val="-944383718"/>
        <w:lock w:val="sdtLocked"/>
        <w:showingPlcHdr/>
        <w:text/>
      </w:sdtPr>
      <w:sdtEndPr/>
      <w:sdtContent>
        <w:r w:rsidR="006F3340">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1" w15:restartNumberingAfterBreak="0">
    <w:nsid w:val="784A7A51"/>
    <w:multiLevelType w:val="hybridMultilevel"/>
    <w:tmpl w:val="C67E7B6C"/>
    <w:lvl w:ilvl="0" w:tplc="3CBA1B7E">
      <w:start w:val="1"/>
      <w:numFmt w:val="lowerLetter"/>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67087079">
    <w:abstractNumId w:val="0"/>
  </w:num>
  <w:num w:numId="2" w16cid:durableId="1539314345">
    <w:abstractNumId w:val="0"/>
  </w:num>
  <w:num w:numId="3" w16cid:durableId="11993895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AwtrQwsjQ2MDUyMbVQ0lEKTi0uzszPAykwrAUAAzguDywAAAA="/>
  </w:docVars>
  <w:rsids>
    <w:rsidRoot w:val="00270784"/>
    <w:rsid w:val="0000526A"/>
    <w:rsid w:val="0001046F"/>
    <w:rsid w:val="000573A9"/>
    <w:rsid w:val="00071905"/>
    <w:rsid w:val="00073581"/>
    <w:rsid w:val="000742B3"/>
    <w:rsid w:val="00085D22"/>
    <w:rsid w:val="000C3F00"/>
    <w:rsid w:val="000C5C77"/>
    <w:rsid w:val="000E3912"/>
    <w:rsid w:val="000F2384"/>
    <w:rsid w:val="0010070F"/>
    <w:rsid w:val="00100F02"/>
    <w:rsid w:val="001421C0"/>
    <w:rsid w:val="0015112E"/>
    <w:rsid w:val="001552E7"/>
    <w:rsid w:val="001566B4"/>
    <w:rsid w:val="001A18ED"/>
    <w:rsid w:val="001A66B7"/>
    <w:rsid w:val="001C279E"/>
    <w:rsid w:val="001C74E6"/>
    <w:rsid w:val="001D459E"/>
    <w:rsid w:val="001E2843"/>
    <w:rsid w:val="00207F87"/>
    <w:rsid w:val="00261810"/>
    <w:rsid w:val="0027011C"/>
    <w:rsid w:val="00270784"/>
    <w:rsid w:val="00274200"/>
    <w:rsid w:val="00275740"/>
    <w:rsid w:val="002A0269"/>
    <w:rsid w:val="002F4E0B"/>
    <w:rsid w:val="00303684"/>
    <w:rsid w:val="0030675D"/>
    <w:rsid w:val="003143F5"/>
    <w:rsid w:val="00314854"/>
    <w:rsid w:val="003323D1"/>
    <w:rsid w:val="00394191"/>
    <w:rsid w:val="003A083D"/>
    <w:rsid w:val="003C51CD"/>
    <w:rsid w:val="00421F86"/>
    <w:rsid w:val="004368E0"/>
    <w:rsid w:val="0043708E"/>
    <w:rsid w:val="004C13DD"/>
    <w:rsid w:val="004C4398"/>
    <w:rsid w:val="004E3441"/>
    <w:rsid w:val="004F11ED"/>
    <w:rsid w:val="00500579"/>
    <w:rsid w:val="00502AD4"/>
    <w:rsid w:val="00551F1C"/>
    <w:rsid w:val="005556D0"/>
    <w:rsid w:val="00572D1B"/>
    <w:rsid w:val="00594676"/>
    <w:rsid w:val="005A3DAE"/>
    <w:rsid w:val="005A5366"/>
    <w:rsid w:val="005C5BBA"/>
    <w:rsid w:val="005D0D1A"/>
    <w:rsid w:val="0063344D"/>
    <w:rsid w:val="006369EB"/>
    <w:rsid w:val="00637E73"/>
    <w:rsid w:val="006775F8"/>
    <w:rsid w:val="006865E9"/>
    <w:rsid w:val="00686DA0"/>
    <w:rsid w:val="006914A1"/>
    <w:rsid w:val="00691F3E"/>
    <w:rsid w:val="00694BFB"/>
    <w:rsid w:val="006A106B"/>
    <w:rsid w:val="006C523D"/>
    <w:rsid w:val="006D4036"/>
    <w:rsid w:val="006F24D6"/>
    <w:rsid w:val="006F3340"/>
    <w:rsid w:val="00761D1E"/>
    <w:rsid w:val="007A5259"/>
    <w:rsid w:val="007A68C6"/>
    <w:rsid w:val="007A7081"/>
    <w:rsid w:val="007D0566"/>
    <w:rsid w:val="007F1CF5"/>
    <w:rsid w:val="00800CDF"/>
    <w:rsid w:val="00834EDE"/>
    <w:rsid w:val="008736AA"/>
    <w:rsid w:val="00896571"/>
    <w:rsid w:val="008D275D"/>
    <w:rsid w:val="00923807"/>
    <w:rsid w:val="00930ABE"/>
    <w:rsid w:val="00945963"/>
    <w:rsid w:val="0095583E"/>
    <w:rsid w:val="00980327"/>
    <w:rsid w:val="00986478"/>
    <w:rsid w:val="009B5557"/>
    <w:rsid w:val="009F1067"/>
    <w:rsid w:val="00A04117"/>
    <w:rsid w:val="00A2433F"/>
    <w:rsid w:val="00A31E01"/>
    <w:rsid w:val="00A51EBA"/>
    <w:rsid w:val="00A527AD"/>
    <w:rsid w:val="00A555D2"/>
    <w:rsid w:val="00A718CF"/>
    <w:rsid w:val="00A71D51"/>
    <w:rsid w:val="00A87DAB"/>
    <w:rsid w:val="00A958E5"/>
    <w:rsid w:val="00AA5623"/>
    <w:rsid w:val="00AD7BA5"/>
    <w:rsid w:val="00AE48A0"/>
    <w:rsid w:val="00AE61BE"/>
    <w:rsid w:val="00B16F25"/>
    <w:rsid w:val="00B24422"/>
    <w:rsid w:val="00B647EC"/>
    <w:rsid w:val="00B66B81"/>
    <w:rsid w:val="00B76930"/>
    <w:rsid w:val="00B77541"/>
    <w:rsid w:val="00B80518"/>
    <w:rsid w:val="00B80C20"/>
    <w:rsid w:val="00B844FE"/>
    <w:rsid w:val="00B86B4F"/>
    <w:rsid w:val="00B94F76"/>
    <w:rsid w:val="00BA1F84"/>
    <w:rsid w:val="00BC562B"/>
    <w:rsid w:val="00C14EFA"/>
    <w:rsid w:val="00C33014"/>
    <w:rsid w:val="00C33434"/>
    <w:rsid w:val="00C33AD0"/>
    <w:rsid w:val="00C33F84"/>
    <w:rsid w:val="00C34869"/>
    <w:rsid w:val="00C42EB6"/>
    <w:rsid w:val="00C50E61"/>
    <w:rsid w:val="00C85096"/>
    <w:rsid w:val="00CB1ADC"/>
    <w:rsid w:val="00CB20EF"/>
    <w:rsid w:val="00CC1F3B"/>
    <w:rsid w:val="00CD12CB"/>
    <w:rsid w:val="00CD36CF"/>
    <w:rsid w:val="00CE7A1C"/>
    <w:rsid w:val="00CF1DCA"/>
    <w:rsid w:val="00D579FC"/>
    <w:rsid w:val="00D81C16"/>
    <w:rsid w:val="00DE526B"/>
    <w:rsid w:val="00DF199D"/>
    <w:rsid w:val="00E01542"/>
    <w:rsid w:val="00E365F1"/>
    <w:rsid w:val="00E4259F"/>
    <w:rsid w:val="00E62F48"/>
    <w:rsid w:val="00E831B3"/>
    <w:rsid w:val="00E95FBC"/>
    <w:rsid w:val="00EE70CB"/>
    <w:rsid w:val="00EF1C45"/>
    <w:rsid w:val="00F41CA2"/>
    <w:rsid w:val="00F443C0"/>
    <w:rsid w:val="00F62EFB"/>
    <w:rsid w:val="00F812C0"/>
    <w:rsid w:val="00F939A4"/>
    <w:rsid w:val="00F94258"/>
    <w:rsid w:val="00FA7B09"/>
    <w:rsid w:val="00FB0B7C"/>
    <w:rsid w:val="00FB4583"/>
    <w:rsid w:val="00FD5B51"/>
    <w:rsid w:val="00FD6463"/>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69831372"/>
  <w15:chartTrackingRefBased/>
  <w15:docId w15:val="{5EA60076-9B3E-4F67-80E0-3C02F2455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D7BA5"/>
    <w:rPr>
      <w:rFonts w:eastAsia="Calibri"/>
      <w:b/>
      <w:caps/>
      <w:color w:val="000000"/>
      <w:sz w:val="24"/>
    </w:rPr>
  </w:style>
  <w:style w:type="character" w:customStyle="1" w:styleId="SectionBodyChar">
    <w:name w:val="Section Body Char"/>
    <w:link w:val="SectionBody"/>
    <w:rsid w:val="00AD7BA5"/>
    <w:rPr>
      <w:rFonts w:eastAsia="Calibri"/>
      <w:color w:val="000000"/>
    </w:rPr>
  </w:style>
  <w:style w:type="character" w:customStyle="1" w:styleId="SectionHeadingChar">
    <w:name w:val="Section Heading Char"/>
    <w:link w:val="SectionHeading"/>
    <w:rsid w:val="00AD7BA5"/>
    <w:rPr>
      <w:rFonts w:eastAsia="Calibri"/>
      <w:b/>
      <w:color w:val="000000"/>
    </w:rPr>
  </w:style>
  <w:style w:type="paragraph" w:styleId="NormalWeb">
    <w:name w:val="Normal (Web)"/>
    <w:basedOn w:val="Normal"/>
    <w:uiPriority w:val="99"/>
    <w:semiHidden/>
    <w:unhideWhenUsed/>
    <w:locked/>
    <w:rsid w:val="00A51EBA"/>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672766">
      <w:bodyDiv w:val="1"/>
      <w:marLeft w:val="0"/>
      <w:marRight w:val="0"/>
      <w:marTop w:val="0"/>
      <w:marBottom w:val="0"/>
      <w:divBdr>
        <w:top w:val="none" w:sz="0" w:space="0" w:color="auto"/>
        <w:left w:val="none" w:sz="0" w:space="0" w:color="auto"/>
        <w:bottom w:val="none" w:sz="0" w:space="0" w:color="auto"/>
        <w:right w:val="none" w:sz="0" w:space="0" w:color="auto"/>
      </w:divBdr>
    </w:div>
    <w:div w:id="157570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ill.perrine\Desktop\Senate%20New.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376DAF449274BB7979A5C336EE57412"/>
        <w:category>
          <w:name w:val="General"/>
          <w:gallery w:val="placeholder"/>
        </w:category>
        <w:types>
          <w:type w:val="bbPlcHdr"/>
        </w:types>
        <w:behaviors>
          <w:behavior w:val="content"/>
        </w:behaviors>
        <w:guid w:val="{1A4D7F18-6DA0-4700-A99A-D8084A5FF9DE}"/>
      </w:docPartPr>
      <w:docPartBody>
        <w:p w:rsidR="00DC0A61" w:rsidRDefault="00A02F43">
          <w:pPr>
            <w:pStyle w:val="8376DAF449274BB7979A5C336EE57412"/>
          </w:pPr>
          <w:r w:rsidRPr="00B844FE">
            <w:t>Prefix Text</w:t>
          </w:r>
        </w:p>
      </w:docPartBody>
    </w:docPart>
    <w:docPart>
      <w:docPartPr>
        <w:name w:val="DAAAA341E2CB41AC888E0E219509BD31"/>
        <w:category>
          <w:name w:val="General"/>
          <w:gallery w:val="placeholder"/>
        </w:category>
        <w:types>
          <w:type w:val="bbPlcHdr"/>
        </w:types>
        <w:behaviors>
          <w:behavior w:val="content"/>
        </w:behaviors>
        <w:guid w:val="{C1B71821-8747-4B41-924F-21D3E7F8DDD2}"/>
      </w:docPartPr>
      <w:docPartBody>
        <w:p w:rsidR="00DC0A61" w:rsidRDefault="00A02F43">
          <w:pPr>
            <w:pStyle w:val="DAAAA341E2CB41AC888E0E219509BD31"/>
          </w:pPr>
          <w:r w:rsidRPr="00B844FE">
            <w:t>[Type here]</w:t>
          </w:r>
        </w:p>
      </w:docPartBody>
    </w:docPart>
    <w:docPart>
      <w:docPartPr>
        <w:name w:val="B10A4B9B3EA24E7EADF891DA8BC3958C"/>
        <w:category>
          <w:name w:val="General"/>
          <w:gallery w:val="placeholder"/>
        </w:category>
        <w:types>
          <w:type w:val="bbPlcHdr"/>
        </w:types>
        <w:behaviors>
          <w:behavior w:val="content"/>
        </w:behaviors>
        <w:guid w:val="{FFFF7FE2-0EA0-4B46-BB12-00074F0C74F3}"/>
      </w:docPartPr>
      <w:docPartBody>
        <w:p w:rsidR="00DC0A61" w:rsidRDefault="00A02F43">
          <w:pPr>
            <w:pStyle w:val="B10A4B9B3EA24E7EADF891DA8BC3958C"/>
          </w:pPr>
          <w:r w:rsidRPr="00B844FE">
            <w:t>Number</w:t>
          </w:r>
        </w:p>
      </w:docPartBody>
    </w:docPart>
    <w:docPart>
      <w:docPartPr>
        <w:name w:val="CF2238EC44A24C30B5C7F6F92673ECF7"/>
        <w:category>
          <w:name w:val="General"/>
          <w:gallery w:val="placeholder"/>
        </w:category>
        <w:types>
          <w:type w:val="bbPlcHdr"/>
        </w:types>
        <w:behaviors>
          <w:behavior w:val="content"/>
        </w:behaviors>
        <w:guid w:val="{626E3D8B-4AEF-4551-9EF7-C994BF9120DB}"/>
      </w:docPartPr>
      <w:docPartBody>
        <w:p w:rsidR="00DC0A61" w:rsidRDefault="00A02F43">
          <w:pPr>
            <w:pStyle w:val="CF2238EC44A24C30B5C7F6F92673ECF7"/>
          </w:pPr>
          <w:r w:rsidRPr="00B844FE">
            <w:t>Enter Sponsors Here</w:t>
          </w:r>
        </w:p>
      </w:docPartBody>
    </w:docPart>
    <w:docPart>
      <w:docPartPr>
        <w:name w:val="4CC459A4A4CE4CE3AB04DBFD8BB4B9FD"/>
        <w:category>
          <w:name w:val="General"/>
          <w:gallery w:val="placeholder"/>
        </w:category>
        <w:types>
          <w:type w:val="bbPlcHdr"/>
        </w:types>
        <w:behaviors>
          <w:behavior w:val="content"/>
        </w:behaviors>
        <w:guid w:val="{FCB62891-E02F-44A2-803D-9FB9EBABE191}"/>
      </w:docPartPr>
      <w:docPartBody>
        <w:p w:rsidR="00DC0A61" w:rsidRDefault="00A02F43">
          <w:pPr>
            <w:pStyle w:val="4CC459A4A4CE4CE3AB04DBFD8BB4B9F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F43"/>
    <w:rsid w:val="002C7048"/>
    <w:rsid w:val="008F646A"/>
    <w:rsid w:val="00A02F43"/>
    <w:rsid w:val="00CA05C8"/>
    <w:rsid w:val="00DC0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376DAF449274BB7979A5C336EE57412">
    <w:name w:val="8376DAF449274BB7979A5C336EE57412"/>
  </w:style>
  <w:style w:type="paragraph" w:customStyle="1" w:styleId="DAAAA341E2CB41AC888E0E219509BD31">
    <w:name w:val="DAAAA341E2CB41AC888E0E219509BD31"/>
  </w:style>
  <w:style w:type="paragraph" w:customStyle="1" w:styleId="B10A4B9B3EA24E7EADF891DA8BC3958C">
    <w:name w:val="B10A4B9B3EA24E7EADF891DA8BC3958C"/>
  </w:style>
  <w:style w:type="paragraph" w:customStyle="1" w:styleId="CF2238EC44A24C30B5C7F6F92673ECF7">
    <w:name w:val="CF2238EC44A24C30B5C7F6F92673ECF7"/>
  </w:style>
  <w:style w:type="character" w:styleId="PlaceholderText">
    <w:name w:val="Placeholder Text"/>
    <w:basedOn w:val="DefaultParagraphFont"/>
    <w:uiPriority w:val="99"/>
    <w:semiHidden/>
    <w:rPr>
      <w:color w:val="808080"/>
    </w:rPr>
  </w:style>
  <w:style w:type="paragraph" w:customStyle="1" w:styleId="4CC459A4A4CE4CE3AB04DBFD8BB4B9FD">
    <w:name w:val="4CC459A4A4CE4CE3AB04DBFD8BB4B9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899192-5FDA-4FD9-8784-183412C2C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Senate New</Template>
  <TotalTime>0</TotalTime>
  <Pages>2</Pages>
  <Words>722</Words>
  <Characters>4121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Perrine</dc:creator>
  <cp:keywords/>
  <dc:description/>
  <cp:lastModifiedBy>Sam Rowe</cp:lastModifiedBy>
  <cp:revision>2</cp:revision>
  <cp:lastPrinted>2019-12-03T16:15:00Z</cp:lastPrinted>
  <dcterms:created xsi:type="dcterms:W3CDTF">2024-01-29T13:53:00Z</dcterms:created>
  <dcterms:modified xsi:type="dcterms:W3CDTF">2024-01-29T13:53:00Z</dcterms:modified>
</cp:coreProperties>
</file>