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96248" w14:textId="77777777" w:rsidR="00FE067E" w:rsidRPr="006867ED" w:rsidRDefault="003C6034" w:rsidP="00CC1F3B">
      <w:pPr>
        <w:pStyle w:val="TitlePageOrigin"/>
        <w:rPr>
          <w:color w:val="auto"/>
        </w:rPr>
      </w:pPr>
      <w:r w:rsidRPr="006867ED">
        <w:rPr>
          <w:caps w:val="0"/>
          <w:color w:val="auto"/>
        </w:rPr>
        <w:t>WEST VIRGINIA LEGISLATURE</w:t>
      </w:r>
    </w:p>
    <w:p w14:paraId="306C4292" w14:textId="77777777" w:rsidR="00CD36CF" w:rsidRPr="006867ED" w:rsidRDefault="00CD36CF" w:rsidP="00CC1F3B">
      <w:pPr>
        <w:pStyle w:val="TitlePageSession"/>
        <w:rPr>
          <w:color w:val="auto"/>
        </w:rPr>
      </w:pPr>
      <w:r w:rsidRPr="006867ED">
        <w:rPr>
          <w:color w:val="auto"/>
        </w:rPr>
        <w:t>20</w:t>
      </w:r>
      <w:r w:rsidR="00EC5E63" w:rsidRPr="006867ED">
        <w:rPr>
          <w:color w:val="auto"/>
        </w:rPr>
        <w:t>2</w:t>
      </w:r>
      <w:r w:rsidR="00C62327" w:rsidRPr="006867ED">
        <w:rPr>
          <w:color w:val="auto"/>
        </w:rPr>
        <w:t>4</w:t>
      </w:r>
      <w:r w:rsidRPr="006867ED">
        <w:rPr>
          <w:color w:val="auto"/>
        </w:rPr>
        <w:t xml:space="preserve"> </w:t>
      </w:r>
      <w:r w:rsidR="003C6034" w:rsidRPr="006867ED">
        <w:rPr>
          <w:caps w:val="0"/>
          <w:color w:val="auto"/>
        </w:rPr>
        <w:t>REGULAR SESSION</w:t>
      </w:r>
    </w:p>
    <w:p w14:paraId="4442A06C" w14:textId="77777777" w:rsidR="00CD36CF" w:rsidRPr="006867ED" w:rsidRDefault="00A706B1" w:rsidP="00CC1F3B">
      <w:pPr>
        <w:pStyle w:val="TitlePageBillPrefix"/>
        <w:rPr>
          <w:color w:val="auto"/>
        </w:rPr>
      </w:pPr>
      <w:sdt>
        <w:sdtPr>
          <w:rPr>
            <w:color w:val="auto"/>
          </w:rPr>
          <w:tag w:val="IntroDate"/>
          <w:id w:val="-1236936958"/>
          <w:placeholder>
            <w:docPart w:val="939512DF37124E32AB2360A969F94372"/>
          </w:placeholder>
          <w:text/>
        </w:sdtPr>
        <w:sdtEndPr/>
        <w:sdtContent>
          <w:r w:rsidR="00AE48A0" w:rsidRPr="006867ED">
            <w:rPr>
              <w:color w:val="auto"/>
            </w:rPr>
            <w:t>Introduced</w:t>
          </w:r>
        </w:sdtContent>
      </w:sdt>
    </w:p>
    <w:p w14:paraId="4B1130B7" w14:textId="089A9101" w:rsidR="00CD36CF" w:rsidRPr="006867ED" w:rsidRDefault="00A706B1" w:rsidP="00CC1F3B">
      <w:pPr>
        <w:pStyle w:val="BillNumber"/>
        <w:rPr>
          <w:color w:val="auto"/>
        </w:rPr>
      </w:pPr>
      <w:sdt>
        <w:sdtPr>
          <w:rPr>
            <w:color w:val="auto"/>
          </w:rPr>
          <w:tag w:val="Chamber"/>
          <w:id w:val="893011969"/>
          <w:lock w:val="sdtLocked"/>
          <w:placeholder>
            <w:docPart w:val="C7417049FF5D45A5B933EDC434F996CA"/>
          </w:placeholder>
          <w:dropDownList>
            <w:listItem w:displayText="House" w:value="House"/>
            <w:listItem w:displayText="Senate" w:value="Senate"/>
          </w:dropDownList>
        </w:sdtPr>
        <w:sdtEndPr/>
        <w:sdtContent>
          <w:r w:rsidR="00C33434" w:rsidRPr="006867ED">
            <w:rPr>
              <w:color w:val="auto"/>
            </w:rPr>
            <w:t>House</w:t>
          </w:r>
        </w:sdtContent>
      </w:sdt>
      <w:r w:rsidR="00303684" w:rsidRPr="006867ED">
        <w:rPr>
          <w:color w:val="auto"/>
        </w:rPr>
        <w:t xml:space="preserve"> </w:t>
      </w:r>
      <w:r w:rsidR="00CD36CF" w:rsidRPr="006867ED">
        <w:rPr>
          <w:color w:val="auto"/>
        </w:rPr>
        <w:t xml:space="preserve">Bill </w:t>
      </w:r>
      <w:sdt>
        <w:sdtPr>
          <w:rPr>
            <w:color w:val="auto"/>
          </w:rPr>
          <w:tag w:val="BNum"/>
          <w:id w:val="1645317809"/>
          <w:lock w:val="sdtLocked"/>
          <w:placeholder>
            <w:docPart w:val="2FC5D01D3B634F578BD03961458A7321"/>
          </w:placeholder>
          <w:text/>
        </w:sdtPr>
        <w:sdtEndPr/>
        <w:sdtContent>
          <w:r>
            <w:rPr>
              <w:color w:val="auto"/>
            </w:rPr>
            <w:t>4764</w:t>
          </w:r>
        </w:sdtContent>
      </w:sdt>
    </w:p>
    <w:p w14:paraId="6D86C261" w14:textId="7DE962FB" w:rsidR="00CD36CF" w:rsidRPr="006867ED" w:rsidRDefault="00CD36CF" w:rsidP="00CC1F3B">
      <w:pPr>
        <w:pStyle w:val="Sponsors"/>
        <w:rPr>
          <w:color w:val="auto"/>
        </w:rPr>
      </w:pPr>
      <w:r w:rsidRPr="006867ED">
        <w:rPr>
          <w:color w:val="auto"/>
        </w:rPr>
        <w:t xml:space="preserve">By </w:t>
      </w:r>
      <w:sdt>
        <w:sdtPr>
          <w:rPr>
            <w:color w:val="auto"/>
          </w:rPr>
          <w:tag w:val="Sponsors"/>
          <w:id w:val="1589585889"/>
          <w:placeholder>
            <w:docPart w:val="B45D273669514B339FC98D5AE8A5073A"/>
          </w:placeholder>
          <w:text w:multiLine="1"/>
        </w:sdtPr>
        <w:sdtEndPr/>
        <w:sdtContent>
          <w:r w:rsidR="004926FD" w:rsidRPr="006867ED">
            <w:rPr>
              <w:color w:val="auto"/>
            </w:rPr>
            <w:t>Delegate Burkhammer</w:t>
          </w:r>
        </w:sdtContent>
      </w:sdt>
    </w:p>
    <w:p w14:paraId="65DC04A3" w14:textId="1A663D79" w:rsidR="00E831B3" w:rsidRPr="006867ED" w:rsidRDefault="00CD36CF" w:rsidP="00CC1F3B">
      <w:pPr>
        <w:pStyle w:val="References"/>
        <w:rPr>
          <w:color w:val="auto"/>
        </w:rPr>
      </w:pPr>
      <w:r w:rsidRPr="006867ED">
        <w:rPr>
          <w:color w:val="auto"/>
        </w:rPr>
        <w:t>[</w:t>
      </w:r>
      <w:sdt>
        <w:sdtPr>
          <w:rPr>
            <w:color w:val="auto"/>
          </w:rPr>
          <w:tag w:val="References"/>
          <w:id w:val="-1043047873"/>
          <w:placeholder>
            <w:docPart w:val="F3C5420FF37A4C249BF5DDCAD3BA0C1C"/>
          </w:placeholder>
          <w:text w:multiLine="1"/>
        </w:sdtPr>
        <w:sdtContent>
          <w:r w:rsidR="00A706B1" w:rsidRPr="006867ED">
            <w:rPr>
              <w:color w:val="auto"/>
            </w:rPr>
            <w:t xml:space="preserve">Introduced </w:t>
          </w:r>
          <w:r w:rsidR="00A706B1" w:rsidRPr="00D03F43">
            <w:rPr>
              <w:color w:val="auto"/>
            </w:rPr>
            <w:t>January 16, 2024</w:t>
          </w:r>
          <w:r w:rsidR="00A706B1" w:rsidRPr="006867ED">
            <w:rPr>
              <w:color w:val="auto"/>
            </w:rPr>
            <w:t>; Referred</w:t>
          </w:r>
          <w:r w:rsidR="00A706B1" w:rsidRPr="006867ED">
            <w:rPr>
              <w:color w:val="auto"/>
            </w:rPr>
            <w:br/>
            <w:t xml:space="preserve">to the Committee on </w:t>
          </w:r>
          <w:r w:rsidR="00A706B1">
            <w:rPr>
              <w:color w:val="auto"/>
            </w:rPr>
            <w:t>Technology and Infrastructure</w:t>
          </w:r>
        </w:sdtContent>
      </w:sdt>
      <w:r w:rsidRPr="006867ED">
        <w:rPr>
          <w:color w:val="auto"/>
        </w:rPr>
        <w:t>]</w:t>
      </w:r>
    </w:p>
    <w:p w14:paraId="44AAD5BA" w14:textId="18E249E3" w:rsidR="00303684" w:rsidRPr="006867ED" w:rsidRDefault="0000526A" w:rsidP="00CC1F3B">
      <w:pPr>
        <w:pStyle w:val="TitleSection"/>
        <w:rPr>
          <w:color w:val="auto"/>
        </w:rPr>
      </w:pPr>
      <w:r w:rsidRPr="006867ED">
        <w:rPr>
          <w:color w:val="auto"/>
        </w:rPr>
        <w:lastRenderedPageBreak/>
        <w:t>A BILL</w:t>
      </w:r>
      <w:r w:rsidR="004926FD" w:rsidRPr="006867ED">
        <w:rPr>
          <w:color w:val="auto"/>
        </w:rPr>
        <w:t xml:space="preserve"> to amend and reenact §17A-6-14 of the Code of West Virginia, 1931, as amended, relating to </w:t>
      </w:r>
      <w:r w:rsidR="00B722CF" w:rsidRPr="006867ED">
        <w:rPr>
          <w:color w:val="auto"/>
        </w:rPr>
        <w:t>requiring the Commissioner of the Division of Motor Vehicles to allow the purchase of one trip special permits for a new motor vehicle dealer to be made and paid online.</w:t>
      </w:r>
    </w:p>
    <w:p w14:paraId="68D62BB7" w14:textId="77777777" w:rsidR="00303684" w:rsidRPr="006867ED" w:rsidRDefault="00303684" w:rsidP="00CC1F3B">
      <w:pPr>
        <w:pStyle w:val="EnactingClause"/>
        <w:rPr>
          <w:color w:val="auto"/>
        </w:rPr>
      </w:pPr>
      <w:r w:rsidRPr="006867ED">
        <w:rPr>
          <w:color w:val="auto"/>
        </w:rPr>
        <w:t>Be it enacted by the Legislature of West Virginia:</w:t>
      </w:r>
    </w:p>
    <w:p w14:paraId="7B5801F0" w14:textId="77777777" w:rsidR="003C6034" w:rsidRPr="006867ED" w:rsidRDefault="003C6034" w:rsidP="00CC1F3B">
      <w:pPr>
        <w:pStyle w:val="EnactingClause"/>
        <w:rPr>
          <w:color w:val="auto"/>
        </w:rPr>
        <w:sectPr w:rsidR="003C6034" w:rsidRPr="006867ED" w:rsidSect="004926F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F4042DA" w14:textId="77777777" w:rsidR="004926FD" w:rsidRPr="006867ED" w:rsidRDefault="004926FD" w:rsidP="00A753CD">
      <w:pPr>
        <w:pStyle w:val="ArticleHeading"/>
        <w:rPr>
          <w:color w:val="auto"/>
        </w:rPr>
        <w:sectPr w:rsidR="004926FD" w:rsidRPr="006867ED" w:rsidSect="00E25CEE">
          <w:type w:val="continuous"/>
          <w:pgSz w:w="12240" w:h="15840" w:code="1"/>
          <w:pgMar w:top="1440" w:right="1440" w:bottom="1440" w:left="1440" w:header="720" w:footer="720" w:gutter="0"/>
          <w:lnNumType w:countBy="1" w:restart="newSection"/>
          <w:cols w:space="720"/>
          <w:titlePg/>
          <w:docGrid w:linePitch="360"/>
        </w:sectPr>
      </w:pPr>
      <w:r w:rsidRPr="006867ED">
        <w:rPr>
          <w:color w:val="auto"/>
        </w:rPr>
        <w:t>ARTICLE 6. LICENSING OF DEALERS AND WRECKERS OR DISMANTLERS; SPECIAL PLATES; TEMPORARY PLATES OR MARKERS.</w:t>
      </w:r>
    </w:p>
    <w:p w14:paraId="5D01C187" w14:textId="77777777" w:rsidR="004926FD" w:rsidRPr="006867ED" w:rsidRDefault="004926FD" w:rsidP="00A958B9">
      <w:pPr>
        <w:pStyle w:val="SectionHeading"/>
        <w:rPr>
          <w:color w:val="auto"/>
        </w:rPr>
      </w:pPr>
      <w:r w:rsidRPr="006867ED">
        <w:rPr>
          <w:color w:val="auto"/>
        </w:rPr>
        <w:t>§17A-6-14. Operation of motor vehicles by certain dealers under special permits.</w:t>
      </w:r>
    </w:p>
    <w:p w14:paraId="236CB042" w14:textId="2C7645C7" w:rsidR="004926FD" w:rsidRPr="006867ED" w:rsidRDefault="004926FD" w:rsidP="004926FD">
      <w:pPr>
        <w:pStyle w:val="SectionBody"/>
        <w:rPr>
          <w:color w:val="auto"/>
        </w:rPr>
      </w:pPr>
      <w:r w:rsidRPr="006867ED">
        <w:rPr>
          <w:color w:val="auto"/>
          <w:u w:val="single"/>
        </w:rPr>
        <w:t>(a)</w:t>
      </w:r>
      <w:r w:rsidRPr="006867ED">
        <w:rPr>
          <w:color w:val="auto"/>
        </w:rPr>
        <w:t xml:space="preserve"> The commissioner </w:t>
      </w:r>
      <w:r w:rsidRPr="006867ED">
        <w:rPr>
          <w:strike/>
          <w:color w:val="auto"/>
        </w:rPr>
        <w:t>is hereby authorized to</w:t>
      </w:r>
      <w:r w:rsidRPr="006867ED">
        <w:rPr>
          <w:color w:val="auto"/>
        </w:rPr>
        <w:t xml:space="preserve"> </w:t>
      </w:r>
      <w:r w:rsidR="00D87FC2" w:rsidRPr="006867ED">
        <w:rPr>
          <w:color w:val="auto"/>
          <w:u w:val="single"/>
        </w:rPr>
        <w:t>may</w:t>
      </w:r>
      <w:r w:rsidR="00D87FC2" w:rsidRPr="006867ED">
        <w:rPr>
          <w:color w:val="auto"/>
        </w:rPr>
        <w:t xml:space="preserve"> </w:t>
      </w:r>
      <w:r w:rsidRPr="006867ED">
        <w:rPr>
          <w:color w:val="auto"/>
        </w:rPr>
        <w:t xml:space="preserve">grant </w:t>
      </w:r>
      <w:r w:rsidRPr="006867ED">
        <w:rPr>
          <w:strike/>
          <w:color w:val="auto"/>
        </w:rPr>
        <w:t>in his discretion,</w:t>
      </w:r>
      <w:r w:rsidRPr="006867ED">
        <w:rPr>
          <w:color w:val="auto"/>
        </w:rPr>
        <w:t xml:space="preserve"> special permits to a new motor vehicle dealer for use on new motor vehicles driven under their own power from the factory or distributing place of a manufacturer, or other dealer, to a place of business of such dealer, or from such place of business to a place of business of another such dealer. Each special permit shall be good only for one trip, and such permit shall not be used by any such dealer in lieu of any registration card or plate required by this chapter.</w:t>
      </w:r>
    </w:p>
    <w:p w14:paraId="276A37CE" w14:textId="17B0BA72" w:rsidR="004926FD" w:rsidRPr="006867ED" w:rsidRDefault="004926FD" w:rsidP="004926FD">
      <w:pPr>
        <w:pStyle w:val="SectionBody"/>
        <w:rPr>
          <w:color w:val="auto"/>
          <w:u w:val="single"/>
        </w:rPr>
        <w:sectPr w:rsidR="004926FD" w:rsidRPr="006867ED" w:rsidSect="00DD0FE1">
          <w:type w:val="continuous"/>
          <w:pgSz w:w="12240" w:h="15840" w:code="1"/>
          <w:pgMar w:top="1440" w:right="1440" w:bottom="1440" w:left="1440" w:header="720" w:footer="720" w:gutter="0"/>
          <w:lnNumType w:countBy="1" w:restart="newSection"/>
          <w:cols w:space="720"/>
          <w:titlePg/>
          <w:docGrid w:linePitch="360"/>
        </w:sectPr>
      </w:pPr>
      <w:r w:rsidRPr="006867ED">
        <w:rPr>
          <w:color w:val="auto"/>
          <w:u w:val="single"/>
        </w:rPr>
        <w:t>(b)</w:t>
      </w:r>
      <w:r w:rsidR="00B722CF" w:rsidRPr="006867ED">
        <w:rPr>
          <w:color w:val="auto"/>
          <w:u w:val="single"/>
        </w:rPr>
        <w:t xml:space="preserve"> </w:t>
      </w:r>
      <w:r w:rsidRPr="006867ED">
        <w:rPr>
          <w:color w:val="auto"/>
          <w:u w:val="single"/>
        </w:rPr>
        <w:t>Effective July 1, 2024,</w:t>
      </w:r>
      <w:r w:rsidR="00806ABC" w:rsidRPr="006867ED">
        <w:rPr>
          <w:color w:val="auto"/>
          <w:u w:val="single"/>
        </w:rPr>
        <w:t xml:space="preserve"> t</w:t>
      </w:r>
      <w:r w:rsidR="00B722CF" w:rsidRPr="006867ED">
        <w:rPr>
          <w:color w:val="auto"/>
          <w:u w:val="single"/>
        </w:rPr>
        <w:t xml:space="preserve">he commissioner shall allow the special permits to be purchased online and the required fee to be remitted to the division in an electronic format. </w:t>
      </w:r>
    </w:p>
    <w:p w14:paraId="4B8AD398" w14:textId="77777777" w:rsidR="004926FD" w:rsidRPr="006867ED" w:rsidRDefault="004926FD" w:rsidP="00CC1F3B">
      <w:pPr>
        <w:pStyle w:val="SectionBody"/>
        <w:rPr>
          <w:color w:val="auto"/>
        </w:rPr>
        <w:sectPr w:rsidR="004926FD" w:rsidRPr="006867ED" w:rsidSect="004926FD">
          <w:type w:val="continuous"/>
          <w:pgSz w:w="12240" w:h="15840" w:code="1"/>
          <w:pgMar w:top="1440" w:right="1440" w:bottom="1440" w:left="1440" w:header="720" w:footer="720" w:gutter="0"/>
          <w:lnNumType w:countBy="1" w:restart="newSection"/>
          <w:cols w:space="720"/>
          <w:titlePg/>
          <w:docGrid w:linePitch="360"/>
        </w:sectPr>
      </w:pPr>
    </w:p>
    <w:p w14:paraId="5165267D" w14:textId="77777777" w:rsidR="00C33014" w:rsidRPr="006867ED" w:rsidRDefault="00C33014" w:rsidP="00CC1F3B">
      <w:pPr>
        <w:pStyle w:val="Note"/>
        <w:rPr>
          <w:color w:val="auto"/>
        </w:rPr>
      </w:pPr>
    </w:p>
    <w:p w14:paraId="308273BC" w14:textId="0B6D4A78" w:rsidR="006865E9" w:rsidRPr="006867ED" w:rsidRDefault="00CF1DCA" w:rsidP="00CC1F3B">
      <w:pPr>
        <w:pStyle w:val="Note"/>
        <w:rPr>
          <w:color w:val="auto"/>
        </w:rPr>
      </w:pPr>
      <w:r w:rsidRPr="006867ED">
        <w:rPr>
          <w:color w:val="auto"/>
        </w:rPr>
        <w:t>NOTE: The</w:t>
      </w:r>
      <w:r w:rsidR="006865E9" w:rsidRPr="006867ED">
        <w:rPr>
          <w:color w:val="auto"/>
        </w:rPr>
        <w:t xml:space="preserve"> purpose of this bill is to </w:t>
      </w:r>
      <w:r w:rsidR="00B722CF" w:rsidRPr="006867ED">
        <w:rPr>
          <w:color w:val="auto"/>
        </w:rPr>
        <w:t>require the Commissioner of the Division of Motor Vehicles to allow the purchase of one trip special permits for a new motor vehicle dealer to be made and paid online.</w:t>
      </w:r>
    </w:p>
    <w:p w14:paraId="179EC379" w14:textId="77777777" w:rsidR="006865E9" w:rsidRPr="006867ED" w:rsidRDefault="00AE48A0" w:rsidP="00CC1F3B">
      <w:pPr>
        <w:pStyle w:val="Note"/>
        <w:rPr>
          <w:color w:val="auto"/>
        </w:rPr>
      </w:pPr>
      <w:proofErr w:type="gramStart"/>
      <w:r w:rsidRPr="006867ED">
        <w:rPr>
          <w:color w:val="auto"/>
        </w:rPr>
        <w:t>Strike-throughs</w:t>
      </w:r>
      <w:proofErr w:type="gramEnd"/>
      <w:r w:rsidRPr="006867ED">
        <w:rPr>
          <w:color w:val="auto"/>
        </w:rPr>
        <w:t xml:space="preserve"> indicate language that would be stricken from a heading or the present law and underscoring indicates new language that would be added.</w:t>
      </w:r>
    </w:p>
    <w:sectPr w:rsidR="006865E9" w:rsidRPr="006867ED" w:rsidSect="004926F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7DBA1" w14:textId="77777777" w:rsidR="004926FD" w:rsidRPr="00B844FE" w:rsidRDefault="004926FD" w:rsidP="00B844FE">
      <w:r>
        <w:separator/>
      </w:r>
    </w:p>
  </w:endnote>
  <w:endnote w:type="continuationSeparator" w:id="0">
    <w:p w14:paraId="016E5EDA" w14:textId="77777777" w:rsidR="004926FD" w:rsidRPr="00B844FE" w:rsidRDefault="004926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38ED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F309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2AFC3C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CE34" w14:textId="77777777" w:rsidR="00C63C16" w:rsidRDefault="00C63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DBA12" w14:textId="77777777" w:rsidR="004926FD" w:rsidRPr="00B844FE" w:rsidRDefault="004926FD" w:rsidP="00B844FE">
      <w:r>
        <w:separator/>
      </w:r>
    </w:p>
  </w:footnote>
  <w:footnote w:type="continuationSeparator" w:id="0">
    <w:p w14:paraId="6AEF2B20" w14:textId="77777777" w:rsidR="004926FD" w:rsidRPr="00B844FE" w:rsidRDefault="004926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FC1E" w14:textId="77777777" w:rsidR="002A0269" w:rsidRPr="00B844FE" w:rsidRDefault="00A706B1">
    <w:pPr>
      <w:pStyle w:val="Header"/>
    </w:pPr>
    <w:sdt>
      <w:sdtPr>
        <w:id w:val="-684364211"/>
        <w:placeholder>
          <w:docPart w:val="C7417049FF5D45A5B933EDC434F996C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7417049FF5D45A5B933EDC434F996C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3149" w14:textId="24FD1F7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926F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926FD">
          <w:rPr>
            <w:sz w:val="22"/>
            <w:szCs w:val="22"/>
          </w:rPr>
          <w:t>2024R2034</w:t>
        </w:r>
      </w:sdtContent>
    </w:sdt>
  </w:p>
  <w:p w14:paraId="72DA9AB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C17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FD"/>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926FD"/>
    <w:rsid w:val="004C13DD"/>
    <w:rsid w:val="004D3ABE"/>
    <w:rsid w:val="004E3441"/>
    <w:rsid w:val="00500579"/>
    <w:rsid w:val="00563A30"/>
    <w:rsid w:val="005A5366"/>
    <w:rsid w:val="006369EB"/>
    <w:rsid w:val="00637E73"/>
    <w:rsid w:val="006865E9"/>
    <w:rsid w:val="006867ED"/>
    <w:rsid w:val="00686E9A"/>
    <w:rsid w:val="00691F3E"/>
    <w:rsid w:val="00694BFB"/>
    <w:rsid w:val="006A106B"/>
    <w:rsid w:val="006C523D"/>
    <w:rsid w:val="006D4036"/>
    <w:rsid w:val="007A5259"/>
    <w:rsid w:val="007A7081"/>
    <w:rsid w:val="007F1CF5"/>
    <w:rsid w:val="00806ABC"/>
    <w:rsid w:val="00834EDE"/>
    <w:rsid w:val="008736AA"/>
    <w:rsid w:val="008D275D"/>
    <w:rsid w:val="00946186"/>
    <w:rsid w:val="00980327"/>
    <w:rsid w:val="00986478"/>
    <w:rsid w:val="009B5557"/>
    <w:rsid w:val="009F1067"/>
    <w:rsid w:val="00A31E01"/>
    <w:rsid w:val="00A527AD"/>
    <w:rsid w:val="00A706B1"/>
    <w:rsid w:val="00A718CF"/>
    <w:rsid w:val="00AE48A0"/>
    <w:rsid w:val="00AE61BE"/>
    <w:rsid w:val="00B16F25"/>
    <w:rsid w:val="00B24422"/>
    <w:rsid w:val="00B66B81"/>
    <w:rsid w:val="00B71E6F"/>
    <w:rsid w:val="00B722CF"/>
    <w:rsid w:val="00B80C20"/>
    <w:rsid w:val="00B844FE"/>
    <w:rsid w:val="00B86B4F"/>
    <w:rsid w:val="00BA1F84"/>
    <w:rsid w:val="00BC562B"/>
    <w:rsid w:val="00BD5AAF"/>
    <w:rsid w:val="00C33014"/>
    <w:rsid w:val="00C33434"/>
    <w:rsid w:val="00C34869"/>
    <w:rsid w:val="00C42EB6"/>
    <w:rsid w:val="00C62327"/>
    <w:rsid w:val="00C63C16"/>
    <w:rsid w:val="00C85096"/>
    <w:rsid w:val="00CB20EF"/>
    <w:rsid w:val="00CC1F3B"/>
    <w:rsid w:val="00CD12CB"/>
    <w:rsid w:val="00CD36CF"/>
    <w:rsid w:val="00CF1DCA"/>
    <w:rsid w:val="00D579FC"/>
    <w:rsid w:val="00D81C16"/>
    <w:rsid w:val="00D87FC2"/>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F7758"/>
  <w15:chartTrackingRefBased/>
  <w15:docId w15:val="{7B35D228-7B49-4F56-B8ED-038E5D4B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926FD"/>
    <w:rPr>
      <w:rFonts w:eastAsia="Calibri"/>
      <w:b/>
      <w:caps/>
      <w:color w:val="000000"/>
      <w:sz w:val="24"/>
    </w:rPr>
  </w:style>
  <w:style w:type="character" w:customStyle="1" w:styleId="SectionBodyChar">
    <w:name w:val="Section Body Char"/>
    <w:link w:val="SectionBody"/>
    <w:rsid w:val="004926FD"/>
    <w:rPr>
      <w:rFonts w:eastAsia="Calibri"/>
      <w:color w:val="000000"/>
    </w:rPr>
  </w:style>
  <w:style w:type="character" w:customStyle="1" w:styleId="SectionHeadingChar">
    <w:name w:val="Section Heading Char"/>
    <w:link w:val="SectionHeading"/>
    <w:rsid w:val="004926F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9512DF37124E32AB2360A969F94372"/>
        <w:category>
          <w:name w:val="General"/>
          <w:gallery w:val="placeholder"/>
        </w:category>
        <w:types>
          <w:type w:val="bbPlcHdr"/>
        </w:types>
        <w:behaviors>
          <w:behavior w:val="content"/>
        </w:behaviors>
        <w:guid w:val="{34D2103B-708C-451F-96F1-63B697D80C66}"/>
      </w:docPartPr>
      <w:docPartBody>
        <w:p w:rsidR="00BC264E" w:rsidRDefault="00BC264E">
          <w:pPr>
            <w:pStyle w:val="939512DF37124E32AB2360A969F94372"/>
          </w:pPr>
          <w:r w:rsidRPr="00B844FE">
            <w:t>Prefix Text</w:t>
          </w:r>
        </w:p>
      </w:docPartBody>
    </w:docPart>
    <w:docPart>
      <w:docPartPr>
        <w:name w:val="C7417049FF5D45A5B933EDC434F996CA"/>
        <w:category>
          <w:name w:val="General"/>
          <w:gallery w:val="placeholder"/>
        </w:category>
        <w:types>
          <w:type w:val="bbPlcHdr"/>
        </w:types>
        <w:behaviors>
          <w:behavior w:val="content"/>
        </w:behaviors>
        <w:guid w:val="{D632BB02-B279-4C75-835B-F7A1F5F4CEB7}"/>
      </w:docPartPr>
      <w:docPartBody>
        <w:p w:rsidR="00BC264E" w:rsidRDefault="00BC264E">
          <w:pPr>
            <w:pStyle w:val="C7417049FF5D45A5B933EDC434F996CA"/>
          </w:pPr>
          <w:r w:rsidRPr="00B844FE">
            <w:t>[Type here]</w:t>
          </w:r>
        </w:p>
      </w:docPartBody>
    </w:docPart>
    <w:docPart>
      <w:docPartPr>
        <w:name w:val="2FC5D01D3B634F578BD03961458A7321"/>
        <w:category>
          <w:name w:val="General"/>
          <w:gallery w:val="placeholder"/>
        </w:category>
        <w:types>
          <w:type w:val="bbPlcHdr"/>
        </w:types>
        <w:behaviors>
          <w:behavior w:val="content"/>
        </w:behaviors>
        <w:guid w:val="{2130B92C-BD34-4C26-B797-67DE42768F06}"/>
      </w:docPartPr>
      <w:docPartBody>
        <w:p w:rsidR="00BC264E" w:rsidRDefault="00BC264E">
          <w:pPr>
            <w:pStyle w:val="2FC5D01D3B634F578BD03961458A7321"/>
          </w:pPr>
          <w:r w:rsidRPr="00B844FE">
            <w:t>Number</w:t>
          </w:r>
        </w:p>
      </w:docPartBody>
    </w:docPart>
    <w:docPart>
      <w:docPartPr>
        <w:name w:val="B45D273669514B339FC98D5AE8A5073A"/>
        <w:category>
          <w:name w:val="General"/>
          <w:gallery w:val="placeholder"/>
        </w:category>
        <w:types>
          <w:type w:val="bbPlcHdr"/>
        </w:types>
        <w:behaviors>
          <w:behavior w:val="content"/>
        </w:behaviors>
        <w:guid w:val="{0C69115B-5E1C-457B-A8F6-537F0ABD5C7D}"/>
      </w:docPartPr>
      <w:docPartBody>
        <w:p w:rsidR="00BC264E" w:rsidRDefault="00BC264E">
          <w:pPr>
            <w:pStyle w:val="B45D273669514B339FC98D5AE8A5073A"/>
          </w:pPr>
          <w:r w:rsidRPr="00B844FE">
            <w:t>Enter Sponsors Here</w:t>
          </w:r>
        </w:p>
      </w:docPartBody>
    </w:docPart>
    <w:docPart>
      <w:docPartPr>
        <w:name w:val="F3C5420FF37A4C249BF5DDCAD3BA0C1C"/>
        <w:category>
          <w:name w:val="General"/>
          <w:gallery w:val="placeholder"/>
        </w:category>
        <w:types>
          <w:type w:val="bbPlcHdr"/>
        </w:types>
        <w:behaviors>
          <w:behavior w:val="content"/>
        </w:behaviors>
        <w:guid w:val="{89DCC674-C3E8-4438-BD20-07221C088EDE}"/>
      </w:docPartPr>
      <w:docPartBody>
        <w:p w:rsidR="00BC264E" w:rsidRDefault="00BC264E">
          <w:pPr>
            <w:pStyle w:val="F3C5420FF37A4C249BF5DDCAD3BA0C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4E"/>
    <w:rsid w:val="00BC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9512DF37124E32AB2360A969F94372">
    <w:name w:val="939512DF37124E32AB2360A969F94372"/>
  </w:style>
  <w:style w:type="paragraph" w:customStyle="1" w:styleId="C7417049FF5D45A5B933EDC434F996CA">
    <w:name w:val="C7417049FF5D45A5B933EDC434F996CA"/>
  </w:style>
  <w:style w:type="paragraph" w:customStyle="1" w:styleId="2FC5D01D3B634F578BD03961458A7321">
    <w:name w:val="2FC5D01D3B634F578BD03961458A7321"/>
  </w:style>
  <w:style w:type="paragraph" w:customStyle="1" w:styleId="B45D273669514B339FC98D5AE8A5073A">
    <w:name w:val="B45D273669514B339FC98D5AE8A5073A"/>
  </w:style>
  <w:style w:type="character" w:styleId="PlaceholderText">
    <w:name w:val="Placeholder Text"/>
    <w:basedOn w:val="DefaultParagraphFont"/>
    <w:uiPriority w:val="99"/>
    <w:semiHidden/>
    <w:rPr>
      <w:color w:val="808080"/>
    </w:rPr>
  </w:style>
  <w:style w:type="paragraph" w:customStyle="1" w:styleId="F3C5420FF37A4C249BF5DDCAD3BA0C1C">
    <w:name w:val="F3C5420FF37A4C249BF5DDCAD3BA0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2</cp:revision>
  <dcterms:created xsi:type="dcterms:W3CDTF">2024-01-15T14:18:00Z</dcterms:created>
  <dcterms:modified xsi:type="dcterms:W3CDTF">2024-01-15T14:18:00Z</dcterms:modified>
</cp:coreProperties>
</file>