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742F7" w:rsidRDefault="00CD36CF" w:rsidP="00CC1F3B">
      <w:pPr>
        <w:pStyle w:val="TitlePageOrigin"/>
        <w:rPr>
          <w:color w:val="auto"/>
        </w:rPr>
      </w:pPr>
      <w:r w:rsidRPr="002742F7">
        <w:rPr>
          <w:color w:val="auto"/>
        </w:rPr>
        <w:t>WEST virginia legislature</w:t>
      </w:r>
    </w:p>
    <w:p w14:paraId="446F25A9" w14:textId="4EE14F9B" w:rsidR="00CD36CF" w:rsidRPr="002742F7" w:rsidRDefault="00CD36CF" w:rsidP="00CC1F3B">
      <w:pPr>
        <w:pStyle w:val="TitlePageSession"/>
        <w:rPr>
          <w:color w:val="auto"/>
        </w:rPr>
      </w:pPr>
      <w:r w:rsidRPr="002742F7">
        <w:rPr>
          <w:color w:val="auto"/>
        </w:rPr>
        <w:t>20</w:t>
      </w:r>
      <w:r w:rsidR="007F29DD" w:rsidRPr="002742F7">
        <w:rPr>
          <w:color w:val="auto"/>
        </w:rPr>
        <w:t>2</w:t>
      </w:r>
      <w:r w:rsidR="004C6AD3" w:rsidRPr="002742F7">
        <w:rPr>
          <w:color w:val="auto"/>
        </w:rPr>
        <w:t>4</w:t>
      </w:r>
      <w:r w:rsidRPr="002742F7">
        <w:rPr>
          <w:color w:val="auto"/>
        </w:rPr>
        <w:t xml:space="preserve"> regular session</w:t>
      </w:r>
    </w:p>
    <w:p w14:paraId="77049CE2" w14:textId="77777777" w:rsidR="00CD36CF" w:rsidRPr="002742F7" w:rsidRDefault="00114CC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742F7">
            <w:rPr>
              <w:color w:val="auto"/>
            </w:rPr>
            <w:t>Introduced</w:t>
          </w:r>
        </w:sdtContent>
      </w:sdt>
    </w:p>
    <w:p w14:paraId="070377CD" w14:textId="3ED2FD1A" w:rsidR="00CD36CF" w:rsidRPr="002742F7" w:rsidRDefault="00114CC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742F7">
            <w:rPr>
              <w:color w:val="auto"/>
            </w:rPr>
            <w:t>House</w:t>
          </w:r>
        </w:sdtContent>
      </w:sdt>
      <w:r w:rsidR="00303684" w:rsidRPr="002742F7">
        <w:rPr>
          <w:color w:val="auto"/>
        </w:rPr>
        <w:t xml:space="preserve"> </w:t>
      </w:r>
      <w:r w:rsidR="00CD36CF" w:rsidRPr="002742F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4773</w:t>
          </w:r>
        </w:sdtContent>
      </w:sdt>
    </w:p>
    <w:p w14:paraId="2B17A3F4" w14:textId="6CC12179" w:rsidR="00CD36CF" w:rsidRPr="002742F7" w:rsidRDefault="00CD36CF" w:rsidP="00CC1F3B">
      <w:pPr>
        <w:pStyle w:val="Sponsors"/>
        <w:rPr>
          <w:color w:val="auto"/>
        </w:rPr>
      </w:pPr>
      <w:r w:rsidRPr="002742F7">
        <w:rPr>
          <w:color w:val="auto"/>
        </w:rPr>
        <w:t xml:space="preserve">By </w:t>
      </w:r>
      <w:sdt>
        <w:sdtPr>
          <w:rPr>
            <w:color w:val="auto"/>
          </w:rPr>
          <w:tag w:val="Sponsors"/>
          <w:id w:val="1589585889"/>
          <w:placeholder>
            <w:docPart w:val="D3DF987F6921417FB42A59748B040B52"/>
          </w:placeholder>
          <w:text w:multiLine="1"/>
        </w:sdtPr>
        <w:sdtEndPr/>
        <w:sdtContent>
          <w:r w:rsidR="00F523FF" w:rsidRPr="002742F7">
            <w:rPr>
              <w:color w:val="auto"/>
            </w:rPr>
            <w:t>Delegate</w:t>
          </w:r>
          <w:r w:rsidR="001774FA">
            <w:rPr>
              <w:color w:val="auto"/>
            </w:rPr>
            <w:t>s</w:t>
          </w:r>
          <w:r w:rsidR="00AD5A2F" w:rsidRPr="002742F7">
            <w:rPr>
              <w:color w:val="auto"/>
            </w:rPr>
            <w:t xml:space="preserve"> </w:t>
          </w:r>
          <w:proofErr w:type="spellStart"/>
          <w:r w:rsidR="0055197D" w:rsidRPr="002742F7">
            <w:rPr>
              <w:color w:val="auto"/>
            </w:rPr>
            <w:t>Gearh</w:t>
          </w:r>
          <w:r w:rsidR="00C45D51" w:rsidRPr="002742F7">
            <w:rPr>
              <w:color w:val="auto"/>
            </w:rPr>
            <w:t>e</w:t>
          </w:r>
          <w:r w:rsidR="0055197D" w:rsidRPr="002742F7">
            <w:rPr>
              <w:color w:val="auto"/>
            </w:rPr>
            <w:t>art</w:t>
          </w:r>
          <w:proofErr w:type="spellEnd"/>
          <w:r w:rsidR="001774FA">
            <w:rPr>
              <w:color w:val="auto"/>
            </w:rPr>
            <w:t xml:space="preserve">, Ellington, Ferrell, Smith, Maynor, E. Pritt, Heckert, </w:t>
          </w:r>
          <w:proofErr w:type="spellStart"/>
          <w:r w:rsidR="001774FA">
            <w:rPr>
              <w:color w:val="auto"/>
            </w:rPr>
            <w:t>Kump</w:t>
          </w:r>
          <w:proofErr w:type="spellEnd"/>
          <w:r w:rsidR="001774FA">
            <w:rPr>
              <w:color w:val="auto"/>
            </w:rPr>
            <w:t>, Hornby, Riley, and Adkins</w:t>
          </w:r>
        </w:sdtContent>
      </w:sdt>
    </w:p>
    <w:p w14:paraId="44F98F1F" w14:textId="10BDD48B" w:rsidR="00E831B3" w:rsidRPr="002742F7" w:rsidRDefault="00CD36CF" w:rsidP="00CC1F3B">
      <w:pPr>
        <w:pStyle w:val="References"/>
        <w:rPr>
          <w:color w:val="auto"/>
        </w:rPr>
      </w:pPr>
      <w:r w:rsidRPr="002742F7">
        <w:rPr>
          <w:color w:val="auto"/>
        </w:rPr>
        <w:t>[</w:t>
      </w:r>
      <w:sdt>
        <w:sdtPr>
          <w:rPr>
            <w:color w:val="auto"/>
          </w:rPr>
          <w:tag w:val="References"/>
          <w:id w:val="-1043047873"/>
          <w:placeholder>
            <w:docPart w:val="86D2588D5BE4435AB3D90589B95411FC"/>
          </w:placeholder>
          <w:text w:multiLine="1"/>
        </w:sdtPr>
        <w:sdtContent>
          <w:r w:rsidR="00114CC0" w:rsidRPr="002742F7">
            <w:rPr>
              <w:color w:val="auto"/>
            </w:rPr>
            <w:t xml:space="preserve">Introduced </w:t>
          </w:r>
          <w:r w:rsidR="00114CC0" w:rsidRPr="00B73563">
            <w:rPr>
              <w:color w:val="auto"/>
            </w:rPr>
            <w:t>January 16, 2024</w:t>
          </w:r>
          <w:r w:rsidR="00114CC0" w:rsidRPr="002742F7">
            <w:rPr>
              <w:color w:val="auto"/>
            </w:rPr>
            <w:t xml:space="preserve">; Referred </w:t>
          </w:r>
          <w:r w:rsidR="00114CC0" w:rsidRPr="002742F7">
            <w:rPr>
              <w:color w:val="auto"/>
            </w:rPr>
            <w:br/>
            <w:t>to the Committee on</w:t>
          </w:r>
          <w:r w:rsidR="00114CC0">
            <w:rPr>
              <w:color w:val="auto"/>
            </w:rPr>
            <w:t xml:space="preserve"> Education</w:t>
          </w:r>
        </w:sdtContent>
      </w:sdt>
      <w:r w:rsidRPr="002742F7">
        <w:rPr>
          <w:color w:val="auto"/>
        </w:rPr>
        <w:t>]</w:t>
      </w:r>
    </w:p>
    <w:p w14:paraId="34F47D0B" w14:textId="279418AF" w:rsidR="00303684" w:rsidRPr="002742F7" w:rsidRDefault="0000526A" w:rsidP="00CC1F3B">
      <w:pPr>
        <w:pStyle w:val="TitleSection"/>
        <w:rPr>
          <w:color w:val="auto"/>
        </w:rPr>
      </w:pPr>
      <w:r w:rsidRPr="002742F7">
        <w:rPr>
          <w:color w:val="auto"/>
        </w:rPr>
        <w:lastRenderedPageBreak/>
        <w:t>A BILL</w:t>
      </w:r>
      <w:r w:rsidR="00F523FF" w:rsidRPr="002742F7">
        <w:rPr>
          <w:color w:val="auto"/>
        </w:rPr>
        <w:t xml:space="preserve"> to amend and reenact §</w:t>
      </w:r>
      <w:r w:rsidR="0055197D" w:rsidRPr="002742F7">
        <w:rPr>
          <w:color w:val="auto"/>
        </w:rPr>
        <w:t>18-5-3</w:t>
      </w:r>
      <w:r w:rsidR="00F523FF" w:rsidRPr="002742F7">
        <w:rPr>
          <w:color w:val="auto"/>
        </w:rPr>
        <w:t>9 of the Code of West Virginia, 1931, as amended, relating to</w:t>
      </w:r>
      <w:r w:rsidR="0055197D" w:rsidRPr="002742F7">
        <w:rPr>
          <w:color w:val="auto"/>
        </w:rPr>
        <w:t xml:space="preserve"> permitting students in eighth and ninth grade to attend summer school in order to raise their grades and establish academic eligibility to play sports in the fall. </w:t>
      </w:r>
    </w:p>
    <w:p w14:paraId="226DCE3D" w14:textId="77777777" w:rsidR="00303684" w:rsidRPr="002742F7" w:rsidRDefault="00303684" w:rsidP="00CC1F3B">
      <w:pPr>
        <w:pStyle w:val="EnactingClause"/>
        <w:rPr>
          <w:color w:val="auto"/>
        </w:rPr>
        <w:sectPr w:rsidR="00303684" w:rsidRPr="002742F7" w:rsidSect="002741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742F7">
        <w:rPr>
          <w:color w:val="auto"/>
        </w:rPr>
        <w:t>Be it enacted by the Legislature of West Virginia:</w:t>
      </w:r>
    </w:p>
    <w:p w14:paraId="424C7B15" w14:textId="5CFC1AD5" w:rsidR="00D618F3" w:rsidRPr="002742F7" w:rsidRDefault="00D618F3" w:rsidP="006D1D41">
      <w:pPr>
        <w:pStyle w:val="ArticleHeading"/>
        <w:rPr>
          <w:color w:val="auto"/>
        </w:rPr>
        <w:sectPr w:rsidR="00D618F3" w:rsidRPr="002742F7" w:rsidSect="00274195">
          <w:type w:val="continuous"/>
          <w:pgSz w:w="12240" w:h="15840" w:code="1"/>
          <w:pgMar w:top="1440" w:right="1440" w:bottom="1440" w:left="1440" w:header="720" w:footer="720" w:gutter="0"/>
          <w:lnNumType w:countBy="1" w:restart="newSection"/>
          <w:cols w:space="720"/>
          <w:titlePg/>
          <w:docGrid w:linePitch="360"/>
        </w:sectPr>
      </w:pPr>
      <w:r w:rsidRPr="002742F7">
        <w:rPr>
          <w:color w:val="auto"/>
        </w:rPr>
        <w:t xml:space="preserve">ARTICLE </w:t>
      </w:r>
      <w:r w:rsidR="0055197D" w:rsidRPr="002742F7">
        <w:rPr>
          <w:color w:val="auto"/>
        </w:rPr>
        <w:t>5. County Board of Education</w:t>
      </w:r>
    </w:p>
    <w:p w14:paraId="0970FC84" w14:textId="2B07C015" w:rsidR="00D618F3" w:rsidRPr="002742F7" w:rsidRDefault="0055197D" w:rsidP="0055197D">
      <w:pPr>
        <w:pStyle w:val="SectionHeading"/>
        <w:rPr>
          <w:color w:val="auto"/>
        </w:rPr>
      </w:pPr>
      <w:r w:rsidRPr="002742F7">
        <w:rPr>
          <w:color w:val="auto"/>
        </w:rPr>
        <w:t>§18-5-39. Establishment of summer school programs; tuition.</w:t>
      </w:r>
    </w:p>
    <w:p w14:paraId="0819FF4D" w14:textId="77777777" w:rsidR="0055197D" w:rsidRPr="002742F7" w:rsidRDefault="0055197D" w:rsidP="0055197D">
      <w:pPr>
        <w:pStyle w:val="SectionBody"/>
        <w:rPr>
          <w:color w:val="auto"/>
        </w:rPr>
      </w:pPr>
      <w:r w:rsidRPr="002742F7">
        <w:rPr>
          <w:color w:val="auto"/>
        </w:rP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6863E218" w14:textId="20E36CF8" w:rsidR="0055197D" w:rsidRPr="002742F7" w:rsidRDefault="0055197D" w:rsidP="0055197D">
      <w:pPr>
        <w:pStyle w:val="SectionBody"/>
        <w:rPr>
          <w:color w:val="auto"/>
        </w:rPr>
      </w:pPr>
      <w:r w:rsidRPr="002742F7">
        <w:rPr>
          <w:color w:val="auto"/>
        </w:rPr>
        <w:t xml:space="preserve">(b) The board of any county has the authority to establish a summer school program utilizing the </w:t>
      </w:r>
      <w:r w:rsidR="00AF729C" w:rsidRPr="002742F7">
        <w:rPr>
          <w:color w:val="auto"/>
        </w:rPr>
        <w:t>public-school</w:t>
      </w:r>
      <w:r w:rsidRPr="002742F7">
        <w:rPr>
          <w:color w:val="auto"/>
        </w:rPr>
        <w:t xml:space="preserve"> facilities and to charge tuition for students who attend the summer school. The tuition may not exceed in any case the actual cost of operation of the summer school program: </w:t>
      </w:r>
      <w:r w:rsidRPr="002742F7">
        <w:rPr>
          <w:i/>
          <w:iCs/>
          <w:color w:val="auto"/>
        </w:rPr>
        <w:t>Provided</w:t>
      </w:r>
      <w:r w:rsidRPr="002742F7">
        <w:rPr>
          <w:color w:val="auto"/>
        </w:rPr>
        <w:t xml:space="preserve">, </w:t>
      </w:r>
      <w:proofErr w:type="gramStart"/>
      <w:r w:rsidRPr="002742F7">
        <w:rPr>
          <w:color w:val="auto"/>
        </w:rPr>
        <w:t>That</w:t>
      </w:r>
      <w:proofErr w:type="gramEnd"/>
      <w:r w:rsidRPr="002742F7">
        <w:rPr>
          <w:color w:val="auto"/>
        </w:rPr>
        <w:t xml:space="preserve"> any deserving pupil whose parents, in the judgment of the board, are unable to pay the tuition, may attend the summer school program at a reduced charge or without charge. The county board may determine the term and curriculum of the summer schools based upon the </w:t>
      </w:r>
      <w:proofErr w:type="gramStart"/>
      <w:r w:rsidRPr="002742F7">
        <w:rPr>
          <w:color w:val="auto"/>
        </w:rPr>
        <w:t>particular needs</w:t>
      </w:r>
      <w:proofErr w:type="gramEnd"/>
      <w:r w:rsidRPr="002742F7">
        <w:rPr>
          <w:color w:val="auto"/>
        </w:rPr>
        <w:t xml:space="preserve">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5AE5AA9A" w14:textId="77777777" w:rsidR="0055197D" w:rsidRPr="002742F7" w:rsidRDefault="0055197D" w:rsidP="0055197D">
      <w:pPr>
        <w:pStyle w:val="SectionBody"/>
        <w:rPr>
          <w:color w:val="auto"/>
        </w:rPr>
      </w:pPr>
      <w:r w:rsidRPr="002742F7">
        <w:rPr>
          <w:color w:val="auto"/>
        </w:rP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sidRPr="002742F7">
        <w:rPr>
          <w:i/>
          <w:iCs/>
          <w:color w:val="auto"/>
        </w:rPr>
        <w:t>Provided</w:t>
      </w:r>
      <w:r w:rsidRPr="002742F7">
        <w:rPr>
          <w:color w:val="auto"/>
        </w:rPr>
        <w:t xml:space="preserve">, That teachers who teach summer courses of instruction which are offered for credit and which are </w:t>
      </w:r>
      <w:r w:rsidRPr="002742F7">
        <w:rPr>
          <w:color w:val="auto"/>
        </w:rPr>
        <w:lastRenderedPageBreak/>
        <w:t>taught during the regular school year shall be paid at the same daily rate they would receive if paid in accordance with the then current minimum monthly salary in effect for teachers in that county.</w:t>
      </w:r>
    </w:p>
    <w:p w14:paraId="37CEC7C3" w14:textId="77777777" w:rsidR="0055197D" w:rsidRPr="002742F7" w:rsidRDefault="0055197D" w:rsidP="0055197D">
      <w:pPr>
        <w:pStyle w:val="SectionBody"/>
        <w:rPr>
          <w:color w:val="auto"/>
        </w:rPr>
      </w:pPr>
      <w:r w:rsidRPr="002742F7">
        <w:rPr>
          <w:color w:val="auto"/>
        </w:rPr>
        <w:t>(d) Any funds accruing from the tuitions shall be credited to and expended within the existing framework of the general current expense fund of the county board.</w:t>
      </w:r>
    </w:p>
    <w:p w14:paraId="12D25A4F" w14:textId="3DD2592B" w:rsidR="0055197D" w:rsidRPr="002742F7" w:rsidRDefault="0055197D" w:rsidP="0055197D">
      <w:pPr>
        <w:pStyle w:val="SectionBody"/>
        <w:rPr>
          <w:color w:val="auto"/>
        </w:rPr>
      </w:pPr>
      <w:r w:rsidRPr="002742F7">
        <w:rPr>
          <w:color w:val="auto"/>
        </w:rPr>
        <w:t xml:space="preserve">(e) Notwithstanding any other provision of this code to the contrary, the board shall fill professional positions established pursuant to the provisions of this section </w:t>
      </w:r>
      <w:proofErr w:type="gramStart"/>
      <w:r w:rsidRPr="002742F7">
        <w:rPr>
          <w:color w:val="auto"/>
        </w:rPr>
        <w:t>on the basis of</w:t>
      </w:r>
      <w:proofErr w:type="gramEnd"/>
      <w:r w:rsidRPr="002742F7">
        <w:rPr>
          <w:color w:val="auto"/>
        </w:rPr>
        <w:t xml:space="preserve"> certification and length of time the professional has been employed in the county’s summer school program. </w:t>
      </w:r>
      <w:proofErr w:type="gramStart"/>
      <w:r w:rsidRPr="002742F7">
        <w:rPr>
          <w:color w:val="auto"/>
        </w:rPr>
        <w:t>In the event that</w:t>
      </w:r>
      <w:proofErr w:type="gramEnd"/>
      <w:r w:rsidRPr="002742F7">
        <w:rPr>
          <w:color w:val="auto"/>
        </w:rPr>
        <w:t xml:space="preserve"> no employee who has been previously employed in the summer school program holds a valid certification or licensure, a board shall fill the position as a classroom teaching position in accordance with § 18A-4-7a of this code.</w:t>
      </w:r>
    </w:p>
    <w:p w14:paraId="2ADF53B4" w14:textId="0BF56396" w:rsidR="0055197D" w:rsidRPr="002742F7" w:rsidRDefault="0055197D" w:rsidP="0055197D">
      <w:pPr>
        <w:pStyle w:val="SectionBody"/>
        <w:rPr>
          <w:color w:val="auto"/>
        </w:rPr>
      </w:pPr>
      <w:r w:rsidRPr="002742F7">
        <w:rPr>
          <w:color w:val="auto"/>
        </w:rPr>
        <w:t>(f) Notwithstanding any other provision of the code to the contrary, the county board may employ school service personnel to perform any related duties outside the regular school term as defined in § 18A-4-8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 18A-4-8b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w:t>
      </w:r>
      <w:r w:rsidR="00F41CE3" w:rsidRPr="002742F7">
        <w:rPr>
          <w:color w:val="auto"/>
        </w:rPr>
        <w:t>§18A-4-8b</w:t>
      </w:r>
      <w:r w:rsidRPr="002742F7">
        <w:rPr>
          <w:color w:val="auto"/>
        </w:rPr>
        <w:t xml:space="preserve"> of this code. The summer employee on leave of absence has the option of returning to that summer position if the position exists the succeeding summer or whenever the position is reestablished if it were abolished. The </w:t>
      </w:r>
      <w:r w:rsidRPr="002742F7">
        <w:rPr>
          <w:color w:val="auto"/>
        </w:rPr>
        <w:lastRenderedPageBreak/>
        <w:t>salary of a summer employee shall be in accordance with the salary schedule of persons regularly employed in the same position in the county where employed and persons employed in those positions are entitled to all rights, privileges and benefits provided in § 18A-4-5b</w:t>
      </w:r>
      <w:r w:rsidR="00F41CE3" w:rsidRPr="002742F7">
        <w:rPr>
          <w:color w:val="auto"/>
        </w:rPr>
        <w:t>, §18A-4-8</w:t>
      </w:r>
      <w:r w:rsidRPr="002742F7">
        <w:rPr>
          <w:color w:val="auto"/>
        </w:rPr>
        <w:t xml:space="preserve">, §18A-4-8a, § 18A-4-10 and § 18A-4-14 of this code: </w:t>
      </w:r>
      <w:r w:rsidRPr="002742F7">
        <w:rPr>
          <w:i/>
          <w:iCs/>
          <w:color w:val="auto"/>
        </w:rPr>
        <w:t>Provided</w:t>
      </w:r>
      <w:r w:rsidRPr="002742F7">
        <w:rPr>
          <w:color w:val="auto"/>
        </w:rPr>
        <w:t>, That those persons are not entitled to a minimum employment term of two hundred days for their summer position.</w:t>
      </w:r>
    </w:p>
    <w:p w14:paraId="549AF369" w14:textId="77777777" w:rsidR="0055197D" w:rsidRPr="002742F7" w:rsidRDefault="0055197D" w:rsidP="0055197D">
      <w:pPr>
        <w:pStyle w:val="SectionBody"/>
        <w:rPr>
          <w:color w:val="auto"/>
        </w:rPr>
      </w:pPr>
      <w:r w:rsidRPr="002742F7">
        <w:rPr>
          <w:color w:val="auto"/>
        </w:rPr>
        <w:t xml:space="preserve">(g) If a county board reduces in force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w:t>
      </w:r>
      <w:proofErr w:type="gramStart"/>
      <w:r w:rsidRPr="002742F7">
        <w:rPr>
          <w:color w:val="auto"/>
        </w:rPr>
        <w:t>particular summer</w:t>
      </w:r>
      <w:proofErr w:type="gramEnd"/>
      <w:r w:rsidRPr="002742F7">
        <w:rPr>
          <w:color w:val="auto"/>
        </w:rPr>
        <w:t xml:space="preserve"> program or classification.</w:t>
      </w:r>
    </w:p>
    <w:p w14:paraId="267FF5CD" w14:textId="4FF65E9B" w:rsidR="0055197D" w:rsidRPr="002742F7" w:rsidRDefault="0055197D" w:rsidP="0055197D">
      <w:pPr>
        <w:pStyle w:val="SectionBody"/>
        <w:rPr>
          <w:color w:val="auto"/>
        </w:rPr>
      </w:pPr>
      <w:r w:rsidRPr="002742F7">
        <w:rPr>
          <w:color w:val="auto"/>
        </w:rPr>
        <w:t xml:space="preserve">(h) For the purpose of this section, summer employment for service personnel includes, but is not limited to, filling jobs and positions as defined in </w:t>
      </w:r>
      <w:r w:rsidR="00F41CE3" w:rsidRPr="002742F7">
        <w:rPr>
          <w:color w:val="auto"/>
        </w:rPr>
        <w:t xml:space="preserve">§18A-4-8 </w:t>
      </w:r>
      <w:r w:rsidRPr="002742F7">
        <w:rPr>
          <w:color w:val="auto"/>
        </w:rPr>
        <w:t>of this code and especially established for and which are to be predominantly performed during the summer months to meet the needs of a county board</w:t>
      </w:r>
      <w:r w:rsidR="00D618F3" w:rsidRPr="002742F7">
        <w:rPr>
          <w:color w:val="auto"/>
        </w:rPr>
        <w:t>.</w:t>
      </w:r>
    </w:p>
    <w:p w14:paraId="26B8916F" w14:textId="48E46B9D" w:rsidR="0055197D" w:rsidRPr="002742F7" w:rsidRDefault="0055197D" w:rsidP="0055197D">
      <w:pPr>
        <w:pStyle w:val="SectionBody"/>
        <w:rPr>
          <w:color w:val="auto"/>
          <w:u w:val="single"/>
        </w:rPr>
        <w:sectPr w:rsidR="0055197D" w:rsidRPr="002742F7" w:rsidSect="00274195">
          <w:type w:val="continuous"/>
          <w:pgSz w:w="12240" w:h="15840" w:code="1"/>
          <w:pgMar w:top="1440" w:right="1440" w:bottom="1440" w:left="1440" w:header="720" w:footer="720" w:gutter="0"/>
          <w:lnNumType w:countBy="1" w:restart="newSection"/>
          <w:cols w:space="720"/>
          <w:docGrid w:linePitch="360"/>
        </w:sectPr>
      </w:pPr>
      <w:r w:rsidRPr="002742F7">
        <w:rPr>
          <w:color w:val="auto"/>
          <w:u w:val="single"/>
        </w:rPr>
        <w:t>(</w:t>
      </w:r>
      <w:proofErr w:type="spellStart"/>
      <w:r w:rsidRPr="002742F7">
        <w:rPr>
          <w:color w:val="auto"/>
          <w:u w:val="single"/>
        </w:rPr>
        <w:t>i</w:t>
      </w:r>
      <w:proofErr w:type="spellEnd"/>
      <w:r w:rsidRPr="002742F7">
        <w:rPr>
          <w:color w:val="auto"/>
          <w:u w:val="single"/>
        </w:rPr>
        <w:t xml:space="preserve">) Students in eighth and ninth grades shall be permitted to attend summer school </w:t>
      </w:r>
      <w:r w:rsidR="00AF729C" w:rsidRPr="002742F7">
        <w:rPr>
          <w:color w:val="auto"/>
          <w:u w:val="single"/>
        </w:rPr>
        <w:t xml:space="preserve">in order to </w:t>
      </w:r>
      <w:r w:rsidRPr="002742F7">
        <w:rPr>
          <w:color w:val="auto"/>
          <w:u w:val="single"/>
        </w:rPr>
        <w:t>improve their grades so that they are academically eligible for extracurricular activities the following year.</w:t>
      </w:r>
    </w:p>
    <w:p w14:paraId="7D0B83B5" w14:textId="77777777" w:rsidR="00C33014" w:rsidRPr="002742F7" w:rsidRDefault="00C33014" w:rsidP="00CC1F3B">
      <w:pPr>
        <w:pStyle w:val="Note"/>
        <w:rPr>
          <w:color w:val="auto"/>
        </w:rPr>
      </w:pPr>
    </w:p>
    <w:p w14:paraId="3DC8BFCC" w14:textId="3D2ECF9A" w:rsidR="006865E9" w:rsidRPr="002742F7" w:rsidRDefault="00CF1DCA" w:rsidP="00CC1F3B">
      <w:pPr>
        <w:pStyle w:val="Note"/>
        <w:rPr>
          <w:color w:val="auto"/>
        </w:rPr>
      </w:pPr>
      <w:r w:rsidRPr="002742F7">
        <w:rPr>
          <w:color w:val="auto"/>
        </w:rPr>
        <w:t>NOTE: The</w:t>
      </w:r>
      <w:r w:rsidR="006865E9" w:rsidRPr="002742F7">
        <w:rPr>
          <w:color w:val="auto"/>
        </w:rPr>
        <w:t xml:space="preserve"> purpose of this bill is </w:t>
      </w:r>
      <w:r w:rsidR="0055197D" w:rsidRPr="002742F7">
        <w:rPr>
          <w:color w:val="auto"/>
        </w:rPr>
        <w:t>to permit students in eighth and ninth grade to attend summer school in order to raise their grades and establish academic eligibility to play sports in the fall.</w:t>
      </w:r>
    </w:p>
    <w:p w14:paraId="5972D77D" w14:textId="77777777" w:rsidR="006865E9" w:rsidRPr="002742F7" w:rsidRDefault="00AE48A0" w:rsidP="00CC1F3B">
      <w:pPr>
        <w:pStyle w:val="Note"/>
        <w:rPr>
          <w:color w:val="auto"/>
        </w:rPr>
      </w:pPr>
      <w:proofErr w:type="gramStart"/>
      <w:r w:rsidRPr="002742F7">
        <w:rPr>
          <w:color w:val="auto"/>
        </w:rPr>
        <w:t>Strike-throughs</w:t>
      </w:r>
      <w:proofErr w:type="gramEnd"/>
      <w:r w:rsidRPr="002742F7">
        <w:rPr>
          <w:color w:val="auto"/>
        </w:rPr>
        <w:t xml:space="preserve"> indicate language that would be stricken from a heading or the present law and underscoring indicates new language that would be added.</w:t>
      </w:r>
    </w:p>
    <w:sectPr w:rsidR="006865E9" w:rsidRPr="002742F7"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F143" w14:textId="77777777" w:rsidR="00A51384" w:rsidRDefault="00A5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114CC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0257F2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B1E681A85FDE47CFAF4857A2A5E9BD69"/>
        </w:placeholder>
        <w:showingPlcHdr/>
        <w:text/>
      </w:sdtPr>
      <w:sdtEndPr/>
      <w:sdtContent/>
    </w:sdt>
    <w:r w:rsidR="00AC131F">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55197D">
          <w:rPr>
            <w:color w:val="auto"/>
          </w:rPr>
          <w:t>1892</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114CC0"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14CC0"/>
    <w:rsid w:val="0015112E"/>
    <w:rsid w:val="001552E7"/>
    <w:rsid w:val="001566B4"/>
    <w:rsid w:val="001774FA"/>
    <w:rsid w:val="001A66B7"/>
    <w:rsid w:val="001C279E"/>
    <w:rsid w:val="001D459E"/>
    <w:rsid w:val="00237C54"/>
    <w:rsid w:val="0027011C"/>
    <w:rsid w:val="00274195"/>
    <w:rsid w:val="00274200"/>
    <w:rsid w:val="002742F7"/>
    <w:rsid w:val="00275740"/>
    <w:rsid w:val="002830BA"/>
    <w:rsid w:val="00295EAE"/>
    <w:rsid w:val="002A0269"/>
    <w:rsid w:val="00303684"/>
    <w:rsid w:val="003143F5"/>
    <w:rsid w:val="00314854"/>
    <w:rsid w:val="00370E7B"/>
    <w:rsid w:val="00394191"/>
    <w:rsid w:val="003A3E87"/>
    <w:rsid w:val="003C51CD"/>
    <w:rsid w:val="003F31AD"/>
    <w:rsid w:val="004368E0"/>
    <w:rsid w:val="004761F4"/>
    <w:rsid w:val="004C13DD"/>
    <w:rsid w:val="004C6AD3"/>
    <w:rsid w:val="004E3441"/>
    <w:rsid w:val="00500579"/>
    <w:rsid w:val="0055197D"/>
    <w:rsid w:val="005A5366"/>
    <w:rsid w:val="005D7E17"/>
    <w:rsid w:val="00615C6B"/>
    <w:rsid w:val="006210B7"/>
    <w:rsid w:val="006369EB"/>
    <w:rsid w:val="00637E73"/>
    <w:rsid w:val="006865E9"/>
    <w:rsid w:val="00691F3E"/>
    <w:rsid w:val="00694BFB"/>
    <w:rsid w:val="006A106B"/>
    <w:rsid w:val="006C523D"/>
    <w:rsid w:val="006D1673"/>
    <w:rsid w:val="006D4036"/>
    <w:rsid w:val="007A5259"/>
    <w:rsid w:val="007A7081"/>
    <w:rsid w:val="007E322C"/>
    <w:rsid w:val="007F1CF5"/>
    <w:rsid w:val="007F29DD"/>
    <w:rsid w:val="00834EDE"/>
    <w:rsid w:val="008736AA"/>
    <w:rsid w:val="008D275D"/>
    <w:rsid w:val="00980327"/>
    <w:rsid w:val="00986478"/>
    <w:rsid w:val="009B5557"/>
    <w:rsid w:val="009F1067"/>
    <w:rsid w:val="00A31E01"/>
    <w:rsid w:val="00A51384"/>
    <w:rsid w:val="00A527AD"/>
    <w:rsid w:val="00A718CF"/>
    <w:rsid w:val="00AC131F"/>
    <w:rsid w:val="00AD5A2F"/>
    <w:rsid w:val="00AD707E"/>
    <w:rsid w:val="00AE48A0"/>
    <w:rsid w:val="00AE61BE"/>
    <w:rsid w:val="00AF729C"/>
    <w:rsid w:val="00B14726"/>
    <w:rsid w:val="00B16F25"/>
    <w:rsid w:val="00B24422"/>
    <w:rsid w:val="00B66B81"/>
    <w:rsid w:val="00B80C20"/>
    <w:rsid w:val="00B844FE"/>
    <w:rsid w:val="00B86B4F"/>
    <w:rsid w:val="00BA1F84"/>
    <w:rsid w:val="00BC562B"/>
    <w:rsid w:val="00BF6945"/>
    <w:rsid w:val="00C33014"/>
    <w:rsid w:val="00C33434"/>
    <w:rsid w:val="00C34869"/>
    <w:rsid w:val="00C406ED"/>
    <w:rsid w:val="00C42EB6"/>
    <w:rsid w:val="00C4502A"/>
    <w:rsid w:val="00C45D51"/>
    <w:rsid w:val="00C85096"/>
    <w:rsid w:val="00CA1E50"/>
    <w:rsid w:val="00CB20EF"/>
    <w:rsid w:val="00CC173D"/>
    <w:rsid w:val="00CC1F3B"/>
    <w:rsid w:val="00CD12CB"/>
    <w:rsid w:val="00CD36CF"/>
    <w:rsid w:val="00CF1DCA"/>
    <w:rsid w:val="00D579FC"/>
    <w:rsid w:val="00D618F3"/>
    <w:rsid w:val="00D81C16"/>
    <w:rsid w:val="00DC1A99"/>
    <w:rsid w:val="00DE526B"/>
    <w:rsid w:val="00DF199D"/>
    <w:rsid w:val="00E01542"/>
    <w:rsid w:val="00E365F1"/>
    <w:rsid w:val="00E62F48"/>
    <w:rsid w:val="00E831B3"/>
    <w:rsid w:val="00E95FBC"/>
    <w:rsid w:val="00EA16F5"/>
    <w:rsid w:val="00EE70CB"/>
    <w:rsid w:val="00F41CA2"/>
    <w:rsid w:val="00F41CE3"/>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2</cp:revision>
  <dcterms:created xsi:type="dcterms:W3CDTF">2024-01-15T17:37:00Z</dcterms:created>
  <dcterms:modified xsi:type="dcterms:W3CDTF">2024-01-15T17:37:00Z</dcterms:modified>
</cp:coreProperties>
</file>