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4F45" w14:textId="77777777" w:rsidR="00FE067E" w:rsidRPr="007D7AC5" w:rsidRDefault="003C6034" w:rsidP="00CC1F3B">
      <w:pPr>
        <w:pStyle w:val="TitlePageOrigin"/>
        <w:rPr>
          <w:color w:val="auto"/>
        </w:rPr>
      </w:pPr>
      <w:r w:rsidRPr="007D7AC5">
        <w:rPr>
          <w:caps w:val="0"/>
          <w:color w:val="auto"/>
        </w:rPr>
        <w:t>WEST VIRGINIA LEGISLATURE</w:t>
      </w:r>
    </w:p>
    <w:p w14:paraId="06F1E9D4" w14:textId="77777777" w:rsidR="00CD36CF" w:rsidRPr="007D7AC5" w:rsidRDefault="00CD36CF" w:rsidP="00CC1F3B">
      <w:pPr>
        <w:pStyle w:val="TitlePageSession"/>
        <w:rPr>
          <w:color w:val="auto"/>
        </w:rPr>
      </w:pPr>
      <w:r w:rsidRPr="007D7AC5">
        <w:rPr>
          <w:color w:val="auto"/>
        </w:rPr>
        <w:t>20</w:t>
      </w:r>
      <w:r w:rsidR="00EC5E63" w:rsidRPr="007D7AC5">
        <w:rPr>
          <w:color w:val="auto"/>
        </w:rPr>
        <w:t>2</w:t>
      </w:r>
      <w:r w:rsidR="00055C6F" w:rsidRPr="007D7AC5">
        <w:rPr>
          <w:color w:val="auto"/>
        </w:rPr>
        <w:t>4</w:t>
      </w:r>
      <w:r w:rsidRPr="007D7AC5">
        <w:rPr>
          <w:color w:val="auto"/>
        </w:rPr>
        <w:t xml:space="preserve"> </w:t>
      </w:r>
      <w:r w:rsidR="003C6034" w:rsidRPr="007D7AC5">
        <w:rPr>
          <w:caps w:val="0"/>
          <w:color w:val="auto"/>
        </w:rPr>
        <w:t>REGULAR SESSION</w:t>
      </w:r>
    </w:p>
    <w:p w14:paraId="09A422BD" w14:textId="168AB97F" w:rsidR="00CD36CF" w:rsidRDefault="00AC33A0" w:rsidP="00CC1F3B">
      <w:pPr>
        <w:pStyle w:val="TitlePageBillPrefix"/>
        <w:rPr>
          <w:color w:val="auto"/>
        </w:rPr>
      </w:pPr>
      <w:sdt>
        <w:sdtPr>
          <w:rPr>
            <w:color w:val="auto"/>
          </w:rPr>
          <w:tag w:val="IntroDate"/>
          <w:id w:val="-1236936958"/>
          <w:placeholder>
            <w:docPart w:val="CDB1C2474E664D21B68CC72108C3808E"/>
          </w:placeholder>
          <w:text/>
        </w:sdtPr>
        <w:sdtEndPr/>
        <w:sdtContent>
          <w:r w:rsidR="00590C8B">
            <w:rPr>
              <w:color w:val="auto"/>
            </w:rPr>
            <w:t>Committee Substitute</w:t>
          </w:r>
        </w:sdtContent>
      </w:sdt>
    </w:p>
    <w:p w14:paraId="531DE3FA" w14:textId="5A90D6AB" w:rsidR="00590C8B" w:rsidRPr="007D7AC5" w:rsidRDefault="00590C8B" w:rsidP="00CC1F3B">
      <w:pPr>
        <w:pStyle w:val="TitlePageBillPrefix"/>
        <w:rPr>
          <w:color w:val="auto"/>
        </w:rPr>
      </w:pPr>
      <w:r>
        <w:rPr>
          <w:color w:val="auto"/>
        </w:rPr>
        <w:t>for</w:t>
      </w:r>
    </w:p>
    <w:p w14:paraId="78D57364" w14:textId="20267C6A" w:rsidR="00CD36CF" w:rsidRPr="007D7AC5" w:rsidRDefault="00AC33A0" w:rsidP="00CC1F3B">
      <w:pPr>
        <w:pStyle w:val="BillNumber"/>
        <w:rPr>
          <w:color w:val="auto"/>
        </w:rPr>
      </w:pPr>
      <w:sdt>
        <w:sdtPr>
          <w:rPr>
            <w:color w:val="auto"/>
          </w:rPr>
          <w:tag w:val="Chamber"/>
          <w:id w:val="893011969"/>
          <w:lock w:val="sdtLocked"/>
          <w:placeholder>
            <w:docPart w:val="E2B64FDB7DE74A98AF2ACFD493381209"/>
          </w:placeholder>
          <w:dropDownList>
            <w:listItem w:displayText="House" w:value="House"/>
            <w:listItem w:displayText="Senate" w:value="Senate"/>
          </w:dropDownList>
        </w:sdtPr>
        <w:sdtEndPr/>
        <w:sdtContent>
          <w:r w:rsidR="00C33434" w:rsidRPr="007D7AC5">
            <w:rPr>
              <w:color w:val="auto"/>
            </w:rPr>
            <w:t>House</w:t>
          </w:r>
        </w:sdtContent>
      </w:sdt>
      <w:r w:rsidR="00303684" w:rsidRPr="007D7AC5">
        <w:rPr>
          <w:color w:val="auto"/>
        </w:rPr>
        <w:t xml:space="preserve"> </w:t>
      </w:r>
      <w:r w:rsidR="00CD36CF" w:rsidRPr="007D7AC5">
        <w:rPr>
          <w:color w:val="auto"/>
        </w:rPr>
        <w:t xml:space="preserve">Bill </w:t>
      </w:r>
      <w:sdt>
        <w:sdtPr>
          <w:rPr>
            <w:color w:val="auto"/>
          </w:rPr>
          <w:tag w:val="BNum"/>
          <w:id w:val="1645317809"/>
          <w:lock w:val="sdtLocked"/>
          <w:placeholder>
            <w:docPart w:val="578DD624F60647EE930C673BD00957F0"/>
          </w:placeholder>
          <w:text/>
        </w:sdtPr>
        <w:sdtEndPr/>
        <w:sdtContent>
          <w:r w:rsidR="007E2CA0">
            <w:rPr>
              <w:color w:val="auto"/>
            </w:rPr>
            <w:t>4829</w:t>
          </w:r>
        </w:sdtContent>
      </w:sdt>
    </w:p>
    <w:p w14:paraId="2FB8AF27" w14:textId="425AEA1B" w:rsidR="00CD36CF" w:rsidRPr="007D7AC5" w:rsidRDefault="00CD36CF" w:rsidP="00CC1F3B">
      <w:pPr>
        <w:pStyle w:val="Sponsors"/>
        <w:rPr>
          <w:color w:val="auto"/>
        </w:rPr>
      </w:pPr>
      <w:r w:rsidRPr="007D7AC5">
        <w:rPr>
          <w:color w:val="auto"/>
        </w:rPr>
        <w:t xml:space="preserve">By </w:t>
      </w:r>
      <w:sdt>
        <w:sdtPr>
          <w:rPr>
            <w:color w:val="auto"/>
          </w:rPr>
          <w:tag w:val="Sponsors"/>
          <w:id w:val="1589585889"/>
          <w:placeholder>
            <w:docPart w:val="B7F455C615484BF3A55D097679BDF74D"/>
          </w:placeholder>
          <w:text w:multiLine="1"/>
        </w:sdtPr>
        <w:sdtEndPr/>
        <w:sdtContent>
          <w:r w:rsidR="004A0DF7" w:rsidRPr="007D7AC5">
            <w:rPr>
              <w:color w:val="auto"/>
            </w:rPr>
            <w:t>Delegate</w:t>
          </w:r>
          <w:r w:rsidR="00B402EB">
            <w:rPr>
              <w:color w:val="auto"/>
            </w:rPr>
            <w:t>s</w:t>
          </w:r>
          <w:r w:rsidR="004A0DF7" w:rsidRPr="007D7AC5">
            <w:rPr>
              <w:color w:val="auto"/>
            </w:rPr>
            <w:t xml:space="preserve"> Toney</w:t>
          </w:r>
          <w:r w:rsidR="00B402EB">
            <w:rPr>
              <w:color w:val="auto"/>
            </w:rPr>
            <w:t>, Statler, Ferrell, Campbell,</w:t>
          </w:r>
          <w:r w:rsidR="005361A3">
            <w:rPr>
              <w:color w:val="auto"/>
            </w:rPr>
            <w:t xml:space="preserve"> Holstein</w:t>
          </w:r>
          <w:r w:rsidR="00B70CAF">
            <w:rPr>
              <w:color w:val="auto"/>
            </w:rPr>
            <w:t>, W. Clark</w:t>
          </w:r>
          <w:r w:rsidR="00466CFB">
            <w:rPr>
              <w:color w:val="auto"/>
            </w:rPr>
            <w:t xml:space="preserve">, </w:t>
          </w:r>
          <w:r w:rsidR="00B402EB">
            <w:rPr>
              <w:color w:val="auto"/>
            </w:rPr>
            <w:t>Ellington</w:t>
          </w:r>
          <w:r w:rsidR="00466CFB">
            <w:rPr>
              <w:color w:val="auto"/>
            </w:rPr>
            <w:t>, and Adkins</w:t>
          </w:r>
        </w:sdtContent>
      </w:sdt>
    </w:p>
    <w:p w14:paraId="38934233" w14:textId="77777777" w:rsidR="00631430" w:rsidRDefault="00CD36CF" w:rsidP="00CC1F3B">
      <w:pPr>
        <w:pStyle w:val="References"/>
        <w:rPr>
          <w:color w:val="auto"/>
        </w:rPr>
        <w:sectPr w:rsidR="00631430" w:rsidSect="00EB386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D7AC5">
        <w:rPr>
          <w:color w:val="auto"/>
        </w:rPr>
        <w:t>[</w:t>
      </w:r>
      <w:sdt>
        <w:sdtPr>
          <w:rPr>
            <w:color w:val="auto"/>
          </w:rPr>
          <w:tag w:val="References"/>
          <w:id w:val="-1043047873"/>
          <w:placeholder>
            <w:docPart w:val="2A6DA19398674087BDBB6A187AA1562F"/>
          </w:placeholder>
          <w:text w:multiLine="1"/>
        </w:sdtPr>
        <w:sdtEndPr/>
        <w:sdtContent>
          <w:r w:rsidR="00A6587C">
            <w:rPr>
              <w:color w:val="auto"/>
            </w:rPr>
            <w:t>Originating in the Committee on Education; Reported on</w:t>
          </w:r>
          <w:r w:rsidR="00A6587C" w:rsidRPr="002465F5">
            <w:rPr>
              <w:color w:val="auto"/>
            </w:rPr>
            <w:t xml:space="preserve"> February 21, 2024</w:t>
          </w:r>
        </w:sdtContent>
      </w:sdt>
      <w:r w:rsidRPr="007D7AC5">
        <w:rPr>
          <w:color w:val="auto"/>
        </w:rPr>
        <w:t>]</w:t>
      </w:r>
    </w:p>
    <w:p w14:paraId="5B242D54" w14:textId="3EEA08D0" w:rsidR="00E831B3" w:rsidRPr="007D7AC5" w:rsidRDefault="00E831B3" w:rsidP="00CC1F3B">
      <w:pPr>
        <w:pStyle w:val="References"/>
        <w:rPr>
          <w:color w:val="auto"/>
        </w:rPr>
      </w:pPr>
    </w:p>
    <w:p w14:paraId="7C66DFD0" w14:textId="73825918" w:rsidR="00EC1CA2" w:rsidRPr="007D7AC5" w:rsidRDefault="0000526A" w:rsidP="00EA288D">
      <w:pPr>
        <w:pStyle w:val="TitleSection"/>
        <w:rPr>
          <w:color w:val="auto"/>
        </w:rPr>
      </w:pPr>
      <w:r w:rsidRPr="007D7AC5">
        <w:rPr>
          <w:color w:val="auto"/>
        </w:rPr>
        <w:lastRenderedPageBreak/>
        <w:t>A BILL</w:t>
      </w:r>
      <w:r w:rsidR="00EC1CA2" w:rsidRPr="007D7AC5">
        <w:rPr>
          <w:color w:val="auto"/>
        </w:rPr>
        <w:t xml:space="preserve"> to amend and reenact §18A-2-</w:t>
      </w:r>
      <w:r w:rsidR="0095789F" w:rsidRPr="007D7AC5">
        <w:rPr>
          <w:color w:val="auto"/>
        </w:rPr>
        <w:t>5</w:t>
      </w:r>
      <w:r w:rsidR="00EC1CA2" w:rsidRPr="007D7AC5">
        <w:rPr>
          <w:color w:val="auto"/>
        </w:rPr>
        <w:t xml:space="preserve"> of the Code of West Virginia, 1931, as amended, relating</w:t>
      </w:r>
      <w:r w:rsidR="007D7AC5" w:rsidRPr="007D7AC5">
        <w:rPr>
          <w:color w:val="auto"/>
        </w:rPr>
        <w:t xml:space="preserve"> to</w:t>
      </w:r>
      <w:r w:rsidR="00EC1CA2" w:rsidRPr="007D7AC5">
        <w:rPr>
          <w:color w:val="auto"/>
        </w:rPr>
        <w:t xml:space="preserve"> employment of service personnel and removing the requirement for a high school diploma or general education development certificate</w:t>
      </w:r>
      <w:r w:rsidR="00590C8B">
        <w:rPr>
          <w:color w:val="auto"/>
        </w:rPr>
        <w:t xml:space="preserve"> for school bus drivers and custodians</w:t>
      </w:r>
      <w:r w:rsidR="0056369E">
        <w:rPr>
          <w:color w:val="auto"/>
        </w:rPr>
        <w:t xml:space="preserve"> who are 21 years of age or older</w:t>
      </w:r>
      <w:r w:rsidR="00EC1CA2" w:rsidRPr="007D7AC5">
        <w:rPr>
          <w:color w:val="auto"/>
        </w:rPr>
        <w:t>.</w:t>
      </w:r>
    </w:p>
    <w:p w14:paraId="13D47FFF" w14:textId="77777777" w:rsidR="00303684" w:rsidRPr="007D7AC5" w:rsidRDefault="00303684" w:rsidP="00EA288D">
      <w:pPr>
        <w:pStyle w:val="EnactingClause"/>
        <w:rPr>
          <w:color w:val="auto"/>
        </w:rPr>
      </w:pPr>
      <w:r w:rsidRPr="007D7AC5">
        <w:rPr>
          <w:color w:val="auto"/>
        </w:rPr>
        <w:t>Be it enacted by the Legislature of West Virginia:</w:t>
      </w:r>
    </w:p>
    <w:p w14:paraId="1CEA7E3A" w14:textId="77777777" w:rsidR="00EB3865" w:rsidRPr="007D7AC5" w:rsidRDefault="00EB3865" w:rsidP="00EA288D">
      <w:pPr>
        <w:suppressLineNumbers/>
        <w:jc w:val="both"/>
        <w:outlineLvl w:val="3"/>
        <w:rPr>
          <w:rFonts w:cs="Arial"/>
          <w:b/>
          <w:color w:val="auto"/>
        </w:rPr>
        <w:sectPr w:rsidR="00EB3865" w:rsidRPr="007D7AC5" w:rsidSect="00631430">
          <w:pgSz w:w="12240" w:h="15840" w:code="1"/>
          <w:pgMar w:top="1440" w:right="1440" w:bottom="1440" w:left="1440" w:header="720" w:footer="720" w:gutter="0"/>
          <w:lnNumType w:countBy="1" w:restart="newSection"/>
          <w:pgNumType w:start="0"/>
          <w:cols w:space="720"/>
          <w:titlePg/>
          <w:docGrid w:linePitch="360"/>
        </w:sectPr>
      </w:pPr>
    </w:p>
    <w:p w14:paraId="10F833DE" w14:textId="15C2A790" w:rsidR="00EB3865" w:rsidRPr="007D7AC5" w:rsidRDefault="00EB3865" w:rsidP="00EA288D">
      <w:pPr>
        <w:pStyle w:val="ArticleHeading"/>
        <w:widowControl/>
        <w:rPr>
          <w:rFonts w:cs="Arial"/>
          <w:b w:val="0"/>
          <w:color w:val="auto"/>
        </w:rPr>
      </w:pPr>
      <w:r w:rsidRPr="007D7AC5">
        <w:rPr>
          <w:color w:val="auto"/>
        </w:rPr>
        <w:t>ARTICLE 2. SCHOOL PERSONNEL.</w:t>
      </w:r>
      <w:r w:rsidRPr="007D7AC5">
        <w:rPr>
          <w:rFonts w:cs="Arial"/>
          <w:b w:val="0"/>
          <w:color w:val="auto"/>
        </w:rPr>
        <w:t xml:space="preserve"> </w:t>
      </w:r>
    </w:p>
    <w:p w14:paraId="2B1D71A8" w14:textId="3DEFBCE1" w:rsidR="00EC1CA2" w:rsidRPr="007D7AC5" w:rsidRDefault="00EC1CA2" w:rsidP="00EA288D">
      <w:pPr>
        <w:suppressLineNumbers/>
        <w:jc w:val="both"/>
        <w:outlineLvl w:val="3"/>
        <w:rPr>
          <w:rFonts w:cs="Arial"/>
          <w:b/>
          <w:color w:val="auto"/>
        </w:rPr>
      </w:pPr>
      <w:r w:rsidRPr="007D7AC5">
        <w:rPr>
          <w:rFonts w:cs="Arial"/>
          <w:b/>
          <w:color w:val="auto"/>
        </w:rPr>
        <w:t>§18A-2-5. Employment of service personnel; limitation.</w:t>
      </w:r>
    </w:p>
    <w:p w14:paraId="239DF228" w14:textId="77777777" w:rsidR="00EC1CA2" w:rsidRPr="007D7AC5" w:rsidRDefault="00EC1CA2" w:rsidP="00EA288D">
      <w:pPr>
        <w:ind w:left="720" w:hanging="720"/>
        <w:jc w:val="both"/>
        <w:outlineLvl w:val="3"/>
        <w:rPr>
          <w:rFonts w:cs="Arial"/>
          <w:b/>
          <w:color w:val="auto"/>
        </w:rPr>
        <w:sectPr w:rsidR="00EC1CA2" w:rsidRPr="007D7AC5" w:rsidSect="00EB3865">
          <w:type w:val="continuous"/>
          <w:pgSz w:w="12240" w:h="15840" w:code="1"/>
          <w:pgMar w:top="1440" w:right="1440" w:bottom="1440" w:left="1440" w:header="720" w:footer="720" w:gutter="0"/>
          <w:lnNumType w:countBy="1" w:restart="newSection"/>
          <w:cols w:space="720"/>
          <w:titlePg/>
          <w:docGrid w:linePitch="360"/>
        </w:sectPr>
      </w:pPr>
    </w:p>
    <w:p w14:paraId="7D5F9DE0" w14:textId="117E56B8" w:rsidR="00EC1CA2" w:rsidRPr="007D7AC5" w:rsidRDefault="00EC1CA2" w:rsidP="00EA288D">
      <w:pPr>
        <w:ind w:firstLine="720"/>
        <w:jc w:val="both"/>
        <w:rPr>
          <w:rFonts w:cs="Arial"/>
          <w:color w:val="auto"/>
        </w:rPr>
      </w:pPr>
      <w:r w:rsidRPr="007D7AC5">
        <w:rPr>
          <w:rFonts w:cs="Arial"/>
          <w:color w:val="auto"/>
        </w:rPr>
        <w:t xml:space="preserve">The board </w:t>
      </w:r>
      <w:r w:rsidRPr="007D7AC5">
        <w:rPr>
          <w:rFonts w:cs="Arial"/>
          <w:strike/>
          <w:color w:val="auto"/>
        </w:rPr>
        <w:t>is authorized to</w:t>
      </w:r>
      <w:r w:rsidRPr="007D7AC5">
        <w:rPr>
          <w:rFonts w:cs="Arial"/>
          <w:color w:val="auto"/>
        </w:rPr>
        <w:t xml:space="preserve"> </w:t>
      </w:r>
      <w:r w:rsidR="000A377E" w:rsidRPr="007D7AC5">
        <w:rPr>
          <w:rFonts w:cs="Arial"/>
          <w:color w:val="auto"/>
          <w:u w:val="single"/>
        </w:rPr>
        <w:t>may</w:t>
      </w:r>
      <w:r w:rsidR="000A377E" w:rsidRPr="007D7AC5">
        <w:rPr>
          <w:rFonts w:cs="Arial"/>
          <w:color w:val="auto"/>
        </w:rPr>
        <w:t xml:space="preserve"> </w:t>
      </w:r>
      <w:r w:rsidRPr="007D7AC5">
        <w:rPr>
          <w:rFonts w:cs="Arial"/>
          <w:color w:val="auto"/>
        </w:rPr>
        <w:t xml:space="preserve">employ such service personnel, including substitutes, as is deemed necessary for meeting the needs of the county school system: </w:t>
      </w:r>
      <w:r w:rsidRPr="005A0FD3">
        <w:rPr>
          <w:rFonts w:cs="Arial"/>
          <w:i/>
          <w:color w:val="auto"/>
        </w:rPr>
        <w:t>Provided</w:t>
      </w:r>
      <w:r w:rsidRPr="007D7AC5">
        <w:rPr>
          <w:rFonts w:cs="Arial"/>
          <w:color w:val="auto"/>
        </w:rPr>
        <w:t xml:space="preserve">, That the board may not employ a number of such personnel whose minimum monthly salary under </w:t>
      </w:r>
      <w:r w:rsidR="000A377E" w:rsidRPr="007D7AC5">
        <w:rPr>
          <w:rFonts w:cs="Arial"/>
          <w:color w:val="auto"/>
        </w:rPr>
        <w:t>§18A-4-8a</w:t>
      </w:r>
      <w:r w:rsidRPr="007D7AC5">
        <w:rPr>
          <w:rFonts w:cs="Arial"/>
          <w:color w:val="auto"/>
        </w:rPr>
        <w:t xml:space="preserve"> of this c</w:t>
      </w:r>
      <w:r w:rsidR="000A377E" w:rsidRPr="007D7AC5">
        <w:rPr>
          <w:rFonts w:cs="Arial"/>
          <w:color w:val="auto"/>
        </w:rPr>
        <w:t>ode</w:t>
      </w:r>
      <w:r w:rsidRPr="007D7AC5">
        <w:rPr>
          <w:rFonts w:cs="Arial"/>
          <w:color w:val="auto"/>
        </w:rPr>
        <w:t xml:space="preserve"> is specified as pay grade </w:t>
      </w:r>
      <w:r w:rsidR="00B70796" w:rsidRPr="007D7AC5">
        <w:rPr>
          <w:rFonts w:cs="Arial"/>
          <w:color w:val="auto"/>
        </w:rPr>
        <w:t>"</w:t>
      </w:r>
      <w:r w:rsidRPr="007D7AC5">
        <w:rPr>
          <w:rFonts w:cs="Arial"/>
          <w:color w:val="auto"/>
        </w:rPr>
        <w:t>H</w:t>
      </w:r>
      <w:r w:rsidR="00B70796" w:rsidRPr="007D7AC5">
        <w:rPr>
          <w:rFonts w:cs="Arial"/>
          <w:color w:val="auto"/>
        </w:rPr>
        <w:t>"</w:t>
      </w:r>
      <w:r w:rsidRPr="007D7AC5">
        <w:rPr>
          <w:rFonts w:cs="Arial"/>
          <w:color w:val="auto"/>
        </w:rPr>
        <w:t>, which number exceeds the number employed by the board on March 1, 1988.</w:t>
      </w:r>
    </w:p>
    <w:p w14:paraId="5838A72A" w14:textId="41D7153E" w:rsidR="00EC1CA2" w:rsidRPr="00590C8B" w:rsidRDefault="00EC1CA2" w:rsidP="00EA288D">
      <w:pPr>
        <w:ind w:firstLine="720"/>
        <w:jc w:val="both"/>
        <w:rPr>
          <w:rFonts w:cs="Arial"/>
          <w:color w:val="auto"/>
        </w:rPr>
      </w:pPr>
      <w:r w:rsidRPr="00590C8B">
        <w:rPr>
          <w:rFonts w:cs="Arial"/>
          <w:color w:val="auto"/>
        </w:rPr>
        <w:t xml:space="preserve">Effective July 1, 1988, a county board shall not employ for the first time any person who has not obtained a high school diploma or general educational development certificate (GED) or who is not enrolled in an approved adult education course by the date of employment in preparation for obtaining a GED: </w:t>
      </w:r>
      <w:r w:rsidRPr="005A0FD3">
        <w:rPr>
          <w:rFonts w:cs="Arial"/>
          <w:i/>
          <w:color w:val="auto"/>
        </w:rPr>
        <w:t>Provided</w:t>
      </w:r>
      <w:r w:rsidRPr="00590C8B">
        <w:rPr>
          <w:rFonts w:cs="Arial"/>
          <w:color w:val="auto"/>
        </w:rPr>
        <w:t>, That such employment is contingent upon continued enrollment or successful completion of the GED program</w:t>
      </w:r>
      <w:r w:rsidR="00590C8B" w:rsidRPr="00590C8B">
        <w:rPr>
          <w:rFonts w:cs="Arial"/>
          <w:color w:val="auto"/>
          <w:u w:val="single"/>
        </w:rPr>
        <w:t xml:space="preserve">: </w:t>
      </w:r>
      <w:r w:rsidR="00590C8B" w:rsidRPr="005A0FD3">
        <w:rPr>
          <w:rFonts w:cs="Arial"/>
          <w:i/>
          <w:iCs/>
          <w:color w:val="auto"/>
          <w:u w:val="single"/>
        </w:rPr>
        <w:t>Provided further</w:t>
      </w:r>
      <w:r w:rsidR="00590C8B" w:rsidRPr="00590C8B">
        <w:rPr>
          <w:rFonts w:cs="Arial"/>
          <w:color w:val="auto"/>
          <w:u w:val="single"/>
        </w:rPr>
        <w:t>, That this section shall not apply to school bus drivers and custodians</w:t>
      </w:r>
      <w:r w:rsidR="002845BF">
        <w:rPr>
          <w:rFonts w:cs="Arial"/>
          <w:color w:val="auto"/>
          <w:u w:val="single"/>
        </w:rPr>
        <w:t xml:space="preserve"> who are 21 years of age or older</w:t>
      </w:r>
      <w:r w:rsidR="00590C8B" w:rsidRPr="00590C8B">
        <w:rPr>
          <w:rFonts w:cs="Arial"/>
          <w:color w:val="auto"/>
        </w:rPr>
        <w:t>.</w:t>
      </w:r>
    </w:p>
    <w:p w14:paraId="1071DBCA" w14:textId="77777777" w:rsidR="00EC1CA2" w:rsidRPr="007D7AC5" w:rsidRDefault="00EC1CA2" w:rsidP="00EA288D">
      <w:pPr>
        <w:ind w:firstLine="720"/>
        <w:jc w:val="both"/>
        <w:rPr>
          <w:rFonts w:cs="Arial"/>
          <w:color w:val="auto"/>
        </w:rPr>
      </w:pPr>
      <w:r w:rsidRPr="007D7AC5">
        <w:rPr>
          <w:rFonts w:cs="Arial"/>
          <w:color w:val="auto"/>
        </w:rPr>
        <w:t>Before entering upon their duties service personnel shall execute with the board a written contract which shall be in the following form:</w:t>
      </w:r>
    </w:p>
    <w:p w14:paraId="7B098C93" w14:textId="202F9F8E" w:rsidR="00EC1CA2" w:rsidRPr="007D7AC5" w:rsidRDefault="00B70796" w:rsidP="00EA288D">
      <w:pPr>
        <w:ind w:firstLine="720"/>
        <w:jc w:val="both"/>
        <w:rPr>
          <w:rFonts w:cs="Arial"/>
          <w:color w:val="auto"/>
        </w:rPr>
      </w:pPr>
      <w:r w:rsidRPr="007D7AC5">
        <w:rPr>
          <w:rFonts w:cs="Arial"/>
          <w:color w:val="auto"/>
        </w:rPr>
        <w:t>"</w:t>
      </w:r>
      <w:r w:rsidR="00EC1CA2" w:rsidRPr="007D7AC5">
        <w:rPr>
          <w:rFonts w:cs="Arial"/>
          <w:color w:val="auto"/>
        </w:rPr>
        <w:t>COUNTY BOARD OF EDUCATION</w:t>
      </w:r>
    </w:p>
    <w:p w14:paraId="3862EC72" w14:textId="77777777" w:rsidR="00EC1CA2" w:rsidRPr="007D7AC5" w:rsidRDefault="00EC1CA2" w:rsidP="00EA288D">
      <w:pPr>
        <w:ind w:firstLine="720"/>
        <w:jc w:val="both"/>
        <w:rPr>
          <w:rFonts w:cs="Arial"/>
          <w:color w:val="auto"/>
        </w:rPr>
      </w:pPr>
      <w:r w:rsidRPr="007D7AC5">
        <w:rPr>
          <w:rFonts w:cs="Arial"/>
          <w:color w:val="auto"/>
        </w:rPr>
        <w:t>SERVICE PERSONNEL CONTRACT OF EMPLOYMENT</w:t>
      </w:r>
    </w:p>
    <w:p w14:paraId="4615B3CB" w14:textId="77777777" w:rsidR="00EC1CA2" w:rsidRPr="007D7AC5" w:rsidRDefault="00EC1CA2" w:rsidP="00EA288D">
      <w:pPr>
        <w:ind w:firstLine="720"/>
        <w:jc w:val="both"/>
        <w:rPr>
          <w:rFonts w:cs="Arial"/>
          <w:color w:val="auto"/>
        </w:rPr>
      </w:pPr>
      <w:r w:rsidRPr="007D7AC5">
        <w:rPr>
          <w:rFonts w:cs="Arial"/>
          <w:color w:val="auto"/>
        </w:rPr>
        <w:t xml:space="preserve">THIS (Probationary or Continuing) CONTRACT OF EMPLOYMENT, made and entered into this _________ day of _____________, 19____, by and between THE BOARD OF EDUCATION OF THE COUNTY OF _______________, a corporation, hereinafter called the </w:t>
      </w:r>
      <w:r w:rsidRPr="007D7AC5">
        <w:rPr>
          <w:rFonts w:cs="Arial"/>
          <w:color w:val="auto"/>
        </w:rPr>
        <w:lastRenderedPageBreak/>
        <w:t>‘Board,’ and (Name and Social Security Number of Employee), of (Mailing Address), hereinafter called the ‘Employee.’</w:t>
      </w:r>
    </w:p>
    <w:p w14:paraId="499F5F8B" w14:textId="77777777" w:rsidR="00EC1CA2" w:rsidRPr="007D7AC5" w:rsidRDefault="00EC1CA2" w:rsidP="00EA288D">
      <w:pPr>
        <w:ind w:firstLine="720"/>
        <w:jc w:val="both"/>
        <w:rPr>
          <w:rFonts w:cs="Arial"/>
          <w:color w:val="auto"/>
        </w:rPr>
      </w:pPr>
      <w:r w:rsidRPr="007D7AC5">
        <w:rPr>
          <w:rFonts w:cs="Arial"/>
          <w:color w:val="auto"/>
        </w:rPr>
        <w:t>WITNESSETH, that whereas, at a lawful meeting of the Board of Education of the County of ___________ held at the offices of said Board, in the City of _____________________, ________________ County, West Virginia, on the ______ day of ___________________, 19____, the Employee was duly hired and appointed for employment as a (Job Classification) at (Place of Assignment) for the school year commencing __________ for the employment term and at the salary and upon the terms hereinafter set out.</w:t>
      </w:r>
    </w:p>
    <w:p w14:paraId="02212773" w14:textId="77777777" w:rsidR="00EC1CA2" w:rsidRPr="007D7AC5" w:rsidRDefault="00EC1CA2" w:rsidP="00EA288D">
      <w:pPr>
        <w:ind w:firstLine="720"/>
        <w:jc w:val="both"/>
        <w:rPr>
          <w:rFonts w:cs="Arial"/>
          <w:color w:val="auto"/>
        </w:rPr>
      </w:pPr>
      <w:r w:rsidRPr="007D7AC5">
        <w:rPr>
          <w:rFonts w:cs="Arial"/>
          <w:color w:val="auto"/>
        </w:rPr>
        <w:t>NOW, THEREFORE, pursuant to said employment, Board and Employee mutually agree as follows:</w:t>
      </w:r>
    </w:p>
    <w:p w14:paraId="4CF312FC" w14:textId="77777777" w:rsidR="00EC1CA2" w:rsidRPr="007D7AC5" w:rsidRDefault="00EC1CA2" w:rsidP="00EA288D">
      <w:pPr>
        <w:ind w:firstLine="720"/>
        <w:jc w:val="both"/>
        <w:rPr>
          <w:rFonts w:cs="Arial"/>
          <w:color w:val="auto"/>
        </w:rPr>
      </w:pPr>
      <w:r w:rsidRPr="007D7AC5">
        <w:rPr>
          <w:rFonts w:cs="Arial"/>
          <w:color w:val="auto"/>
        </w:rPr>
        <w:t>(1) The Employee is employed by the Board as a (Job Classification) at (Place of Assignment) for the school year or remaining part thereof commencing _____________, 19_____. The period of employment is _______ days at an annual salary of $_______ at the rate of $________ per month.</w:t>
      </w:r>
    </w:p>
    <w:p w14:paraId="242C2DD6" w14:textId="77777777" w:rsidR="00EC1CA2" w:rsidRPr="007D7AC5" w:rsidRDefault="00EC1CA2" w:rsidP="00EA288D">
      <w:pPr>
        <w:ind w:firstLine="720"/>
        <w:jc w:val="both"/>
        <w:rPr>
          <w:rFonts w:cs="Arial"/>
          <w:color w:val="auto"/>
        </w:rPr>
      </w:pPr>
      <w:r w:rsidRPr="007D7AC5">
        <w:rPr>
          <w:rFonts w:cs="Arial"/>
          <w:color w:val="auto"/>
        </w:rPr>
        <w:t>(2) The Board hereby certifies that the Employee’s employment has been duly approved by the Board and will be a matter of the Board’s minute records.</w:t>
      </w:r>
    </w:p>
    <w:p w14:paraId="4DE71E84" w14:textId="42758194" w:rsidR="00EC1CA2" w:rsidRPr="007D7AC5" w:rsidRDefault="00EC1CA2" w:rsidP="00EA288D">
      <w:pPr>
        <w:ind w:firstLine="720"/>
        <w:jc w:val="both"/>
        <w:rPr>
          <w:rFonts w:cs="Arial"/>
          <w:color w:val="auto"/>
        </w:rPr>
      </w:pPr>
      <w:r w:rsidRPr="007D7AC5">
        <w:rPr>
          <w:rFonts w:cs="Arial"/>
          <w:color w:val="auto"/>
        </w:rPr>
        <w:t xml:space="preserve">(3) The services to be performed by the Employee shall be such services as are prescribed for the job classification set out above in paragraph (1) and as defined in </w:t>
      </w:r>
      <w:r w:rsidR="000A377E" w:rsidRPr="007D7AC5">
        <w:rPr>
          <w:rFonts w:cs="Arial"/>
          <w:color w:val="auto"/>
        </w:rPr>
        <w:t>§18A-4-8</w:t>
      </w:r>
      <w:r w:rsidRPr="007D7AC5">
        <w:rPr>
          <w:rFonts w:cs="Arial"/>
          <w:color w:val="auto"/>
        </w:rPr>
        <w:t xml:space="preserve"> th</w:t>
      </w:r>
      <w:r w:rsidR="000A377E" w:rsidRPr="007D7AC5">
        <w:rPr>
          <w:rFonts w:cs="Arial"/>
          <w:color w:val="auto"/>
        </w:rPr>
        <w:t>is</w:t>
      </w:r>
      <w:r w:rsidRPr="007D7AC5">
        <w:rPr>
          <w:rFonts w:cs="Arial"/>
          <w:color w:val="auto"/>
        </w:rPr>
        <w:t xml:space="preserve"> </w:t>
      </w:r>
      <w:r w:rsidR="000A377E" w:rsidRPr="007D7AC5">
        <w:rPr>
          <w:rFonts w:cs="Arial"/>
          <w:color w:val="auto"/>
        </w:rPr>
        <w:t>c</w:t>
      </w:r>
      <w:r w:rsidRPr="007D7AC5">
        <w:rPr>
          <w:rFonts w:cs="Arial"/>
          <w:color w:val="auto"/>
        </w:rPr>
        <w:t>ode.</w:t>
      </w:r>
    </w:p>
    <w:p w14:paraId="368A9B80" w14:textId="1F51C413" w:rsidR="00EC1CA2" w:rsidRPr="007D7AC5" w:rsidRDefault="00EC1CA2" w:rsidP="00EA288D">
      <w:pPr>
        <w:ind w:firstLine="720"/>
        <w:jc w:val="both"/>
        <w:rPr>
          <w:rFonts w:cs="Arial"/>
          <w:color w:val="auto"/>
        </w:rPr>
      </w:pPr>
      <w:r w:rsidRPr="007D7AC5">
        <w:rPr>
          <w:rFonts w:cs="Arial"/>
          <w:color w:val="auto"/>
        </w:rPr>
        <w:t xml:space="preserve">(4) The Employee may be dismissed at any time for immorality, incompetency, cruelty, insubordination, intemperance or willful neglect of duty pursuant to </w:t>
      </w:r>
      <w:r w:rsidRPr="007D7AC5">
        <w:rPr>
          <w:rFonts w:cs="Arial"/>
          <w:strike/>
          <w:color w:val="auto"/>
        </w:rPr>
        <w:t>the provisions of</w:t>
      </w:r>
      <w:r w:rsidRPr="007D7AC5">
        <w:rPr>
          <w:rFonts w:cs="Arial"/>
          <w:color w:val="auto"/>
        </w:rPr>
        <w:t xml:space="preserve"> </w:t>
      </w:r>
      <w:r w:rsidR="000A377E" w:rsidRPr="007D7AC5">
        <w:rPr>
          <w:rFonts w:cs="Arial"/>
          <w:color w:val="auto"/>
        </w:rPr>
        <w:t>§18A-2-8</w:t>
      </w:r>
      <w:r w:rsidRPr="007D7AC5">
        <w:rPr>
          <w:rFonts w:cs="Arial"/>
          <w:color w:val="auto"/>
        </w:rPr>
        <w:t xml:space="preserve"> of th</w:t>
      </w:r>
      <w:r w:rsidR="000A377E" w:rsidRPr="007D7AC5">
        <w:rPr>
          <w:rFonts w:cs="Arial"/>
          <w:color w:val="auto"/>
        </w:rPr>
        <w:t>is</w:t>
      </w:r>
      <w:r w:rsidRPr="007D7AC5">
        <w:rPr>
          <w:rFonts w:cs="Arial"/>
          <w:color w:val="auto"/>
        </w:rPr>
        <w:t xml:space="preserve"> </w:t>
      </w:r>
      <w:r w:rsidR="000A377E" w:rsidRPr="007D7AC5">
        <w:rPr>
          <w:rFonts w:cs="Arial"/>
          <w:color w:val="auto"/>
        </w:rPr>
        <w:t>c</w:t>
      </w:r>
      <w:r w:rsidRPr="007D7AC5">
        <w:rPr>
          <w:rFonts w:cs="Arial"/>
          <w:color w:val="auto"/>
        </w:rPr>
        <w:t>ode.</w:t>
      </w:r>
    </w:p>
    <w:p w14:paraId="7E7C4667" w14:textId="46A6C6E5" w:rsidR="00EC1CA2" w:rsidRPr="007D7AC5" w:rsidRDefault="00EC1CA2" w:rsidP="00EA288D">
      <w:pPr>
        <w:ind w:firstLine="720"/>
        <w:jc w:val="both"/>
        <w:rPr>
          <w:rFonts w:cs="Arial"/>
          <w:color w:val="auto"/>
        </w:rPr>
      </w:pPr>
      <w:r w:rsidRPr="007D7AC5">
        <w:rPr>
          <w:rFonts w:cs="Arial"/>
          <w:color w:val="auto"/>
        </w:rPr>
        <w:t xml:space="preserve">(5) The Superintendent of the ____________ County Board of Education, subject to the approval of the Board, may transfer and assign the Employee in the manner provided by </w:t>
      </w:r>
      <w:r w:rsidR="000A377E" w:rsidRPr="007D7AC5">
        <w:rPr>
          <w:rFonts w:cs="Arial"/>
          <w:color w:val="auto"/>
        </w:rPr>
        <w:t>§18A-7-2</w:t>
      </w:r>
      <w:r w:rsidRPr="007D7AC5">
        <w:rPr>
          <w:rFonts w:cs="Arial"/>
          <w:color w:val="auto"/>
        </w:rPr>
        <w:t xml:space="preserve"> of th</w:t>
      </w:r>
      <w:r w:rsidR="000A377E" w:rsidRPr="007D7AC5">
        <w:rPr>
          <w:rFonts w:cs="Arial"/>
          <w:color w:val="auto"/>
        </w:rPr>
        <w:t>is c</w:t>
      </w:r>
      <w:r w:rsidRPr="007D7AC5">
        <w:rPr>
          <w:rFonts w:cs="Arial"/>
          <w:color w:val="auto"/>
        </w:rPr>
        <w:t>ode.</w:t>
      </w:r>
    </w:p>
    <w:p w14:paraId="00A5D382" w14:textId="77777777" w:rsidR="00EC1CA2" w:rsidRPr="007D7AC5" w:rsidRDefault="00EC1CA2" w:rsidP="00EA288D">
      <w:pPr>
        <w:ind w:firstLine="720"/>
        <w:jc w:val="both"/>
        <w:rPr>
          <w:rFonts w:cs="Arial"/>
          <w:color w:val="auto"/>
        </w:rPr>
      </w:pPr>
      <w:r w:rsidRPr="007D7AC5">
        <w:rPr>
          <w:rFonts w:cs="Arial"/>
          <w:color w:val="auto"/>
        </w:rPr>
        <w:t>(6) This contract shall at all times be subject to any and all existing laws, or such laws as may hereafter be lawfully enacted, and such laws shall be a part of this contract.</w:t>
      </w:r>
    </w:p>
    <w:p w14:paraId="74AFDFE4" w14:textId="77777777" w:rsidR="00EC1CA2" w:rsidRPr="007D7AC5" w:rsidRDefault="00EC1CA2" w:rsidP="00EA288D">
      <w:pPr>
        <w:ind w:firstLine="720"/>
        <w:jc w:val="both"/>
        <w:rPr>
          <w:rFonts w:cs="Arial"/>
          <w:color w:val="auto"/>
        </w:rPr>
      </w:pPr>
      <w:r w:rsidRPr="007D7AC5">
        <w:rPr>
          <w:rFonts w:cs="Arial"/>
          <w:color w:val="auto"/>
        </w:rPr>
        <w:lastRenderedPageBreak/>
        <w:t>(7) This contract may be terminated or modified at any time by the mutual consent of the Board and the Employee.</w:t>
      </w:r>
    </w:p>
    <w:p w14:paraId="1A2D1A7A" w14:textId="0EFBFF98" w:rsidR="00EC1CA2" w:rsidRPr="007D7AC5" w:rsidRDefault="00EC1CA2" w:rsidP="00EA288D">
      <w:pPr>
        <w:ind w:firstLine="720"/>
        <w:jc w:val="both"/>
        <w:rPr>
          <w:rFonts w:cs="Arial"/>
          <w:color w:val="auto"/>
        </w:rPr>
      </w:pPr>
      <w:r w:rsidRPr="007D7AC5">
        <w:rPr>
          <w:rFonts w:cs="Arial"/>
          <w:color w:val="auto"/>
        </w:rPr>
        <w:t xml:space="preserve">(8) This contract shall be automatically terminated if the Employee is convicted under §61-8D-3 or §61-8D-5 of this code or comparable statute in any other state, of any criminal offense that requires the Employee to register as a sex offender, or of any criminal offense which has as an element delivery or distribution of a controlled substance: </w:t>
      </w:r>
      <w:r w:rsidRPr="005A0FD3">
        <w:rPr>
          <w:rFonts w:cs="Arial"/>
          <w:i/>
          <w:color w:val="auto"/>
        </w:rPr>
        <w:t>Provided</w:t>
      </w:r>
      <w:r w:rsidRPr="007D7AC5">
        <w:rPr>
          <w:rFonts w:cs="Arial"/>
          <w:color w:val="auto"/>
        </w:rPr>
        <w:t xml:space="preserve">, That </w:t>
      </w:r>
      <w:r w:rsidRPr="007D7AC5">
        <w:rPr>
          <w:rFonts w:cs="Arial"/>
          <w:strike/>
          <w:color w:val="auto"/>
        </w:rPr>
        <w:t>should</w:t>
      </w:r>
      <w:r w:rsidRPr="007D7AC5">
        <w:rPr>
          <w:rFonts w:cs="Arial"/>
          <w:color w:val="auto"/>
        </w:rPr>
        <w:t xml:space="preserve"> </w:t>
      </w:r>
      <w:r w:rsidR="000A377E" w:rsidRPr="007D7AC5">
        <w:rPr>
          <w:rFonts w:cs="Arial"/>
          <w:color w:val="auto"/>
          <w:u w:val="single"/>
        </w:rPr>
        <w:t>if</w:t>
      </w:r>
      <w:r w:rsidR="000A377E" w:rsidRPr="007D7AC5">
        <w:rPr>
          <w:rFonts w:cs="Arial"/>
          <w:color w:val="auto"/>
        </w:rPr>
        <w:t xml:space="preserve"> </w:t>
      </w:r>
      <w:r w:rsidRPr="007D7AC5">
        <w:rPr>
          <w:rFonts w:cs="Arial"/>
          <w:color w:val="auto"/>
        </w:rPr>
        <w:t xml:space="preserve">the conviction resulting in automatic revocation pursuant to this section </w:t>
      </w:r>
      <w:r w:rsidRPr="007D7AC5">
        <w:rPr>
          <w:rFonts w:cs="Arial"/>
          <w:strike/>
          <w:color w:val="auto"/>
        </w:rPr>
        <w:t>be</w:t>
      </w:r>
      <w:r w:rsidRPr="007D7AC5">
        <w:rPr>
          <w:rFonts w:cs="Arial"/>
          <w:color w:val="auto"/>
        </w:rPr>
        <w:t xml:space="preserve"> </w:t>
      </w:r>
      <w:r w:rsidR="000A377E" w:rsidRPr="007D7AC5">
        <w:rPr>
          <w:rFonts w:cs="Arial"/>
          <w:color w:val="auto"/>
          <w:u w:val="single"/>
        </w:rPr>
        <w:t>is</w:t>
      </w:r>
      <w:r w:rsidR="000A377E" w:rsidRPr="007D7AC5">
        <w:rPr>
          <w:rFonts w:cs="Arial"/>
          <w:color w:val="auto"/>
        </w:rPr>
        <w:t xml:space="preserve"> </w:t>
      </w:r>
      <w:r w:rsidRPr="007D7AC5">
        <w:rPr>
          <w:rFonts w:cs="Arial"/>
          <w:color w:val="auto"/>
        </w:rPr>
        <w:t>overturned by any Court of this state or the United States, the Employee’s contract shall be reinstated unless otherwise prohibited by law.</w:t>
      </w:r>
    </w:p>
    <w:p w14:paraId="4F5D87DF" w14:textId="730D36B1" w:rsidR="00EC1CA2" w:rsidRPr="007D7AC5" w:rsidRDefault="00EC1CA2" w:rsidP="00EA288D">
      <w:pPr>
        <w:ind w:firstLine="720"/>
        <w:jc w:val="both"/>
        <w:rPr>
          <w:rFonts w:cs="Arial"/>
          <w:color w:val="auto"/>
        </w:rPr>
      </w:pPr>
      <w:r w:rsidRPr="007D7AC5">
        <w:rPr>
          <w:rFonts w:cs="Arial"/>
          <w:color w:val="auto"/>
        </w:rPr>
        <w:t xml:space="preserve"> (9) This contract </w:t>
      </w:r>
      <w:r w:rsidRPr="007D7AC5">
        <w:rPr>
          <w:rFonts w:cs="Arial"/>
          <w:strike/>
          <w:color w:val="auto"/>
        </w:rPr>
        <w:t>must</w:t>
      </w:r>
      <w:r w:rsidRPr="007D7AC5">
        <w:rPr>
          <w:rFonts w:cs="Arial"/>
          <w:color w:val="auto"/>
        </w:rPr>
        <w:t xml:space="preserve"> </w:t>
      </w:r>
      <w:r w:rsidR="000A377E" w:rsidRPr="007D7AC5">
        <w:rPr>
          <w:rFonts w:cs="Arial"/>
          <w:color w:val="auto"/>
          <w:u w:val="single"/>
        </w:rPr>
        <w:t>shall</w:t>
      </w:r>
      <w:r w:rsidR="000A377E" w:rsidRPr="007D7AC5">
        <w:rPr>
          <w:rFonts w:cs="Arial"/>
          <w:color w:val="auto"/>
        </w:rPr>
        <w:t xml:space="preserve"> </w:t>
      </w:r>
      <w:r w:rsidRPr="007D7AC5">
        <w:rPr>
          <w:rFonts w:cs="Arial"/>
          <w:color w:val="auto"/>
        </w:rPr>
        <w:t xml:space="preserve">be signed and returned to the Board at its address of __________________________________ within </w:t>
      </w:r>
      <w:r w:rsidR="000A377E" w:rsidRPr="007D7AC5">
        <w:rPr>
          <w:rFonts w:cs="Arial"/>
          <w:color w:val="auto"/>
        </w:rPr>
        <w:t>30</w:t>
      </w:r>
      <w:r w:rsidRPr="007D7AC5">
        <w:rPr>
          <w:rFonts w:cs="Arial"/>
          <w:color w:val="auto"/>
        </w:rPr>
        <w:t xml:space="preserve"> days after being received by the Employee.</w:t>
      </w:r>
    </w:p>
    <w:p w14:paraId="52324FC6" w14:textId="77777777" w:rsidR="00EC1CA2" w:rsidRPr="007D7AC5" w:rsidRDefault="00EC1CA2" w:rsidP="00EA288D">
      <w:pPr>
        <w:ind w:firstLine="720"/>
        <w:jc w:val="both"/>
        <w:rPr>
          <w:rFonts w:cs="Arial"/>
          <w:color w:val="auto"/>
        </w:rPr>
      </w:pPr>
      <w:r w:rsidRPr="007D7AC5">
        <w:rPr>
          <w:rFonts w:cs="Arial"/>
          <w:color w:val="auto"/>
        </w:rPr>
        <w:t xml:space="preserve"> (10)  By signing this contract the Employee accepts employment upon the terms herein set out.</w:t>
      </w:r>
    </w:p>
    <w:p w14:paraId="6F2B4FFE" w14:textId="77777777" w:rsidR="00EC1CA2" w:rsidRPr="007D7AC5" w:rsidRDefault="00EC1CA2" w:rsidP="00EA288D">
      <w:pPr>
        <w:ind w:firstLine="720"/>
        <w:jc w:val="both"/>
        <w:rPr>
          <w:rFonts w:cs="Arial"/>
          <w:color w:val="auto"/>
        </w:rPr>
      </w:pPr>
      <w:r w:rsidRPr="007D7AC5">
        <w:rPr>
          <w:rFonts w:cs="Arial"/>
          <w:color w:val="auto"/>
        </w:rPr>
        <w:t>WITNESS the following signatures as of the day, month and year first above written:</w:t>
      </w:r>
    </w:p>
    <w:p w14:paraId="6BA8C725" w14:textId="14E56A25" w:rsidR="00EC1CA2" w:rsidRPr="007D7AC5" w:rsidRDefault="00EC1CA2" w:rsidP="00EA288D">
      <w:pPr>
        <w:ind w:firstLine="720"/>
        <w:jc w:val="both"/>
        <w:rPr>
          <w:rFonts w:cs="Arial"/>
          <w:color w:val="auto"/>
        </w:rPr>
      </w:pPr>
      <w:r w:rsidRPr="007D7AC5">
        <w:rPr>
          <w:rFonts w:cs="Arial"/>
          <w:color w:val="auto"/>
        </w:rPr>
        <w:t>_____________, (President, ______ County Board of Education) _____________, (Secretary, ______ County Board of Education) _____________, (Employee)</w:t>
      </w:r>
      <w:r w:rsidR="00B70796" w:rsidRPr="007D7AC5">
        <w:rPr>
          <w:rFonts w:cs="Arial"/>
          <w:color w:val="auto"/>
        </w:rPr>
        <w:t>"</w:t>
      </w:r>
    </w:p>
    <w:p w14:paraId="44ECCAA8" w14:textId="44DA8D17" w:rsidR="00EC1CA2" w:rsidRPr="007D7AC5" w:rsidRDefault="00EC1CA2" w:rsidP="00EA288D">
      <w:pPr>
        <w:ind w:firstLine="720"/>
        <w:jc w:val="both"/>
        <w:rPr>
          <w:rFonts w:cs="Arial"/>
          <w:color w:val="auto"/>
        </w:rPr>
      </w:pPr>
      <w:r w:rsidRPr="007D7AC5">
        <w:rPr>
          <w:rFonts w:cs="Arial"/>
          <w:color w:val="auto"/>
        </w:rPr>
        <w:t xml:space="preserve">The use of this form </w:t>
      </w:r>
      <w:r w:rsidRPr="007D7AC5">
        <w:rPr>
          <w:rFonts w:cs="Arial"/>
          <w:strike/>
          <w:color w:val="auto"/>
        </w:rPr>
        <w:t>shall</w:t>
      </w:r>
      <w:r w:rsidRPr="007D7AC5">
        <w:rPr>
          <w:rFonts w:cs="Arial"/>
          <w:color w:val="auto"/>
        </w:rPr>
        <w:t xml:space="preserve"> </w:t>
      </w:r>
      <w:r w:rsidR="000A377E" w:rsidRPr="007D7AC5">
        <w:rPr>
          <w:rFonts w:cs="Arial"/>
          <w:color w:val="auto"/>
          <w:u w:val="single"/>
        </w:rPr>
        <w:t>may</w:t>
      </w:r>
      <w:r w:rsidR="000A377E" w:rsidRPr="007D7AC5">
        <w:rPr>
          <w:rFonts w:cs="Arial"/>
          <w:color w:val="auto"/>
        </w:rPr>
        <w:t xml:space="preserve"> </w:t>
      </w:r>
      <w:r w:rsidRPr="007D7AC5">
        <w:rPr>
          <w:rFonts w:cs="Arial"/>
          <w:color w:val="auto"/>
        </w:rPr>
        <w:t>not be interpreted to authorize boards to discontinue any employee’s contract status with the board or rescind any rights, privileges or benefits held under contract or otherwise by any employee prior to the effective date of this section.</w:t>
      </w:r>
    </w:p>
    <w:p w14:paraId="4B275E61" w14:textId="1A877ABE" w:rsidR="00EC1CA2" w:rsidRPr="007D7AC5" w:rsidRDefault="00EC1CA2" w:rsidP="00EA288D">
      <w:pPr>
        <w:ind w:firstLine="720"/>
        <w:jc w:val="both"/>
        <w:rPr>
          <w:rFonts w:cs="Arial"/>
          <w:color w:val="auto"/>
        </w:rPr>
      </w:pPr>
      <w:r w:rsidRPr="007D7AC5">
        <w:rPr>
          <w:rFonts w:cs="Arial"/>
          <w:color w:val="auto"/>
        </w:rPr>
        <w:t xml:space="preserve">Each contract of employment shall be designated as a probationary or continuing contract. The employment of service personnel shall be made a matter of minute record. The employee shall return the contract of employment to the county board of education within </w:t>
      </w:r>
      <w:r w:rsidR="000A377E" w:rsidRPr="007D7AC5">
        <w:rPr>
          <w:rFonts w:cs="Arial"/>
          <w:color w:val="auto"/>
        </w:rPr>
        <w:t>30</w:t>
      </w:r>
      <w:r w:rsidRPr="007D7AC5">
        <w:rPr>
          <w:rFonts w:cs="Arial"/>
          <w:color w:val="auto"/>
        </w:rPr>
        <w:t xml:space="preserve"> days after receipt or otherwise he or she shall forfeit his or her right to employment.</w:t>
      </w:r>
    </w:p>
    <w:p w14:paraId="4BBC76DB" w14:textId="53D0B489" w:rsidR="00EC1CA2" w:rsidRPr="007D7AC5" w:rsidRDefault="00EC1CA2" w:rsidP="00EA288D">
      <w:pPr>
        <w:ind w:firstLine="720"/>
        <w:jc w:val="both"/>
        <w:rPr>
          <w:color w:val="auto"/>
        </w:rPr>
      </w:pPr>
      <w:r w:rsidRPr="007D7AC5">
        <w:rPr>
          <w:rFonts w:cs="Arial"/>
          <w:color w:val="auto"/>
        </w:rPr>
        <w:t xml:space="preserve">Under such regulation and policy as may be established by the county board, service personnel selected and trained for teacher-aide classifications, such as monitor aide, clerical aide, </w:t>
      </w:r>
      <w:r w:rsidRPr="007D7AC5">
        <w:rPr>
          <w:rFonts w:cs="Arial"/>
          <w:color w:val="auto"/>
        </w:rPr>
        <w:lastRenderedPageBreak/>
        <w:t>classroom aide and general aide, shall work under the direction of the principal and teachers to whom assigned.</w:t>
      </w:r>
      <w:r w:rsidR="00EB3865" w:rsidRPr="007D7AC5">
        <w:rPr>
          <w:color w:val="auto"/>
        </w:rPr>
        <w:t xml:space="preserve"> </w:t>
      </w:r>
    </w:p>
    <w:p w14:paraId="6BBEB96B" w14:textId="77777777" w:rsidR="00C33014" w:rsidRPr="007D7AC5" w:rsidRDefault="00C33014" w:rsidP="00EA288D">
      <w:pPr>
        <w:pStyle w:val="Note"/>
        <w:widowControl/>
        <w:rPr>
          <w:color w:val="auto"/>
        </w:rPr>
      </w:pPr>
    </w:p>
    <w:p w14:paraId="0EDC34A3" w14:textId="0491ECFD" w:rsidR="006865E9" w:rsidRPr="007D7AC5" w:rsidRDefault="00CF1DCA" w:rsidP="00EA288D">
      <w:pPr>
        <w:pStyle w:val="Note"/>
        <w:widowControl/>
        <w:rPr>
          <w:color w:val="auto"/>
        </w:rPr>
      </w:pPr>
      <w:r w:rsidRPr="007D7AC5">
        <w:rPr>
          <w:color w:val="auto"/>
        </w:rPr>
        <w:t>NOTE: The</w:t>
      </w:r>
      <w:r w:rsidR="006865E9" w:rsidRPr="007D7AC5">
        <w:rPr>
          <w:color w:val="auto"/>
        </w:rPr>
        <w:t xml:space="preserve"> purpose of this bill is to </w:t>
      </w:r>
      <w:r w:rsidR="00EC1CA2" w:rsidRPr="007D7AC5">
        <w:rPr>
          <w:color w:val="auto"/>
        </w:rPr>
        <w:t>remove the requirement that</w:t>
      </w:r>
      <w:r w:rsidR="00590C8B">
        <w:rPr>
          <w:color w:val="auto"/>
        </w:rPr>
        <w:t xml:space="preserve"> certain</w:t>
      </w:r>
      <w:r w:rsidR="00EC1CA2" w:rsidRPr="007D7AC5">
        <w:rPr>
          <w:color w:val="auto"/>
        </w:rPr>
        <w:t xml:space="preserve"> service personnel have a high school diploma or its equivalent.</w:t>
      </w:r>
    </w:p>
    <w:p w14:paraId="30DC00F2" w14:textId="77777777" w:rsidR="006865E9" w:rsidRPr="007D7AC5" w:rsidRDefault="00AE48A0" w:rsidP="00EA288D">
      <w:pPr>
        <w:pStyle w:val="Note"/>
        <w:widowControl/>
        <w:rPr>
          <w:color w:val="auto"/>
        </w:rPr>
      </w:pPr>
      <w:r w:rsidRPr="007D7AC5">
        <w:rPr>
          <w:color w:val="auto"/>
        </w:rPr>
        <w:t>Strike-throughs indicate language that would be stricken from a heading or the present law and underscoring indicates new language that would be added.</w:t>
      </w:r>
    </w:p>
    <w:sectPr w:rsidR="006865E9" w:rsidRPr="007D7AC5" w:rsidSect="00EB386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AFD8" w14:textId="77777777" w:rsidR="00EC1CA2" w:rsidRPr="00B844FE" w:rsidRDefault="00EC1CA2" w:rsidP="00B844FE">
      <w:r>
        <w:separator/>
      </w:r>
    </w:p>
  </w:endnote>
  <w:endnote w:type="continuationSeparator" w:id="0">
    <w:p w14:paraId="3E639705" w14:textId="77777777" w:rsidR="00EC1CA2" w:rsidRPr="00B844FE" w:rsidRDefault="00EC1C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3277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2A26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C894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1271" w14:textId="77777777" w:rsidR="00EC1CA2" w:rsidRPr="00B844FE" w:rsidRDefault="00EC1CA2" w:rsidP="00B844FE">
      <w:r>
        <w:separator/>
      </w:r>
    </w:p>
  </w:footnote>
  <w:footnote w:type="continuationSeparator" w:id="0">
    <w:p w14:paraId="331EF0EC" w14:textId="77777777" w:rsidR="00EC1CA2" w:rsidRPr="00B844FE" w:rsidRDefault="00EC1C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039C" w14:textId="530AFA0D" w:rsidR="002A0269" w:rsidRPr="00B844FE" w:rsidRDefault="00AC33A0">
    <w:pPr>
      <w:pStyle w:val="Header"/>
    </w:pPr>
    <w:sdt>
      <w:sdtPr>
        <w:id w:val="-684364211"/>
        <w:placeholder>
          <w:docPart w:val="E2B64FDB7DE74A98AF2ACFD493381209"/>
        </w:placeholder>
        <w:temporary/>
        <w:showingPlcHdr/>
        <w15:appearance w15:val="hidden"/>
      </w:sdtPr>
      <w:sdtEndPr/>
      <w:sdtContent>
        <w:r w:rsidR="00631430" w:rsidRPr="00B844FE">
          <w:t>[Type here]</w:t>
        </w:r>
      </w:sdtContent>
    </w:sdt>
    <w:r w:rsidR="002A0269" w:rsidRPr="00B844FE">
      <w:ptab w:relativeTo="margin" w:alignment="left" w:leader="none"/>
    </w:r>
    <w:sdt>
      <w:sdtPr>
        <w:id w:val="-556240388"/>
        <w:placeholder>
          <w:docPart w:val="E2B64FDB7DE74A98AF2ACFD493381209"/>
        </w:placeholder>
        <w:temporary/>
        <w:showingPlcHdr/>
        <w15:appearance w15:val="hidden"/>
      </w:sdtPr>
      <w:sdtEndPr/>
      <w:sdtContent>
        <w:r w:rsidR="0063143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9176" w14:textId="55174513" w:rsidR="00C33014" w:rsidRPr="00686E9A" w:rsidRDefault="00590C8B" w:rsidP="000573A9">
    <w:pPr>
      <w:pStyle w:val="HeaderStyle"/>
      <w:rPr>
        <w:sz w:val="22"/>
        <w:szCs w:val="22"/>
      </w:rPr>
    </w:pPr>
    <w:r>
      <w:rPr>
        <w:sz w:val="22"/>
        <w:szCs w:val="22"/>
      </w:rPr>
      <w:t xml:space="preserve">CS </w:t>
    </w:r>
    <w:r w:rsidR="00A6587C">
      <w:rPr>
        <w:sz w:val="22"/>
        <w:szCs w:val="22"/>
      </w:rPr>
      <w:t xml:space="preserve">for </w:t>
    </w:r>
    <w:r>
      <w:rPr>
        <w:sz w:val="22"/>
        <w:szCs w:val="22"/>
      </w:rPr>
      <w:t>HB 4829</w:t>
    </w:r>
  </w:p>
  <w:p w14:paraId="50F24046"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A2"/>
    <w:rsid w:val="0000526A"/>
    <w:rsid w:val="00055C6F"/>
    <w:rsid w:val="000573A9"/>
    <w:rsid w:val="00085D22"/>
    <w:rsid w:val="00093AB0"/>
    <w:rsid w:val="000A377E"/>
    <w:rsid w:val="000C5C77"/>
    <w:rsid w:val="000E3912"/>
    <w:rsid w:val="0010070F"/>
    <w:rsid w:val="0015112E"/>
    <w:rsid w:val="001552E7"/>
    <w:rsid w:val="001566B4"/>
    <w:rsid w:val="001A66B7"/>
    <w:rsid w:val="001C279E"/>
    <w:rsid w:val="001D459E"/>
    <w:rsid w:val="001F57C1"/>
    <w:rsid w:val="0022348D"/>
    <w:rsid w:val="0027011C"/>
    <w:rsid w:val="00274200"/>
    <w:rsid w:val="00275740"/>
    <w:rsid w:val="002845BF"/>
    <w:rsid w:val="002A0269"/>
    <w:rsid w:val="002E378C"/>
    <w:rsid w:val="00303684"/>
    <w:rsid w:val="003143F5"/>
    <w:rsid w:val="00314854"/>
    <w:rsid w:val="00394191"/>
    <w:rsid w:val="003C51CD"/>
    <w:rsid w:val="003C6034"/>
    <w:rsid w:val="00400B5C"/>
    <w:rsid w:val="004368E0"/>
    <w:rsid w:val="00466CFB"/>
    <w:rsid w:val="004805B6"/>
    <w:rsid w:val="004A0DF7"/>
    <w:rsid w:val="004C13DD"/>
    <w:rsid w:val="004D3ABE"/>
    <w:rsid w:val="004E3441"/>
    <w:rsid w:val="00500579"/>
    <w:rsid w:val="005361A3"/>
    <w:rsid w:val="0056369E"/>
    <w:rsid w:val="00590C8B"/>
    <w:rsid w:val="005A0FD3"/>
    <w:rsid w:val="005A5366"/>
    <w:rsid w:val="005B5BF2"/>
    <w:rsid w:val="00631430"/>
    <w:rsid w:val="006369EB"/>
    <w:rsid w:val="00637E73"/>
    <w:rsid w:val="006865E9"/>
    <w:rsid w:val="00686E9A"/>
    <w:rsid w:val="00691F3E"/>
    <w:rsid w:val="00694BFB"/>
    <w:rsid w:val="006A106B"/>
    <w:rsid w:val="006C523D"/>
    <w:rsid w:val="006D4036"/>
    <w:rsid w:val="007A5259"/>
    <w:rsid w:val="007A7081"/>
    <w:rsid w:val="007D7AC5"/>
    <w:rsid w:val="007E2CA0"/>
    <w:rsid w:val="007F1CF5"/>
    <w:rsid w:val="00834EDE"/>
    <w:rsid w:val="008736AA"/>
    <w:rsid w:val="008D275D"/>
    <w:rsid w:val="0095789F"/>
    <w:rsid w:val="00980327"/>
    <w:rsid w:val="00984202"/>
    <w:rsid w:val="00986478"/>
    <w:rsid w:val="009B5557"/>
    <w:rsid w:val="009F1067"/>
    <w:rsid w:val="00A31E01"/>
    <w:rsid w:val="00A527AD"/>
    <w:rsid w:val="00A6587C"/>
    <w:rsid w:val="00A718CF"/>
    <w:rsid w:val="00AC33A0"/>
    <w:rsid w:val="00AE48A0"/>
    <w:rsid w:val="00AE61BE"/>
    <w:rsid w:val="00B16F25"/>
    <w:rsid w:val="00B24422"/>
    <w:rsid w:val="00B402EB"/>
    <w:rsid w:val="00B66B81"/>
    <w:rsid w:val="00B70796"/>
    <w:rsid w:val="00B70CAF"/>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288D"/>
    <w:rsid w:val="00EB3865"/>
    <w:rsid w:val="00EC1CA2"/>
    <w:rsid w:val="00EC5E63"/>
    <w:rsid w:val="00ED4285"/>
    <w:rsid w:val="00EE70CB"/>
    <w:rsid w:val="00F41CA2"/>
    <w:rsid w:val="00F443C0"/>
    <w:rsid w:val="00F62EFB"/>
    <w:rsid w:val="00F939A4"/>
    <w:rsid w:val="00FA7B09"/>
    <w:rsid w:val="00FB084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5A333"/>
  <w15:chartTrackingRefBased/>
  <w15:docId w15:val="{5D6479D5-0E95-4952-96B6-C239B8DF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B386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B1C2474E664D21B68CC72108C3808E"/>
        <w:category>
          <w:name w:val="General"/>
          <w:gallery w:val="placeholder"/>
        </w:category>
        <w:types>
          <w:type w:val="bbPlcHdr"/>
        </w:types>
        <w:behaviors>
          <w:behavior w:val="content"/>
        </w:behaviors>
        <w:guid w:val="{D97360EB-432F-43D3-AA6B-AD505889CEA7}"/>
      </w:docPartPr>
      <w:docPartBody>
        <w:p w:rsidR="00CF294D" w:rsidRDefault="00CF294D">
          <w:pPr>
            <w:pStyle w:val="CDB1C2474E664D21B68CC72108C3808E"/>
          </w:pPr>
          <w:r w:rsidRPr="00B844FE">
            <w:t>Prefix Text</w:t>
          </w:r>
        </w:p>
      </w:docPartBody>
    </w:docPart>
    <w:docPart>
      <w:docPartPr>
        <w:name w:val="E2B64FDB7DE74A98AF2ACFD493381209"/>
        <w:category>
          <w:name w:val="General"/>
          <w:gallery w:val="placeholder"/>
        </w:category>
        <w:types>
          <w:type w:val="bbPlcHdr"/>
        </w:types>
        <w:behaviors>
          <w:behavior w:val="content"/>
        </w:behaviors>
        <w:guid w:val="{56B5C96E-FB81-4B79-A6C1-DA45C0C2DE68}"/>
      </w:docPartPr>
      <w:docPartBody>
        <w:p w:rsidR="00CF294D" w:rsidRDefault="00D77C55">
          <w:pPr>
            <w:pStyle w:val="E2B64FDB7DE74A98AF2ACFD493381209"/>
          </w:pPr>
          <w:r w:rsidRPr="00B844FE">
            <w:t>[Type here]</w:t>
          </w:r>
        </w:p>
      </w:docPartBody>
    </w:docPart>
    <w:docPart>
      <w:docPartPr>
        <w:name w:val="578DD624F60647EE930C673BD00957F0"/>
        <w:category>
          <w:name w:val="General"/>
          <w:gallery w:val="placeholder"/>
        </w:category>
        <w:types>
          <w:type w:val="bbPlcHdr"/>
        </w:types>
        <w:behaviors>
          <w:behavior w:val="content"/>
        </w:behaviors>
        <w:guid w:val="{3CFC7AB1-DD52-4791-A72C-A030D99AD61F}"/>
      </w:docPartPr>
      <w:docPartBody>
        <w:p w:rsidR="00CF294D" w:rsidRDefault="00CF294D">
          <w:pPr>
            <w:pStyle w:val="578DD624F60647EE930C673BD00957F0"/>
          </w:pPr>
          <w:r w:rsidRPr="00B844FE">
            <w:t>Number</w:t>
          </w:r>
        </w:p>
      </w:docPartBody>
    </w:docPart>
    <w:docPart>
      <w:docPartPr>
        <w:name w:val="B7F455C615484BF3A55D097679BDF74D"/>
        <w:category>
          <w:name w:val="General"/>
          <w:gallery w:val="placeholder"/>
        </w:category>
        <w:types>
          <w:type w:val="bbPlcHdr"/>
        </w:types>
        <w:behaviors>
          <w:behavior w:val="content"/>
        </w:behaviors>
        <w:guid w:val="{04628354-A2C8-4DC6-A20E-58873AD74FB1}"/>
      </w:docPartPr>
      <w:docPartBody>
        <w:p w:rsidR="00CF294D" w:rsidRDefault="00CF294D">
          <w:pPr>
            <w:pStyle w:val="B7F455C615484BF3A55D097679BDF74D"/>
          </w:pPr>
          <w:r w:rsidRPr="00B844FE">
            <w:t>Enter Sponsors Here</w:t>
          </w:r>
        </w:p>
      </w:docPartBody>
    </w:docPart>
    <w:docPart>
      <w:docPartPr>
        <w:name w:val="2A6DA19398674087BDBB6A187AA1562F"/>
        <w:category>
          <w:name w:val="General"/>
          <w:gallery w:val="placeholder"/>
        </w:category>
        <w:types>
          <w:type w:val="bbPlcHdr"/>
        </w:types>
        <w:behaviors>
          <w:behavior w:val="content"/>
        </w:behaviors>
        <w:guid w:val="{1C95B9EF-9523-4987-B5D8-7A73A09B4E0E}"/>
      </w:docPartPr>
      <w:docPartBody>
        <w:p w:rsidR="00CF294D" w:rsidRDefault="00CF294D">
          <w:pPr>
            <w:pStyle w:val="2A6DA19398674087BDBB6A187AA156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4D"/>
    <w:rsid w:val="00CF294D"/>
    <w:rsid w:val="00D7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1C2474E664D21B68CC72108C3808E">
    <w:name w:val="CDB1C2474E664D21B68CC72108C3808E"/>
  </w:style>
  <w:style w:type="paragraph" w:customStyle="1" w:styleId="E2B64FDB7DE74A98AF2ACFD493381209">
    <w:name w:val="E2B64FDB7DE74A98AF2ACFD493381209"/>
  </w:style>
  <w:style w:type="paragraph" w:customStyle="1" w:styleId="578DD624F60647EE930C673BD00957F0">
    <w:name w:val="578DD624F60647EE930C673BD00957F0"/>
  </w:style>
  <w:style w:type="paragraph" w:customStyle="1" w:styleId="B7F455C615484BF3A55D097679BDF74D">
    <w:name w:val="B7F455C615484BF3A55D097679BDF74D"/>
  </w:style>
  <w:style w:type="character" w:styleId="PlaceholderText">
    <w:name w:val="Placeholder Text"/>
    <w:basedOn w:val="DefaultParagraphFont"/>
    <w:uiPriority w:val="99"/>
    <w:semiHidden/>
    <w:rsid w:val="00D77C55"/>
    <w:rPr>
      <w:color w:val="808080"/>
    </w:rPr>
  </w:style>
  <w:style w:type="paragraph" w:customStyle="1" w:styleId="2A6DA19398674087BDBB6A187AA1562F">
    <w:name w:val="2A6DA19398674087BDBB6A187AA15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6</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2024-02-22T20:51:00Z</cp:lastPrinted>
  <dcterms:created xsi:type="dcterms:W3CDTF">2024-02-22T20:51:00Z</dcterms:created>
  <dcterms:modified xsi:type="dcterms:W3CDTF">2024-02-22T20:51:00Z</dcterms:modified>
</cp:coreProperties>
</file>