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Pr="00C843E8" w:rsidRDefault="00CD36CF" w:rsidP="002010BF">
      <w:pPr>
        <w:pStyle w:val="TitlePageOrigin"/>
        <w:rPr>
          <w:color w:val="auto"/>
        </w:rPr>
      </w:pPr>
      <w:r w:rsidRPr="00C843E8">
        <w:rPr>
          <w:color w:val="auto"/>
        </w:rPr>
        <w:t>WEST virginia legislature</w:t>
      </w:r>
    </w:p>
    <w:p w14:paraId="6F8867AB" w14:textId="6B1174A5" w:rsidR="00BC568F" w:rsidRPr="00C843E8" w:rsidRDefault="00CD36CF" w:rsidP="00E22DA5">
      <w:pPr>
        <w:pStyle w:val="TitlePageSession"/>
        <w:rPr>
          <w:color w:val="auto"/>
        </w:rPr>
      </w:pPr>
      <w:r w:rsidRPr="00C843E8">
        <w:rPr>
          <w:color w:val="auto"/>
        </w:rPr>
        <w:t>20</w:t>
      </w:r>
      <w:r w:rsidR="00081D6D" w:rsidRPr="00C843E8">
        <w:rPr>
          <w:color w:val="auto"/>
        </w:rPr>
        <w:t>2</w:t>
      </w:r>
      <w:r w:rsidR="00B93CD3" w:rsidRPr="00C843E8">
        <w:rPr>
          <w:color w:val="auto"/>
        </w:rPr>
        <w:t>4</w:t>
      </w:r>
      <w:r w:rsidRPr="00C843E8">
        <w:rPr>
          <w:color w:val="auto"/>
        </w:rPr>
        <w:t xml:space="preserve"> regular session</w:t>
      </w:r>
    </w:p>
    <w:p w14:paraId="077A3733" w14:textId="3C104900" w:rsidR="00AC3B58" w:rsidRPr="00C843E8" w:rsidRDefault="00ED41E5" w:rsidP="00B93CD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C843E8" w:rsidRPr="00C843E8">
            <w:rPr>
              <w:color w:val="auto"/>
            </w:rPr>
            <w:t>ENROLLED</w:t>
          </w:r>
        </w:sdtContent>
      </w:sdt>
    </w:p>
    <w:p w14:paraId="76A46296" w14:textId="1EA13293" w:rsidR="00CD36CF" w:rsidRPr="00C843E8" w:rsidRDefault="00ED41E5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F5ADB" w:rsidRPr="00C843E8">
            <w:rPr>
              <w:color w:val="auto"/>
            </w:rPr>
            <w:t>House</w:t>
          </w:r>
        </w:sdtContent>
      </w:sdt>
      <w:r w:rsidR="00303684" w:rsidRPr="00C843E8">
        <w:rPr>
          <w:color w:val="auto"/>
        </w:rPr>
        <w:t xml:space="preserve"> </w:t>
      </w:r>
      <w:r w:rsidR="00CD36CF" w:rsidRPr="00C843E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591997" w:rsidRPr="00C843E8">
            <w:rPr>
              <w:color w:val="auto"/>
            </w:rPr>
            <w:t>5019</w:t>
          </w:r>
        </w:sdtContent>
      </w:sdt>
    </w:p>
    <w:p w14:paraId="1FEBAE9D" w14:textId="4A9E2BA7" w:rsidR="00CA4831" w:rsidRPr="00C843E8" w:rsidRDefault="00CA4831" w:rsidP="002010BF">
      <w:pPr>
        <w:pStyle w:val="References"/>
        <w:rPr>
          <w:smallCaps/>
          <w:color w:val="auto"/>
        </w:rPr>
      </w:pPr>
      <w:r w:rsidRPr="00C843E8">
        <w:rPr>
          <w:smallCaps/>
          <w:color w:val="auto"/>
        </w:rPr>
        <w:t xml:space="preserve">By </w:t>
      </w:r>
      <w:r w:rsidR="006F5ADB" w:rsidRPr="00C843E8">
        <w:rPr>
          <w:smallCaps/>
          <w:color w:val="auto"/>
        </w:rPr>
        <w:t>Delegate Linville</w:t>
      </w:r>
    </w:p>
    <w:p w14:paraId="4C9F6A27" w14:textId="01C71354" w:rsidR="001B1D55" w:rsidRPr="00C843E8" w:rsidRDefault="001B1D55" w:rsidP="002010BF">
      <w:pPr>
        <w:pStyle w:val="References"/>
        <w:rPr>
          <w:smallCaps/>
          <w:color w:val="auto"/>
        </w:rPr>
      </w:pPr>
      <w:r w:rsidRPr="00C843E8">
        <w:rPr>
          <w:smallCaps/>
          <w:color w:val="auto"/>
        </w:rPr>
        <w:t xml:space="preserve">(By Request of the </w:t>
      </w:r>
      <w:r w:rsidR="006F5ADB" w:rsidRPr="00C843E8">
        <w:rPr>
          <w:smallCaps/>
          <w:color w:val="auto"/>
        </w:rPr>
        <w:t>Division of Motor Vehicles</w:t>
      </w:r>
      <w:r w:rsidRPr="00C843E8">
        <w:rPr>
          <w:smallCaps/>
          <w:color w:val="auto"/>
        </w:rPr>
        <w:t>)</w:t>
      </w:r>
    </w:p>
    <w:p w14:paraId="321AFC86" w14:textId="31B505BB" w:rsidR="007639C3" w:rsidRPr="00C843E8" w:rsidRDefault="00B93CD3" w:rsidP="00FE555B">
      <w:pPr>
        <w:pStyle w:val="References"/>
        <w:ind w:left="720" w:right="720"/>
        <w:rPr>
          <w:color w:val="auto"/>
        </w:rPr>
        <w:sectPr w:rsidR="007639C3" w:rsidRPr="00C843E8" w:rsidSect="006F5ADB">
          <w:headerReference w:type="even" r:id="rId8"/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843E8">
        <w:rPr>
          <w:color w:val="auto"/>
        </w:rPr>
        <w:t>[</w:t>
      </w:r>
      <w:r w:rsidR="00C843E8" w:rsidRPr="00C843E8">
        <w:rPr>
          <w:color w:val="auto"/>
        </w:rPr>
        <w:t>Passed February 15, 2024; in effect ninety days from passage.</w:t>
      </w:r>
      <w:r w:rsidRPr="00C843E8">
        <w:rPr>
          <w:color w:val="auto"/>
        </w:rPr>
        <w:t>]</w:t>
      </w:r>
    </w:p>
    <w:p w14:paraId="086E31D7" w14:textId="4D4888FC" w:rsidR="001B1D55" w:rsidRPr="00C843E8" w:rsidRDefault="001B1D55" w:rsidP="00B93CD3">
      <w:pPr>
        <w:pStyle w:val="References"/>
        <w:rPr>
          <w:color w:val="auto"/>
        </w:rPr>
      </w:pPr>
    </w:p>
    <w:p w14:paraId="193AD06F" w14:textId="390AAB10" w:rsidR="001B1D55" w:rsidRPr="00C843E8" w:rsidRDefault="001B1D55" w:rsidP="00FE555B">
      <w:pPr>
        <w:pStyle w:val="TitleSection"/>
        <w:rPr>
          <w:color w:val="auto"/>
        </w:rPr>
      </w:pPr>
      <w:r w:rsidRPr="00C843E8">
        <w:rPr>
          <w:color w:val="auto"/>
        </w:rPr>
        <w:lastRenderedPageBreak/>
        <w:t>A</w:t>
      </w:r>
      <w:r w:rsidR="00C843E8" w:rsidRPr="00C843E8">
        <w:rPr>
          <w:color w:val="auto"/>
        </w:rPr>
        <w:t>N ACT</w:t>
      </w:r>
      <w:r w:rsidRPr="00C843E8">
        <w:rPr>
          <w:color w:val="auto"/>
        </w:rPr>
        <w:t xml:space="preserve"> to </w:t>
      </w:r>
      <w:r w:rsidR="006F5ADB" w:rsidRPr="00C843E8">
        <w:rPr>
          <w:color w:val="auto"/>
        </w:rPr>
        <w:t>amend and reenact §17B-3-9 of the Code of West Virginia, 1931, as amended</w:t>
      </w:r>
      <w:r w:rsidR="009D5540" w:rsidRPr="00C843E8">
        <w:rPr>
          <w:color w:val="auto"/>
        </w:rPr>
        <w:t>,</w:t>
      </w:r>
      <w:r w:rsidR="006F5ADB" w:rsidRPr="00C843E8">
        <w:rPr>
          <w:color w:val="auto"/>
        </w:rPr>
        <w:t xml:space="preserve"> relating to surrender and return of license not required for disqualifying or downgrading a driver</w:t>
      </w:r>
      <w:r w:rsidR="001D7BAE" w:rsidRPr="00C843E8">
        <w:rPr>
          <w:color w:val="auto"/>
        </w:rPr>
        <w:t>'</w:t>
      </w:r>
      <w:r w:rsidR="006F5ADB" w:rsidRPr="00C843E8">
        <w:rPr>
          <w:color w:val="auto"/>
        </w:rPr>
        <w:t>s license</w:t>
      </w:r>
      <w:r w:rsidRPr="00C843E8">
        <w:rPr>
          <w:color w:val="auto"/>
        </w:rPr>
        <w:t xml:space="preserve">.  </w:t>
      </w:r>
    </w:p>
    <w:p w14:paraId="40D3F464" w14:textId="05BDFFD2" w:rsidR="006F5ADB" w:rsidRPr="00C843E8" w:rsidRDefault="001B1D55" w:rsidP="00FE555B">
      <w:pPr>
        <w:pStyle w:val="EnactingClause"/>
        <w:rPr>
          <w:color w:val="auto"/>
        </w:rPr>
      </w:pPr>
      <w:r w:rsidRPr="00C843E8">
        <w:rPr>
          <w:color w:val="auto"/>
        </w:rPr>
        <w:t>Be it enacted by the Legislature of West Virginia:</w:t>
      </w:r>
      <w:r w:rsidR="006F5ADB" w:rsidRPr="00C843E8">
        <w:rPr>
          <w:color w:val="auto"/>
        </w:rPr>
        <w:t xml:space="preserve"> </w:t>
      </w:r>
    </w:p>
    <w:p w14:paraId="0F3BECF3" w14:textId="77777777" w:rsidR="006F5ADB" w:rsidRPr="00C843E8" w:rsidRDefault="006F5ADB" w:rsidP="00FE555B">
      <w:pPr>
        <w:pStyle w:val="SectionHeading"/>
        <w:widowControl/>
        <w:rPr>
          <w:color w:val="auto"/>
        </w:rPr>
        <w:sectPr w:rsidR="006F5ADB" w:rsidRPr="00C843E8" w:rsidSect="007639C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7B1953" w14:textId="3DD2C249" w:rsidR="006F5ADB" w:rsidRPr="00C843E8" w:rsidRDefault="006F5ADB" w:rsidP="00FE555B">
      <w:pPr>
        <w:pStyle w:val="ArticleHeading"/>
        <w:widowControl/>
        <w:rPr>
          <w:color w:val="auto"/>
        </w:rPr>
      </w:pPr>
      <w:r w:rsidRPr="00C843E8">
        <w:rPr>
          <w:color w:val="auto"/>
        </w:rPr>
        <w:t xml:space="preserve">ARTICLE 3. CANCELLATION, SUSPENSION OR REVOCATION OF LICENSES. </w:t>
      </w:r>
    </w:p>
    <w:p w14:paraId="3D525978" w14:textId="6960C78A" w:rsidR="006F5ADB" w:rsidRPr="00C843E8" w:rsidRDefault="006F5ADB" w:rsidP="00FE555B">
      <w:pPr>
        <w:pStyle w:val="SectionHeading"/>
        <w:widowControl/>
        <w:rPr>
          <w:color w:val="auto"/>
        </w:rPr>
      </w:pPr>
      <w:r w:rsidRPr="00C843E8">
        <w:rPr>
          <w:color w:val="auto"/>
        </w:rPr>
        <w:t>§17B-3-9. Surrender and return of license not required.</w:t>
      </w:r>
    </w:p>
    <w:p w14:paraId="620D7095" w14:textId="77777777" w:rsidR="00FE555B" w:rsidRDefault="006F5ADB" w:rsidP="00FE555B">
      <w:pPr>
        <w:shd w:val="clear" w:color="auto" w:fill="FFFFFF"/>
        <w:spacing w:after="225"/>
        <w:ind w:firstLine="720"/>
        <w:jc w:val="both"/>
        <w:rPr>
          <w:color w:val="auto"/>
        </w:rPr>
        <w:sectPr w:rsidR="00FE555B" w:rsidSect="006F5AD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843E8">
        <w:rPr>
          <w:color w:val="auto"/>
        </w:rPr>
        <w:t xml:space="preserve">The Division, upon disqualifying, downgrading, suspending or revoking a license, may not require that the license be surrendered to and be retained by the Division. The surrender of a license may not be a precondition to the commencement and tolling of any applicable period of suspension or revocation: </w:t>
      </w:r>
      <w:r w:rsidRPr="00FE555B">
        <w:rPr>
          <w:i/>
          <w:iCs/>
          <w:color w:val="auto"/>
        </w:rPr>
        <w:t>Provided</w:t>
      </w:r>
      <w:r w:rsidRPr="00C843E8">
        <w:rPr>
          <w:color w:val="auto"/>
        </w:rPr>
        <w:t>, That before the license may be reinstated, the licensee shall pay a fee of $50, in addition to all other fees and charges, which shall be collected by the Division and deposited in a special revolving fund to be appropriated to the Division for use in the enforcement of the provisions of this section.</w:t>
      </w:r>
    </w:p>
    <w:p w14:paraId="17949810" w14:textId="77777777" w:rsidR="00FE555B" w:rsidRDefault="00FE555B" w:rsidP="00FE555B">
      <w:pPr>
        <w:shd w:val="clear" w:color="auto" w:fill="FFFFFF"/>
        <w:spacing w:after="225"/>
        <w:ind w:firstLine="720"/>
        <w:jc w:val="both"/>
        <w:rPr>
          <w:color w:val="auto"/>
        </w:rPr>
        <w:sectPr w:rsidR="00FE555B" w:rsidSect="00FE555B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4F0B3FA" w14:textId="77777777" w:rsidR="00FE555B" w:rsidRPr="006239C4" w:rsidRDefault="00FE555B" w:rsidP="00FE555B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1357076" w14:textId="77777777" w:rsidR="00FE555B" w:rsidRPr="006239C4" w:rsidRDefault="00FE555B" w:rsidP="00FE555B">
      <w:pPr>
        <w:spacing w:line="240" w:lineRule="auto"/>
        <w:ind w:left="720" w:right="720"/>
        <w:rPr>
          <w:rFonts w:cs="Arial"/>
        </w:rPr>
      </w:pPr>
    </w:p>
    <w:p w14:paraId="6A283542" w14:textId="77777777" w:rsidR="00FE555B" w:rsidRPr="006239C4" w:rsidRDefault="00FE555B" w:rsidP="00FE555B">
      <w:pPr>
        <w:spacing w:line="240" w:lineRule="auto"/>
        <w:ind w:left="720" w:right="720"/>
        <w:rPr>
          <w:rFonts w:cs="Arial"/>
        </w:rPr>
      </w:pPr>
    </w:p>
    <w:p w14:paraId="23900F60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8AAAD04" w14:textId="77777777" w:rsidR="00FE555B" w:rsidRPr="006239C4" w:rsidRDefault="00FE555B" w:rsidP="00FE555B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6BC55CE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34BA7F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E35AF4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C24FAB0" w14:textId="77777777" w:rsidR="00FE555B" w:rsidRPr="006239C4" w:rsidRDefault="00FE555B" w:rsidP="00FE555B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1B206AE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5B72BC2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16968E" w14:textId="77777777" w:rsidR="00FE555B" w:rsidRDefault="00FE555B" w:rsidP="00FE555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9AA0B2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713C813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EF3A99" w14:textId="15F1242D" w:rsidR="00FE555B" w:rsidRPr="006239C4" w:rsidRDefault="00FE555B" w:rsidP="00FE555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40A7D42D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839EF7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760A53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76EC85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5C6B8B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5967EAF" w14:textId="77777777" w:rsidR="00FE555B" w:rsidRPr="006239C4" w:rsidRDefault="00FE555B" w:rsidP="00FE555B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986F732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9C625D0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A55E93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02A0837" w14:textId="77777777" w:rsidR="00FE555B" w:rsidRPr="006239C4" w:rsidRDefault="00FE555B" w:rsidP="00FE555B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78A0583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5026321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A1E273" w14:textId="77777777" w:rsidR="00FE555B" w:rsidRPr="006239C4" w:rsidRDefault="00FE555B" w:rsidP="00FE555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8791A1E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8EB9730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113DF4E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26AAF7F" w14:textId="77777777" w:rsidR="00FE555B" w:rsidRPr="006239C4" w:rsidRDefault="00FE555B" w:rsidP="00FE555B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1DB4DDC" w14:textId="77777777" w:rsidR="00FE555B" w:rsidRPr="006239C4" w:rsidRDefault="00FE555B" w:rsidP="00FE555B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546F001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0D720C3D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B4C4AA3" w14:textId="77777777" w:rsidR="00FE555B" w:rsidRPr="006239C4" w:rsidRDefault="00FE555B" w:rsidP="00FE555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8D83E2E" w14:textId="77777777" w:rsidR="00FE555B" w:rsidRPr="006239C4" w:rsidRDefault="00FE555B" w:rsidP="00FE555B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D41A3A6" w14:textId="4AD66B5D" w:rsidR="001E14F8" w:rsidRPr="00C843E8" w:rsidRDefault="00FE555B" w:rsidP="00FE555B">
      <w:pPr>
        <w:pStyle w:val="SectionBody"/>
        <w:widowControl/>
        <w:ind w:firstLine="0"/>
        <w:rPr>
          <w:color w:val="auto"/>
        </w:rPr>
        <w:sectPr w:rsidR="001E14F8" w:rsidRPr="00C843E8" w:rsidSect="00FE555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5663EB3" w14:textId="5DB1E32E" w:rsidR="00E831B3" w:rsidRPr="00C843E8" w:rsidRDefault="00E831B3" w:rsidP="00FE555B">
      <w:pPr>
        <w:pStyle w:val="Note"/>
        <w:widowControl/>
        <w:rPr>
          <w:color w:val="auto"/>
        </w:rPr>
      </w:pPr>
    </w:p>
    <w:sectPr w:rsidR="00E831B3" w:rsidRPr="00C843E8" w:rsidSect="006F5ADB">
      <w:headerReference w:type="even" r:id="rId11"/>
      <w:footerReference w:type="even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6110" w14:textId="77777777" w:rsidR="009C5279" w:rsidRPr="00B844FE" w:rsidRDefault="009C5279" w:rsidP="00B844FE">
      <w:r>
        <w:separator/>
      </w:r>
    </w:p>
  </w:endnote>
  <w:endnote w:type="continuationSeparator" w:id="0">
    <w:p w14:paraId="7E18F7FE" w14:textId="77777777" w:rsidR="009C5279" w:rsidRPr="00B844FE" w:rsidRDefault="009C52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581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8BFEF" w14:textId="02A30EFD" w:rsidR="00230FC0" w:rsidRDefault="00230F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464B" w14:textId="77777777" w:rsidR="008B64DB" w:rsidRDefault="001E14F8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E69BA3" w14:textId="77777777" w:rsidR="008B64DB" w:rsidRPr="00775992" w:rsidRDefault="008B64DB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A789" w14:textId="77777777" w:rsidR="009C5279" w:rsidRPr="00B844FE" w:rsidRDefault="009C5279" w:rsidP="00B844FE">
      <w:r>
        <w:separator/>
      </w:r>
    </w:p>
  </w:footnote>
  <w:footnote w:type="continuationSeparator" w:id="0">
    <w:p w14:paraId="06493313" w14:textId="77777777" w:rsidR="009C5279" w:rsidRPr="00B844FE" w:rsidRDefault="009C52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7EBF" w14:textId="15349631" w:rsidR="001B1D55" w:rsidRPr="001B1D55" w:rsidRDefault="001B1D55" w:rsidP="001B1D55">
    <w:pPr>
      <w:pStyle w:val="Header"/>
    </w:pPr>
    <w:r>
      <w:t>CS for HB 3315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5AA6" w14:textId="3E86CD55" w:rsidR="00E22DA5" w:rsidRPr="001B1D55" w:rsidRDefault="00C843E8" w:rsidP="00E22DA5">
    <w:pPr>
      <w:pStyle w:val="Header"/>
    </w:pPr>
    <w:r>
      <w:t>Enr</w:t>
    </w:r>
    <w:r w:rsidR="00E22DA5">
      <w:t xml:space="preserve"> </w:t>
    </w:r>
    <w:r w:rsidR="006F5ADB">
      <w:t>HB</w:t>
    </w:r>
    <w:r w:rsidR="0019044E">
      <w:t xml:space="preserve"> 5019</w:t>
    </w:r>
  </w:p>
  <w:p w14:paraId="71ACDD1A" w14:textId="15F1A2F3" w:rsidR="001B1D55" w:rsidRPr="001B1D55" w:rsidRDefault="001B1D55" w:rsidP="001B1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513F" w14:textId="77777777" w:rsidR="008B64DB" w:rsidRPr="00775992" w:rsidRDefault="001E14F8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10835864">
    <w:abstractNumId w:val="0"/>
  </w:num>
  <w:num w:numId="2" w16cid:durableId="203287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430BE"/>
    <w:rsid w:val="00081D6D"/>
    <w:rsid w:val="00085D22"/>
    <w:rsid w:val="000C5C77"/>
    <w:rsid w:val="000E647E"/>
    <w:rsid w:val="000F22B7"/>
    <w:rsid w:val="0010070F"/>
    <w:rsid w:val="00111ACA"/>
    <w:rsid w:val="00140E7F"/>
    <w:rsid w:val="0015112E"/>
    <w:rsid w:val="00151CAC"/>
    <w:rsid w:val="001552E7"/>
    <w:rsid w:val="001566B4"/>
    <w:rsid w:val="0018791F"/>
    <w:rsid w:val="0019044E"/>
    <w:rsid w:val="00191A28"/>
    <w:rsid w:val="001B1D55"/>
    <w:rsid w:val="001C279E"/>
    <w:rsid w:val="001C6D7B"/>
    <w:rsid w:val="001D459E"/>
    <w:rsid w:val="001D7BAE"/>
    <w:rsid w:val="001E14F8"/>
    <w:rsid w:val="002010BF"/>
    <w:rsid w:val="00203DE1"/>
    <w:rsid w:val="0020416C"/>
    <w:rsid w:val="00230FC0"/>
    <w:rsid w:val="0027011C"/>
    <w:rsid w:val="00274200"/>
    <w:rsid w:val="00275740"/>
    <w:rsid w:val="002A0269"/>
    <w:rsid w:val="002F35A3"/>
    <w:rsid w:val="00301F44"/>
    <w:rsid w:val="00303684"/>
    <w:rsid w:val="003143F5"/>
    <w:rsid w:val="00314854"/>
    <w:rsid w:val="00331B5A"/>
    <w:rsid w:val="003B608A"/>
    <w:rsid w:val="003C51CD"/>
    <w:rsid w:val="004247A2"/>
    <w:rsid w:val="00454D5C"/>
    <w:rsid w:val="004B2795"/>
    <w:rsid w:val="004C13DD"/>
    <w:rsid w:val="004E3441"/>
    <w:rsid w:val="00562810"/>
    <w:rsid w:val="00591997"/>
    <w:rsid w:val="005A5366"/>
    <w:rsid w:val="005B6054"/>
    <w:rsid w:val="00637E73"/>
    <w:rsid w:val="006865E9"/>
    <w:rsid w:val="00691F3E"/>
    <w:rsid w:val="00694BFB"/>
    <w:rsid w:val="006A106B"/>
    <w:rsid w:val="006C523D"/>
    <w:rsid w:val="006D4036"/>
    <w:rsid w:val="006F5ADB"/>
    <w:rsid w:val="00703086"/>
    <w:rsid w:val="0070502F"/>
    <w:rsid w:val="00731EE0"/>
    <w:rsid w:val="007639C3"/>
    <w:rsid w:val="00793998"/>
    <w:rsid w:val="007D0A91"/>
    <w:rsid w:val="007E02CF"/>
    <w:rsid w:val="007F1CF5"/>
    <w:rsid w:val="00834EDE"/>
    <w:rsid w:val="00855178"/>
    <w:rsid w:val="008736AA"/>
    <w:rsid w:val="008B64DB"/>
    <w:rsid w:val="008D275D"/>
    <w:rsid w:val="008E0BB0"/>
    <w:rsid w:val="008F15C9"/>
    <w:rsid w:val="009117A9"/>
    <w:rsid w:val="00920E62"/>
    <w:rsid w:val="009318F8"/>
    <w:rsid w:val="00954B98"/>
    <w:rsid w:val="00980327"/>
    <w:rsid w:val="00993ACB"/>
    <w:rsid w:val="009C1EA5"/>
    <w:rsid w:val="009C5279"/>
    <w:rsid w:val="009D5540"/>
    <w:rsid w:val="009F1067"/>
    <w:rsid w:val="00A31E01"/>
    <w:rsid w:val="00A527AD"/>
    <w:rsid w:val="00A55492"/>
    <w:rsid w:val="00A718CF"/>
    <w:rsid w:val="00A72E7C"/>
    <w:rsid w:val="00AC031F"/>
    <w:rsid w:val="00AC3B58"/>
    <w:rsid w:val="00AE48A0"/>
    <w:rsid w:val="00AE61BE"/>
    <w:rsid w:val="00AE6A16"/>
    <w:rsid w:val="00B16F25"/>
    <w:rsid w:val="00B24422"/>
    <w:rsid w:val="00B57C6B"/>
    <w:rsid w:val="00B80C20"/>
    <w:rsid w:val="00B844FE"/>
    <w:rsid w:val="00B93CD3"/>
    <w:rsid w:val="00BB2DAC"/>
    <w:rsid w:val="00BC562B"/>
    <w:rsid w:val="00BC568F"/>
    <w:rsid w:val="00C15F01"/>
    <w:rsid w:val="00C33014"/>
    <w:rsid w:val="00C33434"/>
    <w:rsid w:val="00C34869"/>
    <w:rsid w:val="00C42EB6"/>
    <w:rsid w:val="00C541C9"/>
    <w:rsid w:val="00C843E8"/>
    <w:rsid w:val="00C85096"/>
    <w:rsid w:val="00C957B7"/>
    <w:rsid w:val="00CA4831"/>
    <w:rsid w:val="00CB20EF"/>
    <w:rsid w:val="00CC26D0"/>
    <w:rsid w:val="00CD12CB"/>
    <w:rsid w:val="00CD36CF"/>
    <w:rsid w:val="00CF1DCA"/>
    <w:rsid w:val="00D27498"/>
    <w:rsid w:val="00D34A26"/>
    <w:rsid w:val="00D579FC"/>
    <w:rsid w:val="00D647B9"/>
    <w:rsid w:val="00D7428E"/>
    <w:rsid w:val="00DB7479"/>
    <w:rsid w:val="00DE526B"/>
    <w:rsid w:val="00DF199D"/>
    <w:rsid w:val="00E01542"/>
    <w:rsid w:val="00E22DA5"/>
    <w:rsid w:val="00E365F1"/>
    <w:rsid w:val="00E5224D"/>
    <w:rsid w:val="00E62F48"/>
    <w:rsid w:val="00E831B3"/>
    <w:rsid w:val="00EA68BE"/>
    <w:rsid w:val="00EB203E"/>
    <w:rsid w:val="00EE70CB"/>
    <w:rsid w:val="00F01B45"/>
    <w:rsid w:val="00F1072F"/>
    <w:rsid w:val="00F23775"/>
    <w:rsid w:val="00F41CA2"/>
    <w:rsid w:val="00F443C0"/>
    <w:rsid w:val="00F62EFB"/>
    <w:rsid w:val="00F85B16"/>
    <w:rsid w:val="00F939A4"/>
    <w:rsid w:val="00FA7B09"/>
    <w:rsid w:val="00FE067E"/>
    <w:rsid w:val="00F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F321BA5C-6669-4D70-B93F-A4B0C206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B1D55"/>
  </w:style>
  <w:style w:type="character" w:customStyle="1" w:styleId="SectionBodyChar">
    <w:name w:val="Section Body Char"/>
    <w:link w:val="SectionBody"/>
    <w:rsid w:val="001E14F8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1E14F8"/>
    <w:pPr>
      <w:spacing w:line="240" w:lineRule="auto"/>
      <w:ind w:left="720" w:right="720" w:firstLine="360"/>
    </w:pPr>
    <w:rPr>
      <w:rFonts w:cs="Arial"/>
    </w:rPr>
  </w:style>
  <w:style w:type="paragraph" w:styleId="NormalWeb">
    <w:name w:val="Normal (Web)"/>
    <w:basedOn w:val="Normal"/>
    <w:uiPriority w:val="99"/>
    <w:semiHidden/>
    <w:locked/>
    <w:rsid w:val="00793998"/>
    <w:rPr>
      <w:rFonts w:ascii="Times New Roman" w:hAnsi="Times New Roman" w:cs="Times New Roman"/>
      <w:sz w:val="24"/>
      <w:szCs w:val="24"/>
    </w:rPr>
  </w:style>
  <w:style w:type="character" w:customStyle="1" w:styleId="ArticleHeadingChar">
    <w:name w:val="Article Heading Char"/>
    <w:link w:val="ArticleHeading"/>
    <w:rsid w:val="006F5AD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D67A84" w:rsidRDefault="00D67A84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D67A84" w:rsidRDefault="00D67A84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D67A84" w:rsidRDefault="00D67A84">
          <w:pPr>
            <w:pStyle w:val="5FD96F9CA9044299BAADA3CD61C27162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84"/>
    <w:rsid w:val="000E463E"/>
    <w:rsid w:val="00A949F8"/>
    <w:rsid w:val="00D67A84"/>
    <w:rsid w:val="00E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Shane Thomas</cp:lastModifiedBy>
  <cp:revision>2</cp:revision>
  <cp:lastPrinted>2024-01-31T19:33:00Z</cp:lastPrinted>
  <dcterms:created xsi:type="dcterms:W3CDTF">2024-02-16T20:56:00Z</dcterms:created>
  <dcterms:modified xsi:type="dcterms:W3CDTF">2024-02-16T20:56:00Z</dcterms:modified>
</cp:coreProperties>
</file>