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473B1E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277DE522" w:rsidR="00CD36CF" w:rsidRDefault="00473B1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B469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1B4699" w:rsidRPr="001B4699">
            <w:t>5057</w:t>
          </w:r>
        </w:sdtContent>
      </w:sdt>
    </w:p>
    <w:p w14:paraId="0CCD780C" w14:textId="30932A3E" w:rsidR="001B4699" w:rsidRDefault="001B4699" w:rsidP="002010BF">
      <w:pPr>
        <w:pStyle w:val="References"/>
        <w:rPr>
          <w:smallCaps/>
        </w:rPr>
      </w:pPr>
      <w:r>
        <w:rPr>
          <w:smallCaps/>
        </w:rPr>
        <w:t>By Delegate</w:t>
      </w:r>
      <w:r w:rsidR="00473B1E">
        <w:rPr>
          <w:smallCaps/>
        </w:rPr>
        <w:t xml:space="preserve">s </w:t>
      </w:r>
      <w:r>
        <w:rPr>
          <w:smallCaps/>
        </w:rPr>
        <w:t>Hall</w:t>
      </w:r>
      <w:r w:rsidR="00473B1E">
        <w:rPr>
          <w:smallCaps/>
        </w:rPr>
        <w:t xml:space="preserve"> and Green</w:t>
      </w:r>
    </w:p>
    <w:p w14:paraId="77C23557" w14:textId="77777777" w:rsidR="00135AB5" w:rsidRDefault="00CD36CF" w:rsidP="001B4699">
      <w:pPr>
        <w:pStyle w:val="References"/>
        <w:sectPr w:rsidR="00135AB5" w:rsidSect="0089383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41731F">
            <w:t xml:space="preserve">Originating in the Committee on the Judiciary; </w:t>
          </w:r>
          <w:r w:rsidR="00317144">
            <w:t>Reported</w:t>
          </w:r>
          <w:r w:rsidR="0041731F">
            <w:t xml:space="preserve"> on February 2, 2024</w:t>
          </w:r>
        </w:sdtContent>
      </w:sdt>
      <w:r>
        <w:t>]</w:t>
      </w:r>
    </w:p>
    <w:p w14:paraId="400DBDF1" w14:textId="31D99AE9" w:rsidR="001B4699" w:rsidRDefault="001B4699" w:rsidP="001B4699">
      <w:pPr>
        <w:pStyle w:val="References"/>
      </w:pPr>
    </w:p>
    <w:p w14:paraId="6EB98E44" w14:textId="72C20B67" w:rsidR="001B4699" w:rsidRPr="005D7FED" w:rsidRDefault="001B4699" w:rsidP="00135AB5">
      <w:pPr>
        <w:pStyle w:val="TitleSection"/>
        <w:rPr>
          <w:color w:val="auto"/>
        </w:rPr>
      </w:pPr>
      <w:r w:rsidRPr="005D7FED">
        <w:rPr>
          <w:color w:val="auto"/>
        </w:rPr>
        <w:lastRenderedPageBreak/>
        <w:t>A BILL to amend</w:t>
      </w:r>
      <w:r w:rsidR="0089383C">
        <w:rPr>
          <w:color w:val="auto"/>
        </w:rPr>
        <w:t xml:space="preserve"> and reenact</w:t>
      </w:r>
      <w:r w:rsidR="00DC5E12">
        <w:rPr>
          <w:color w:val="auto"/>
        </w:rPr>
        <w:t xml:space="preserve"> </w:t>
      </w:r>
      <w:r w:rsidR="00DC5E12" w:rsidRPr="00DC5E12">
        <w:rPr>
          <w:color w:val="auto"/>
        </w:rPr>
        <w:t>§33-11A-7</w:t>
      </w:r>
      <w:r w:rsidR="00DC5E12">
        <w:rPr>
          <w:color w:val="auto"/>
        </w:rPr>
        <w:t xml:space="preserve"> of</w:t>
      </w:r>
      <w:r w:rsidRPr="005D7FED">
        <w:rPr>
          <w:color w:val="auto"/>
        </w:rPr>
        <w:t xml:space="preserve"> the Code of West Virginia, 1931, as amended, relating to defining </w:t>
      </w:r>
      <w:r w:rsidR="00EA3CF6">
        <w:rPr>
          <w:color w:val="auto"/>
        </w:rPr>
        <w:t>the term</w:t>
      </w:r>
      <w:r w:rsidRPr="005D7FED">
        <w:rPr>
          <w:color w:val="auto"/>
        </w:rPr>
        <w:t xml:space="preserve"> </w:t>
      </w:r>
      <w:r w:rsidR="00EA3CF6">
        <w:rPr>
          <w:color w:val="auto"/>
        </w:rPr>
        <w:t>"</w:t>
      </w:r>
      <w:r w:rsidRPr="005D7FED">
        <w:rPr>
          <w:color w:val="auto"/>
        </w:rPr>
        <w:t>nominal fee</w:t>
      </w:r>
      <w:r w:rsidR="00EA3CF6">
        <w:rPr>
          <w:color w:val="auto"/>
        </w:rPr>
        <w:t>"</w:t>
      </w:r>
      <w:r w:rsidRPr="005D7FED">
        <w:rPr>
          <w:color w:val="auto"/>
        </w:rPr>
        <w:t xml:space="preserve"> for providing a referral to an insurance company or producer.</w:t>
      </w:r>
    </w:p>
    <w:p w14:paraId="5F93BA51" w14:textId="77777777" w:rsidR="001B4699" w:rsidRPr="005D7FED" w:rsidRDefault="001B4699" w:rsidP="00135AB5">
      <w:pPr>
        <w:pStyle w:val="EnactingClause"/>
        <w:rPr>
          <w:color w:val="auto"/>
        </w:rPr>
        <w:sectPr w:rsidR="001B4699" w:rsidRPr="005D7FED" w:rsidSect="00135AB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D7FED">
        <w:rPr>
          <w:color w:val="auto"/>
        </w:rPr>
        <w:t>Be it enacted by the Legislature of West Virginia:</w:t>
      </w:r>
    </w:p>
    <w:p w14:paraId="5F358A82" w14:textId="77777777" w:rsidR="0089383C" w:rsidRDefault="0089383C" w:rsidP="00135AB5">
      <w:pPr>
        <w:pStyle w:val="SectionHeading"/>
        <w:widowControl/>
      </w:pPr>
      <w:r>
        <w:t>§33-11A-7. Referrals by unlicensed persons allowed.</w:t>
      </w:r>
    </w:p>
    <w:p w14:paraId="290CBB86" w14:textId="77777777" w:rsidR="0089383C" w:rsidRDefault="0089383C" w:rsidP="00135AB5">
      <w:pPr>
        <w:pStyle w:val="SectionBody"/>
        <w:widowControl/>
      </w:pPr>
      <w:r w:rsidRPr="0089383C">
        <w:rPr>
          <w:u w:val="single"/>
        </w:rPr>
        <w:t>(a)</w:t>
      </w:r>
      <w:r>
        <w:t xml:space="preserve"> A person who is not licensed to sell insurance may refer a customer who seeks to purchase, or seeks an opinion or advice on, any insurance product to a person, or provide the phone number of a person, who sells or provides opinions or advice on such product, only if the person making the referral receives no fee or only a nominal fee for such referral and such fee is not based on the customer</w:t>
      </w:r>
      <w:r>
        <w:sym w:font="Arial" w:char="0027"/>
      </w:r>
      <w:r>
        <w:t>s application for or purchase of insurance.</w:t>
      </w:r>
    </w:p>
    <w:p w14:paraId="520B842F" w14:textId="52FDE236" w:rsidR="0089383C" w:rsidRPr="0089383C" w:rsidRDefault="0089383C" w:rsidP="00135AB5">
      <w:pPr>
        <w:pStyle w:val="SectionBody"/>
        <w:widowControl/>
        <w:rPr>
          <w:u w:val="single"/>
        </w:rPr>
        <w:sectPr w:rsidR="0089383C" w:rsidRPr="0089383C" w:rsidSect="0089383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50AF">
        <w:rPr>
          <w:u w:val="single"/>
        </w:rPr>
        <w:t xml:space="preserve">(b) </w:t>
      </w:r>
      <w:r>
        <w:rPr>
          <w:u w:val="single"/>
        </w:rPr>
        <w:t xml:space="preserve">For purposes of this section "nominal fee" means a </w:t>
      </w:r>
      <w:r w:rsidR="00DC5E12">
        <w:rPr>
          <w:u w:val="single"/>
        </w:rPr>
        <w:t>one-time</w:t>
      </w:r>
      <w:r>
        <w:rPr>
          <w:u w:val="single"/>
        </w:rPr>
        <w:t xml:space="preserve"> fee of $100 or less.</w:t>
      </w:r>
    </w:p>
    <w:p w14:paraId="4C2E1DDC" w14:textId="74D0BD2F" w:rsidR="001B4699" w:rsidRPr="005D7FED" w:rsidRDefault="001B4699" w:rsidP="00135AB5">
      <w:pPr>
        <w:pStyle w:val="Note"/>
        <w:widowControl/>
        <w:rPr>
          <w:color w:val="auto"/>
        </w:rPr>
      </w:pPr>
      <w:r w:rsidRPr="005D7FED">
        <w:rPr>
          <w:color w:val="auto"/>
        </w:rPr>
        <w:t>NOTE: The purpose of this bill is to define a nominal fee for providing a referral to an insurance company or producer.</w:t>
      </w:r>
    </w:p>
    <w:p w14:paraId="2327B820" w14:textId="74A5B07B" w:rsidR="00E831B3" w:rsidRPr="0089383C" w:rsidRDefault="001B4699" w:rsidP="00135AB5">
      <w:pPr>
        <w:pStyle w:val="Note"/>
        <w:widowControl/>
        <w:rPr>
          <w:color w:val="auto"/>
        </w:rPr>
      </w:pPr>
      <w:r w:rsidRPr="005D7FE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RPr="0089383C" w:rsidSect="0089383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6CC3" w14:textId="77777777" w:rsidR="00396500" w:rsidRPr="00B844FE" w:rsidRDefault="00396500" w:rsidP="00B844FE">
      <w:r>
        <w:separator/>
      </w:r>
    </w:p>
  </w:endnote>
  <w:endnote w:type="continuationSeparator" w:id="0">
    <w:p w14:paraId="39D5EF13" w14:textId="77777777" w:rsidR="00396500" w:rsidRPr="00B844FE" w:rsidRDefault="003965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8174" w14:textId="77777777" w:rsidR="001B4699" w:rsidRDefault="001B4699" w:rsidP="00AB32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BA26A2" w14:textId="77777777" w:rsidR="001B4699" w:rsidRPr="001B4699" w:rsidRDefault="001B4699" w:rsidP="001B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0EF1" w14:textId="7F600B98" w:rsidR="001B4699" w:rsidRDefault="001B4699" w:rsidP="00AB32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BBCA09" w14:textId="0055C1AE" w:rsidR="001B4699" w:rsidRPr="001B4699" w:rsidRDefault="001B4699" w:rsidP="001B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EA4B" w14:textId="77777777" w:rsidR="00396500" w:rsidRPr="00B844FE" w:rsidRDefault="00396500" w:rsidP="00B844FE">
      <w:r>
        <w:separator/>
      </w:r>
    </w:p>
  </w:footnote>
  <w:footnote w:type="continuationSeparator" w:id="0">
    <w:p w14:paraId="2EF70136" w14:textId="77777777" w:rsidR="00396500" w:rsidRPr="00B844FE" w:rsidRDefault="003965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BDAA" w14:textId="19A3E597" w:rsidR="001B4699" w:rsidRPr="001B4699" w:rsidRDefault="001B4699" w:rsidP="001B4699">
    <w:pPr>
      <w:pStyle w:val="Header"/>
    </w:pPr>
    <w:r>
      <w:t>CS for HB 5057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F554" w14:textId="0A1731ED" w:rsidR="001B4699" w:rsidRPr="001B4699" w:rsidRDefault="001B4699" w:rsidP="001B4699">
    <w:pPr>
      <w:pStyle w:val="Header"/>
    </w:pPr>
    <w:r>
      <w:t>CS for HB 5057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31B75"/>
    <w:rsid w:val="00081D6D"/>
    <w:rsid w:val="00085D22"/>
    <w:rsid w:val="000C5C77"/>
    <w:rsid w:val="000E647E"/>
    <w:rsid w:val="000F22B7"/>
    <w:rsid w:val="0010070F"/>
    <w:rsid w:val="001015E0"/>
    <w:rsid w:val="00135AB5"/>
    <w:rsid w:val="0015112E"/>
    <w:rsid w:val="001552E7"/>
    <w:rsid w:val="001566B4"/>
    <w:rsid w:val="00191A28"/>
    <w:rsid w:val="001B4699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17144"/>
    <w:rsid w:val="00331B5A"/>
    <w:rsid w:val="00396500"/>
    <w:rsid w:val="003C51CD"/>
    <w:rsid w:val="0041731F"/>
    <w:rsid w:val="004247A2"/>
    <w:rsid w:val="00473B1E"/>
    <w:rsid w:val="00487B1A"/>
    <w:rsid w:val="004B2795"/>
    <w:rsid w:val="004C13DD"/>
    <w:rsid w:val="004C76D9"/>
    <w:rsid w:val="004E3441"/>
    <w:rsid w:val="00562810"/>
    <w:rsid w:val="005A5366"/>
    <w:rsid w:val="00637E73"/>
    <w:rsid w:val="00654F3C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9383C"/>
    <w:rsid w:val="008D275D"/>
    <w:rsid w:val="009318F8"/>
    <w:rsid w:val="00954B98"/>
    <w:rsid w:val="00980327"/>
    <w:rsid w:val="009C1EA5"/>
    <w:rsid w:val="009F1067"/>
    <w:rsid w:val="00A0594A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70B2D"/>
    <w:rsid w:val="00B80C20"/>
    <w:rsid w:val="00B844FE"/>
    <w:rsid w:val="00BC562B"/>
    <w:rsid w:val="00C33014"/>
    <w:rsid w:val="00C33434"/>
    <w:rsid w:val="00C34869"/>
    <w:rsid w:val="00C42EB6"/>
    <w:rsid w:val="00C85096"/>
    <w:rsid w:val="00CA5BE4"/>
    <w:rsid w:val="00CB20EF"/>
    <w:rsid w:val="00CC26D0"/>
    <w:rsid w:val="00CD12CB"/>
    <w:rsid w:val="00CD36CF"/>
    <w:rsid w:val="00CF1DCA"/>
    <w:rsid w:val="00D27498"/>
    <w:rsid w:val="00D579FC"/>
    <w:rsid w:val="00D7428E"/>
    <w:rsid w:val="00D92145"/>
    <w:rsid w:val="00DC5E12"/>
    <w:rsid w:val="00DE526B"/>
    <w:rsid w:val="00DF199D"/>
    <w:rsid w:val="00E01542"/>
    <w:rsid w:val="00E3344B"/>
    <w:rsid w:val="00E365F1"/>
    <w:rsid w:val="00E62F48"/>
    <w:rsid w:val="00E831B3"/>
    <w:rsid w:val="00EA3CF6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C2A5C61F-4D3E-4CF4-9A20-3BC2EDA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B469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B469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B469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B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6F79CA" w:rsidRDefault="004A5ACC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6F79CA" w:rsidRDefault="004A5ACC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6F79CA" w:rsidRDefault="004A5ACC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6F79CA" w:rsidRDefault="004A5ACC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42D6B"/>
    <w:rsid w:val="004057A0"/>
    <w:rsid w:val="00406F3D"/>
    <w:rsid w:val="004871D8"/>
    <w:rsid w:val="004A5ACC"/>
    <w:rsid w:val="006F79CA"/>
    <w:rsid w:val="00B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6F79CA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Lynn Lewis</cp:lastModifiedBy>
  <cp:revision>3</cp:revision>
  <cp:lastPrinted>2024-02-05T19:43:00Z</cp:lastPrinted>
  <dcterms:created xsi:type="dcterms:W3CDTF">2024-02-05T19:43:00Z</dcterms:created>
  <dcterms:modified xsi:type="dcterms:W3CDTF">2024-02-08T23:57:00Z</dcterms:modified>
</cp:coreProperties>
</file>