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29E43" w14:textId="77777777" w:rsidR="00FE067E" w:rsidRPr="00084539" w:rsidRDefault="003C6034" w:rsidP="00CC1F3B">
      <w:pPr>
        <w:pStyle w:val="TitlePageOrigin"/>
        <w:rPr>
          <w:color w:val="auto"/>
        </w:rPr>
      </w:pPr>
      <w:r w:rsidRPr="00084539">
        <w:rPr>
          <w:caps w:val="0"/>
          <w:color w:val="auto"/>
        </w:rPr>
        <w:t>WEST VIRGINIA LEGISLATURE</w:t>
      </w:r>
    </w:p>
    <w:p w14:paraId="0D9E4370" w14:textId="22ACEFD4" w:rsidR="00CD36CF" w:rsidRPr="00084539" w:rsidRDefault="00CD36CF" w:rsidP="00CC1F3B">
      <w:pPr>
        <w:pStyle w:val="TitlePageSession"/>
        <w:rPr>
          <w:color w:val="auto"/>
        </w:rPr>
      </w:pPr>
      <w:r w:rsidRPr="00084539">
        <w:rPr>
          <w:color w:val="auto"/>
        </w:rPr>
        <w:t>20</w:t>
      </w:r>
      <w:r w:rsidR="00EC5E63" w:rsidRPr="00084539">
        <w:rPr>
          <w:color w:val="auto"/>
        </w:rPr>
        <w:t>2</w:t>
      </w:r>
      <w:r w:rsidR="007971DA" w:rsidRPr="00084539">
        <w:rPr>
          <w:color w:val="auto"/>
        </w:rPr>
        <w:t>4</w:t>
      </w:r>
      <w:r w:rsidRPr="00084539">
        <w:rPr>
          <w:color w:val="auto"/>
        </w:rPr>
        <w:t xml:space="preserve"> </w:t>
      </w:r>
      <w:r w:rsidR="003C6034" w:rsidRPr="00084539">
        <w:rPr>
          <w:caps w:val="0"/>
          <w:color w:val="auto"/>
        </w:rPr>
        <w:t>REGULAR SESSION</w:t>
      </w:r>
    </w:p>
    <w:p w14:paraId="0B8DE407" w14:textId="77777777" w:rsidR="00CD36CF" w:rsidRPr="00084539" w:rsidRDefault="00A20F8B" w:rsidP="00CC1F3B">
      <w:pPr>
        <w:pStyle w:val="TitlePageBillPrefix"/>
        <w:rPr>
          <w:color w:val="auto"/>
        </w:rPr>
      </w:pPr>
      <w:sdt>
        <w:sdtPr>
          <w:rPr>
            <w:color w:val="auto"/>
          </w:rPr>
          <w:tag w:val="IntroDate"/>
          <w:id w:val="-1236936958"/>
          <w:placeholder>
            <w:docPart w:val="4B815C5B035743DB967FF621E7D8C564"/>
          </w:placeholder>
          <w:text/>
        </w:sdtPr>
        <w:sdtEndPr/>
        <w:sdtContent>
          <w:r w:rsidR="00AE48A0" w:rsidRPr="00084539">
            <w:rPr>
              <w:color w:val="auto"/>
            </w:rPr>
            <w:t>Introduced</w:t>
          </w:r>
        </w:sdtContent>
      </w:sdt>
    </w:p>
    <w:p w14:paraId="5D7186D4" w14:textId="68B2C3D8" w:rsidR="00CD36CF" w:rsidRPr="00084539" w:rsidRDefault="00A20F8B" w:rsidP="00CC1F3B">
      <w:pPr>
        <w:pStyle w:val="BillNumber"/>
        <w:rPr>
          <w:color w:val="auto"/>
        </w:rPr>
      </w:pPr>
      <w:sdt>
        <w:sdtPr>
          <w:rPr>
            <w:color w:val="auto"/>
          </w:rPr>
          <w:tag w:val="Chamber"/>
          <w:id w:val="893011969"/>
          <w:lock w:val="sdtLocked"/>
          <w:placeholder>
            <w:docPart w:val="37C1C0938E4D44B2BDAFA3F00E0734F5"/>
          </w:placeholder>
          <w:dropDownList>
            <w:listItem w:displayText="House" w:value="House"/>
            <w:listItem w:displayText="Senate" w:value="Senate"/>
          </w:dropDownList>
        </w:sdtPr>
        <w:sdtEndPr/>
        <w:sdtContent>
          <w:r w:rsidR="00C33434" w:rsidRPr="00084539">
            <w:rPr>
              <w:color w:val="auto"/>
            </w:rPr>
            <w:t>House</w:t>
          </w:r>
        </w:sdtContent>
      </w:sdt>
      <w:r w:rsidR="00303684" w:rsidRPr="00084539">
        <w:rPr>
          <w:color w:val="auto"/>
        </w:rPr>
        <w:t xml:space="preserve"> </w:t>
      </w:r>
      <w:r w:rsidR="00CD36CF" w:rsidRPr="00084539">
        <w:rPr>
          <w:color w:val="auto"/>
        </w:rPr>
        <w:t xml:space="preserve">Bill </w:t>
      </w:r>
      <w:sdt>
        <w:sdtPr>
          <w:rPr>
            <w:color w:val="auto"/>
          </w:rPr>
          <w:tag w:val="BNum"/>
          <w:id w:val="1645317809"/>
          <w:lock w:val="sdtLocked"/>
          <w:placeholder>
            <w:docPart w:val="4E62EDE0226D4F4592A8BE9A53C14462"/>
          </w:placeholder>
          <w:text/>
        </w:sdtPr>
        <w:sdtEndPr/>
        <w:sdtContent>
          <w:r>
            <w:rPr>
              <w:color w:val="auto"/>
            </w:rPr>
            <w:t>5138</w:t>
          </w:r>
        </w:sdtContent>
      </w:sdt>
    </w:p>
    <w:p w14:paraId="674E6C3F" w14:textId="5257D4AC" w:rsidR="00CD36CF" w:rsidRPr="00084539" w:rsidRDefault="00CD36CF" w:rsidP="00CC1F3B">
      <w:pPr>
        <w:pStyle w:val="Sponsors"/>
        <w:rPr>
          <w:color w:val="auto"/>
        </w:rPr>
      </w:pPr>
      <w:r w:rsidRPr="00084539">
        <w:rPr>
          <w:color w:val="auto"/>
        </w:rPr>
        <w:t xml:space="preserve">By </w:t>
      </w:r>
      <w:sdt>
        <w:sdtPr>
          <w:rPr>
            <w:color w:val="auto"/>
          </w:rPr>
          <w:tag w:val="Sponsors"/>
          <w:id w:val="1589585889"/>
          <w:placeholder>
            <w:docPart w:val="D0A8E7F7CDBD4964ABAC0E757891CE7A"/>
          </w:placeholder>
          <w:text w:multiLine="1"/>
        </w:sdtPr>
        <w:sdtEndPr/>
        <w:sdtContent>
          <w:r w:rsidR="00FD6414" w:rsidRPr="00084539">
            <w:rPr>
              <w:color w:val="auto"/>
            </w:rPr>
            <w:t>Delegate</w:t>
          </w:r>
          <w:r w:rsidR="00F70F34">
            <w:rPr>
              <w:color w:val="auto"/>
            </w:rPr>
            <w:t>s</w:t>
          </w:r>
          <w:r w:rsidR="00FD6414" w:rsidRPr="00084539">
            <w:rPr>
              <w:color w:val="auto"/>
            </w:rPr>
            <w:t xml:space="preserve"> </w:t>
          </w:r>
          <w:r w:rsidR="00E859E7" w:rsidRPr="00084539">
            <w:rPr>
              <w:color w:val="auto"/>
            </w:rPr>
            <w:t>Kump</w:t>
          </w:r>
          <w:r w:rsidR="00F70F34">
            <w:rPr>
              <w:color w:val="auto"/>
            </w:rPr>
            <w:t xml:space="preserve">, Foster, C. Pritt, Phillips, Horst, Ridenour, Hite, Chiarelli, Butler, Kimble, and Marple </w:t>
          </w:r>
          <w:r w:rsidR="00FD6414" w:rsidRPr="00084539">
            <w:rPr>
              <w:color w:val="auto"/>
            </w:rPr>
            <w:t xml:space="preserve"> </w:t>
          </w:r>
        </w:sdtContent>
      </w:sdt>
    </w:p>
    <w:p w14:paraId="469BA90B" w14:textId="5CAC556C" w:rsidR="00E831B3" w:rsidRPr="00084539" w:rsidRDefault="00CD36CF" w:rsidP="00CC1F3B">
      <w:pPr>
        <w:pStyle w:val="References"/>
        <w:rPr>
          <w:color w:val="auto"/>
        </w:rPr>
      </w:pPr>
      <w:r w:rsidRPr="00084539">
        <w:rPr>
          <w:color w:val="auto"/>
        </w:rPr>
        <w:t>[</w:t>
      </w:r>
      <w:sdt>
        <w:sdtPr>
          <w:rPr>
            <w:color w:val="auto"/>
          </w:rPr>
          <w:tag w:val="References"/>
          <w:id w:val="-1043047873"/>
          <w:placeholder>
            <w:docPart w:val="964251E86F4E4F64A022B68BD6840181"/>
          </w:placeholder>
          <w:text w:multiLine="1"/>
        </w:sdtPr>
        <w:sdtEndPr/>
        <w:sdtContent>
          <w:r w:rsidR="00A20F8B">
            <w:rPr>
              <w:color w:val="auto"/>
            </w:rPr>
            <w:t>Introduced January 25, 2024; Referred to the Committee on the Judiciary</w:t>
          </w:r>
        </w:sdtContent>
      </w:sdt>
      <w:r w:rsidRPr="00084539">
        <w:rPr>
          <w:color w:val="auto"/>
        </w:rPr>
        <w:t>]</w:t>
      </w:r>
    </w:p>
    <w:p w14:paraId="5CB0E402" w14:textId="784E3DBA" w:rsidR="00303684" w:rsidRPr="00084539" w:rsidRDefault="00E859E7" w:rsidP="00CC1F3B">
      <w:pPr>
        <w:pStyle w:val="TitleSection"/>
        <w:rPr>
          <w:color w:val="auto"/>
        </w:rPr>
      </w:pPr>
      <w:r w:rsidRPr="00084539">
        <w:rPr>
          <w:color w:val="auto"/>
        </w:rPr>
        <w:lastRenderedPageBreak/>
        <w:t>A BILL to amend the Code of West Virginia, 1931, as amended, by adding thereto a new section, designated §3-8-16, relating to requiring legislative approval before implementing any new federal guidance on elections, accepting any new federal funds for elections, and mandating that the Governor, Secretary of State, and the Legislature be notified when they receive communications from any federal agency regarding elections.</w:t>
      </w:r>
    </w:p>
    <w:p w14:paraId="092818D7" w14:textId="77777777" w:rsidR="00303684" w:rsidRPr="00084539" w:rsidRDefault="00303684" w:rsidP="00CC1F3B">
      <w:pPr>
        <w:pStyle w:val="EnactingClause"/>
        <w:rPr>
          <w:color w:val="auto"/>
        </w:rPr>
      </w:pPr>
      <w:r w:rsidRPr="00084539">
        <w:rPr>
          <w:color w:val="auto"/>
        </w:rPr>
        <w:t>Be it enacted by the Legislature of West Virginia:</w:t>
      </w:r>
    </w:p>
    <w:p w14:paraId="624DAA19" w14:textId="77777777" w:rsidR="003C6034" w:rsidRPr="00084539" w:rsidRDefault="003C6034" w:rsidP="00BA2464">
      <w:pPr>
        <w:pStyle w:val="ArticleHeading"/>
        <w:rPr>
          <w:color w:val="auto"/>
        </w:rPr>
        <w:sectPr w:rsidR="003C6034" w:rsidRPr="00084539" w:rsidSect="00D574B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pgNumType w:start="0"/>
          <w:cols w:space="720"/>
          <w:titlePg/>
          <w:docGrid w:linePitch="360"/>
        </w:sectPr>
      </w:pPr>
    </w:p>
    <w:p w14:paraId="19903789" w14:textId="524E4E14" w:rsidR="00BA2464" w:rsidRPr="00084539" w:rsidRDefault="00255330" w:rsidP="00BA2464">
      <w:pPr>
        <w:pStyle w:val="ArticleHeading"/>
        <w:rPr>
          <w:color w:val="auto"/>
        </w:rPr>
      </w:pPr>
      <w:r w:rsidRPr="00084539">
        <w:rPr>
          <w:color w:val="auto"/>
        </w:rPr>
        <w:t xml:space="preserve">ARTICLE </w:t>
      </w:r>
      <w:r w:rsidR="00182F1B" w:rsidRPr="00084539">
        <w:rPr>
          <w:color w:val="auto"/>
        </w:rPr>
        <w:t>8</w:t>
      </w:r>
      <w:r w:rsidRPr="00084539">
        <w:rPr>
          <w:color w:val="auto"/>
        </w:rPr>
        <w:t xml:space="preserve">. </w:t>
      </w:r>
      <w:r w:rsidR="003E7D82" w:rsidRPr="00084539">
        <w:rPr>
          <w:color w:val="auto"/>
        </w:rPr>
        <w:t>Regulation And Control Of Elections</w:t>
      </w:r>
    </w:p>
    <w:p w14:paraId="2376F0F9" w14:textId="314FFE0C" w:rsidR="00637672" w:rsidRPr="00084539" w:rsidRDefault="00637672" w:rsidP="00637672">
      <w:pPr>
        <w:pStyle w:val="SectionHeading"/>
        <w:rPr>
          <w:color w:val="auto"/>
          <w:u w:val="single"/>
        </w:rPr>
      </w:pPr>
      <w:r w:rsidRPr="00084539">
        <w:rPr>
          <w:color w:val="auto"/>
          <w:u w:val="single"/>
        </w:rPr>
        <w:t>§3-</w:t>
      </w:r>
      <w:r w:rsidR="003E7D82" w:rsidRPr="00084539">
        <w:rPr>
          <w:color w:val="auto"/>
          <w:u w:val="single"/>
        </w:rPr>
        <w:t>8</w:t>
      </w:r>
      <w:r w:rsidRPr="00084539">
        <w:rPr>
          <w:color w:val="auto"/>
          <w:u w:val="single"/>
        </w:rPr>
        <w:t>-1</w:t>
      </w:r>
      <w:r w:rsidR="003E7D82" w:rsidRPr="00084539">
        <w:rPr>
          <w:color w:val="auto"/>
          <w:u w:val="single"/>
        </w:rPr>
        <w:t>6</w:t>
      </w:r>
      <w:r w:rsidRPr="00084539">
        <w:rPr>
          <w:color w:val="auto"/>
          <w:u w:val="single"/>
        </w:rPr>
        <w:t xml:space="preserve">. </w:t>
      </w:r>
      <w:r w:rsidR="003E7D82" w:rsidRPr="00084539">
        <w:rPr>
          <w:color w:val="auto"/>
          <w:u w:val="single"/>
        </w:rPr>
        <w:t>Federal Involvement in Elections.</w:t>
      </w:r>
    </w:p>
    <w:p w14:paraId="33DFB017" w14:textId="128BB6C9" w:rsidR="000D36CF" w:rsidRPr="00084539" w:rsidRDefault="00BA2464" w:rsidP="000D36CF">
      <w:pPr>
        <w:pStyle w:val="SectionBody"/>
        <w:rPr>
          <w:color w:val="auto"/>
          <w:u w:val="single"/>
        </w:rPr>
      </w:pPr>
      <w:r w:rsidRPr="00084539">
        <w:rPr>
          <w:color w:val="auto"/>
          <w:u w:val="single"/>
        </w:rPr>
        <w:t xml:space="preserve">(a) </w:t>
      </w:r>
      <w:r w:rsidR="000D36CF" w:rsidRPr="00084539">
        <w:rPr>
          <w:color w:val="auto"/>
          <w:u w:val="single"/>
        </w:rPr>
        <w:t>Legislative approval will be necessary for the implementation of any federal guidance concerning elections.</w:t>
      </w:r>
    </w:p>
    <w:p w14:paraId="14F0052E" w14:textId="1C1762A0" w:rsidR="000D36CF" w:rsidRPr="00084539" w:rsidRDefault="000D36CF" w:rsidP="000D36CF">
      <w:pPr>
        <w:pStyle w:val="SectionBody"/>
        <w:rPr>
          <w:color w:val="auto"/>
          <w:u w:val="single"/>
        </w:rPr>
      </w:pPr>
      <w:r w:rsidRPr="00084539">
        <w:rPr>
          <w:color w:val="auto"/>
          <w:u w:val="single"/>
        </w:rPr>
        <w:t>(b) Legislative approval will be necessary before any new federal funding related to elections can be accepted.</w:t>
      </w:r>
    </w:p>
    <w:p w14:paraId="05E5E5B0" w14:textId="3C3B7E7B" w:rsidR="000D36CF" w:rsidRPr="00084539" w:rsidRDefault="000D36CF" w:rsidP="000D36CF">
      <w:pPr>
        <w:pStyle w:val="SectionBody"/>
        <w:rPr>
          <w:color w:val="auto"/>
          <w:u w:val="single"/>
        </w:rPr>
      </w:pPr>
      <w:r w:rsidRPr="00084539">
        <w:rPr>
          <w:color w:val="auto"/>
          <w:u w:val="single"/>
        </w:rPr>
        <w:t>(c) State and local agencies will notify the Governor, Secretary of State, and the Legislature when they receive communications from any federal agency regarding elections.</w:t>
      </w:r>
    </w:p>
    <w:p w14:paraId="583C1726" w14:textId="74E9E89D" w:rsidR="006865E9" w:rsidRPr="00084539" w:rsidRDefault="00CF1DCA" w:rsidP="00CC1F3B">
      <w:pPr>
        <w:pStyle w:val="Note"/>
        <w:rPr>
          <w:color w:val="auto"/>
        </w:rPr>
      </w:pPr>
      <w:r w:rsidRPr="00084539">
        <w:rPr>
          <w:color w:val="auto"/>
        </w:rPr>
        <w:t>NOTE: The</w:t>
      </w:r>
      <w:r w:rsidR="006865E9" w:rsidRPr="00084539">
        <w:rPr>
          <w:color w:val="auto"/>
        </w:rPr>
        <w:t xml:space="preserve"> purpose of this bill is to </w:t>
      </w:r>
      <w:r w:rsidR="00182F1B" w:rsidRPr="00084539">
        <w:rPr>
          <w:color w:val="auto"/>
        </w:rPr>
        <w:t>require legislative approval before implementing any new federal guidance on elections, accepting any new federal funds for elections, and mandating that the Governor, Secretary of State, and the Legislature be notified when they receive communications from any federal agency regarding elections.</w:t>
      </w:r>
    </w:p>
    <w:p w14:paraId="1450FF73" w14:textId="0F2AF93B" w:rsidR="006865E9" w:rsidRPr="00084539" w:rsidRDefault="00AE48A0" w:rsidP="00CC1F3B">
      <w:pPr>
        <w:pStyle w:val="Note"/>
        <w:rPr>
          <w:color w:val="auto"/>
        </w:rPr>
      </w:pPr>
      <w:r w:rsidRPr="00084539">
        <w:rPr>
          <w:color w:val="auto"/>
        </w:rPr>
        <w:t>Strike-throughs indicate language that would be stricken from a heading or the present law</w:t>
      </w:r>
      <w:r w:rsidR="00D039BF" w:rsidRPr="00084539">
        <w:rPr>
          <w:color w:val="auto"/>
        </w:rPr>
        <w:t>,</w:t>
      </w:r>
      <w:r w:rsidRPr="00084539">
        <w:rPr>
          <w:color w:val="auto"/>
        </w:rPr>
        <w:t xml:space="preserve"> and underscoring indicates new language that would be added.</w:t>
      </w:r>
    </w:p>
    <w:sectPr w:rsidR="006865E9" w:rsidRPr="00084539" w:rsidSect="00D574B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4D3D9" w14:textId="77777777" w:rsidR="00E8734C" w:rsidRPr="00B844FE" w:rsidRDefault="00E8734C" w:rsidP="00B844FE">
      <w:r>
        <w:separator/>
      </w:r>
    </w:p>
  </w:endnote>
  <w:endnote w:type="continuationSeparator" w:id="0">
    <w:p w14:paraId="338CE77E" w14:textId="77777777" w:rsidR="00E8734C" w:rsidRPr="00B844FE" w:rsidRDefault="00E8734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56739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49CB86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4B5C41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AE95A" w14:textId="77777777" w:rsidR="000D36CF" w:rsidRDefault="000D36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615AE" w14:textId="77777777" w:rsidR="00E8734C" w:rsidRPr="00B844FE" w:rsidRDefault="00E8734C" w:rsidP="00B844FE">
      <w:r>
        <w:separator/>
      </w:r>
    </w:p>
  </w:footnote>
  <w:footnote w:type="continuationSeparator" w:id="0">
    <w:p w14:paraId="382F65AA" w14:textId="77777777" w:rsidR="00E8734C" w:rsidRPr="00B844FE" w:rsidRDefault="00E8734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B88E1" w14:textId="77777777" w:rsidR="002A0269" w:rsidRPr="00B844FE" w:rsidRDefault="00A20F8B">
    <w:pPr>
      <w:pStyle w:val="Header"/>
    </w:pPr>
    <w:sdt>
      <w:sdtPr>
        <w:id w:val="-684364211"/>
        <w:placeholder>
          <w:docPart w:val="37C1C0938E4D44B2BDAFA3F00E0734F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7C1C0938E4D44B2BDAFA3F00E0734F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15BAF" w14:textId="28807FA3" w:rsidR="00C33014" w:rsidRPr="007971DA" w:rsidRDefault="00AE48A0" w:rsidP="007971DA">
    <w:pPr>
      <w:pStyle w:val="HeaderStyle"/>
    </w:pPr>
    <w:r w:rsidRPr="007971DA">
      <w:t>I</w:t>
    </w:r>
    <w:r w:rsidR="001A66B7" w:rsidRPr="007971DA">
      <w:t xml:space="preserve">ntr </w:t>
    </w:r>
    <w:sdt>
      <w:sdtPr>
        <w:tag w:val="BNumWH"/>
        <w:id w:val="138549797"/>
        <w:showingPlcHdr/>
        <w:text/>
      </w:sdtPr>
      <w:sdtEndPr/>
      <w:sdtContent/>
    </w:sdt>
    <w:r w:rsidR="007A5259" w:rsidRPr="007971DA">
      <w:t xml:space="preserve"> </w:t>
    </w:r>
    <w:r w:rsidR="00585931" w:rsidRPr="007971DA">
      <w:t>HB</w:t>
    </w:r>
    <w:r w:rsidR="00C33014" w:rsidRPr="007971DA">
      <w:ptab w:relativeTo="margin" w:alignment="center" w:leader="none"/>
    </w:r>
    <w:r w:rsidR="00C33014" w:rsidRPr="007971DA">
      <w:tab/>
    </w:r>
    <w:sdt>
      <w:sdtPr>
        <w:alias w:val="CBD Number"/>
        <w:tag w:val="CBD Number"/>
        <w:id w:val="1176923086"/>
        <w:lock w:val="sdtLocked"/>
        <w:text/>
      </w:sdtPr>
      <w:sdtEndPr/>
      <w:sdtContent>
        <w:r w:rsidR="007971DA">
          <w:t>2024R15</w:t>
        </w:r>
        <w:r w:rsidR="000D36CF">
          <w:t>42</w:t>
        </w:r>
      </w:sdtContent>
    </w:sdt>
  </w:p>
  <w:p w14:paraId="248710F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D26C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29502052">
    <w:abstractNumId w:val="0"/>
  </w:num>
  <w:num w:numId="2" w16cid:durableId="2132553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464"/>
    <w:rsid w:val="0000526A"/>
    <w:rsid w:val="000573A9"/>
    <w:rsid w:val="00057890"/>
    <w:rsid w:val="0006622B"/>
    <w:rsid w:val="00084539"/>
    <w:rsid w:val="00085D22"/>
    <w:rsid w:val="000B4862"/>
    <w:rsid w:val="000C5C77"/>
    <w:rsid w:val="000D36CF"/>
    <w:rsid w:val="000E3912"/>
    <w:rsid w:val="0010070F"/>
    <w:rsid w:val="0015112E"/>
    <w:rsid w:val="001552E7"/>
    <w:rsid w:val="001566B4"/>
    <w:rsid w:val="00182F1B"/>
    <w:rsid w:val="001A53BA"/>
    <w:rsid w:val="001A66B7"/>
    <w:rsid w:val="001C279E"/>
    <w:rsid w:val="001D459E"/>
    <w:rsid w:val="0022348D"/>
    <w:rsid w:val="00255330"/>
    <w:rsid w:val="0027011C"/>
    <w:rsid w:val="00274200"/>
    <w:rsid w:val="00275740"/>
    <w:rsid w:val="002A0269"/>
    <w:rsid w:val="00303684"/>
    <w:rsid w:val="003116FC"/>
    <w:rsid w:val="003143F5"/>
    <w:rsid w:val="00314854"/>
    <w:rsid w:val="00394191"/>
    <w:rsid w:val="003C51CD"/>
    <w:rsid w:val="003C6034"/>
    <w:rsid w:val="003D5AD9"/>
    <w:rsid w:val="003E7D82"/>
    <w:rsid w:val="00400B5C"/>
    <w:rsid w:val="004368E0"/>
    <w:rsid w:val="004B2E91"/>
    <w:rsid w:val="004C13DD"/>
    <w:rsid w:val="004D3ABE"/>
    <w:rsid w:val="004E3441"/>
    <w:rsid w:val="00500579"/>
    <w:rsid w:val="00563597"/>
    <w:rsid w:val="00585931"/>
    <w:rsid w:val="005972AE"/>
    <w:rsid w:val="005A5366"/>
    <w:rsid w:val="005C37D9"/>
    <w:rsid w:val="005D5858"/>
    <w:rsid w:val="005E0516"/>
    <w:rsid w:val="006369EB"/>
    <w:rsid w:val="00637672"/>
    <w:rsid w:val="00637E73"/>
    <w:rsid w:val="006865E9"/>
    <w:rsid w:val="00686E9A"/>
    <w:rsid w:val="00691F3E"/>
    <w:rsid w:val="00694BFB"/>
    <w:rsid w:val="006A106B"/>
    <w:rsid w:val="006C523D"/>
    <w:rsid w:val="006D4036"/>
    <w:rsid w:val="00730F08"/>
    <w:rsid w:val="00763974"/>
    <w:rsid w:val="007971DA"/>
    <w:rsid w:val="007A5259"/>
    <w:rsid w:val="007A7081"/>
    <w:rsid w:val="007F1CF5"/>
    <w:rsid w:val="008250AC"/>
    <w:rsid w:val="00834EDE"/>
    <w:rsid w:val="00850B37"/>
    <w:rsid w:val="00866821"/>
    <w:rsid w:val="008736AA"/>
    <w:rsid w:val="00876F92"/>
    <w:rsid w:val="008D275D"/>
    <w:rsid w:val="00980327"/>
    <w:rsid w:val="00986478"/>
    <w:rsid w:val="009B5557"/>
    <w:rsid w:val="009F1067"/>
    <w:rsid w:val="00A20F8B"/>
    <w:rsid w:val="00A31E01"/>
    <w:rsid w:val="00A527AD"/>
    <w:rsid w:val="00A718CF"/>
    <w:rsid w:val="00AE48A0"/>
    <w:rsid w:val="00AE61BE"/>
    <w:rsid w:val="00B0696F"/>
    <w:rsid w:val="00B16F25"/>
    <w:rsid w:val="00B24422"/>
    <w:rsid w:val="00B66B81"/>
    <w:rsid w:val="00B80C20"/>
    <w:rsid w:val="00B844FE"/>
    <w:rsid w:val="00B86B4F"/>
    <w:rsid w:val="00BA1F84"/>
    <w:rsid w:val="00BA2464"/>
    <w:rsid w:val="00BA503F"/>
    <w:rsid w:val="00BC562B"/>
    <w:rsid w:val="00C33014"/>
    <w:rsid w:val="00C33434"/>
    <w:rsid w:val="00C34869"/>
    <w:rsid w:val="00C42EB6"/>
    <w:rsid w:val="00C85096"/>
    <w:rsid w:val="00CB20EF"/>
    <w:rsid w:val="00CC1F3B"/>
    <w:rsid w:val="00CD12CB"/>
    <w:rsid w:val="00CD36CF"/>
    <w:rsid w:val="00CF1DCA"/>
    <w:rsid w:val="00D039BF"/>
    <w:rsid w:val="00D574BB"/>
    <w:rsid w:val="00D579FC"/>
    <w:rsid w:val="00D81C16"/>
    <w:rsid w:val="00DE526B"/>
    <w:rsid w:val="00DF199D"/>
    <w:rsid w:val="00E01542"/>
    <w:rsid w:val="00E365F1"/>
    <w:rsid w:val="00E606E0"/>
    <w:rsid w:val="00E62F48"/>
    <w:rsid w:val="00E71F7E"/>
    <w:rsid w:val="00E831B3"/>
    <w:rsid w:val="00E859E7"/>
    <w:rsid w:val="00E8734C"/>
    <w:rsid w:val="00E95FBC"/>
    <w:rsid w:val="00EC5E63"/>
    <w:rsid w:val="00EE42F6"/>
    <w:rsid w:val="00EE70CB"/>
    <w:rsid w:val="00EF1825"/>
    <w:rsid w:val="00F41CA2"/>
    <w:rsid w:val="00F443C0"/>
    <w:rsid w:val="00F62EFB"/>
    <w:rsid w:val="00F70F34"/>
    <w:rsid w:val="00F77D1A"/>
    <w:rsid w:val="00F77F23"/>
    <w:rsid w:val="00F928E0"/>
    <w:rsid w:val="00F939A4"/>
    <w:rsid w:val="00FA7B09"/>
    <w:rsid w:val="00FD5B51"/>
    <w:rsid w:val="00FD6414"/>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F740B30"/>
  <w15:chartTrackingRefBased/>
  <w15:docId w15:val="{673A2C74-D55C-4953-BC1C-7ED38F6BC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815C5B035743DB967FF621E7D8C564"/>
        <w:category>
          <w:name w:val="General"/>
          <w:gallery w:val="placeholder"/>
        </w:category>
        <w:types>
          <w:type w:val="bbPlcHdr"/>
        </w:types>
        <w:behaviors>
          <w:behavior w:val="content"/>
        </w:behaviors>
        <w:guid w:val="{DE62888B-C9CD-4365-9662-C7E2A88FA8C1}"/>
      </w:docPartPr>
      <w:docPartBody>
        <w:p w:rsidR="00D159DD" w:rsidRDefault="00397766">
          <w:pPr>
            <w:pStyle w:val="4B815C5B035743DB967FF621E7D8C564"/>
          </w:pPr>
          <w:r w:rsidRPr="00B844FE">
            <w:t>Prefix Text</w:t>
          </w:r>
        </w:p>
      </w:docPartBody>
    </w:docPart>
    <w:docPart>
      <w:docPartPr>
        <w:name w:val="37C1C0938E4D44B2BDAFA3F00E0734F5"/>
        <w:category>
          <w:name w:val="General"/>
          <w:gallery w:val="placeholder"/>
        </w:category>
        <w:types>
          <w:type w:val="bbPlcHdr"/>
        </w:types>
        <w:behaviors>
          <w:behavior w:val="content"/>
        </w:behaviors>
        <w:guid w:val="{93C89AAD-28F5-46A0-A5BB-17F24A7795D0}"/>
      </w:docPartPr>
      <w:docPartBody>
        <w:p w:rsidR="00D159DD" w:rsidRDefault="00397766">
          <w:pPr>
            <w:pStyle w:val="37C1C0938E4D44B2BDAFA3F00E0734F5"/>
          </w:pPr>
          <w:r w:rsidRPr="00B844FE">
            <w:t>[Type here]</w:t>
          </w:r>
        </w:p>
      </w:docPartBody>
    </w:docPart>
    <w:docPart>
      <w:docPartPr>
        <w:name w:val="4E62EDE0226D4F4592A8BE9A53C14462"/>
        <w:category>
          <w:name w:val="General"/>
          <w:gallery w:val="placeholder"/>
        </w:category>
        <w:types>
          <w:type w:val="bbPlcHdr"/>
        </w:types>
        <w:behaviors>
          <w:behavior w:val="content"/>
        </w:behaviors>
        <w:guid w:val="{B8827E2D-57FA-4022-86E3-4F9F6AD47B91}"/>
      </w:docPartPr>
      <w:docPartBody>
        <w:p w:rsidR="00D159DD" w:rsidRDefault="00397766">
          <w:pPr>
            <w:pStyle w:val="4E62EDE0226D4F4592A8BE9A53C14462"/>
          </w:pPr>
          <w:r w:rsidRPr="00B844FE">
            <w:t>Number</w:t>
          </w:r>
        </w:p>
      </w:docPartBody>
    </w:docPart>
    <w:docPart>
      <w:docPartPr>
        <w:name w:val="D0A8E7F7CDBD4964ABAC0E757891CE7A"/>
        <w:category>
          <w:name w:val="General"/>
          <w:gallery w:val="placeholder"/>
        </w:category>
        <w:types>
          <w:type w:val="bbPlcHdr"/>
        </w:types>
        <w:behaviors>
          <w:behavior w:val="content"/>
        </w:behaviors>
        <w:guid w:val="{9DE88FD7-80B9-4263-8AB5-E8727B70F7DB}"/>
      </w:docPartPr>
      <w:docPartBody>
        <w:p w:rsidR="00D159DD" w:rsidRDefault="00397766">
          <w:pPr>
            <w:pStyle w:val="D0A8E7F7CDBD4964ABAC0E757891CE7A"/>
          </w:pPr>
          <w:r w:rsidRPr="00B844FE">
            <w:t>Enter Sponsors Here</w:t>
          </w:r>
        </w:p>
      </w:docPartBody>
    </w:docPart>
    <w:docPart>
      <w:docPartPr>
        <w:name w:val="964251E86F4E4F64A022B68BD6840181"/>
        <w:category>
          <w:name w:val="General"/>
          <w:gallery w:val="placeholder"/>
        </w:category>
        <w:types>
          <w:type w:val="bbPlcHdr"/>
        </w:types>
        <w:behaviors>
          <w:behavior w:val="content"/>
        </w:behaviors>
        <w:guid w:val="{821E96DC-3332-4582-B692-08EDB79FEC30}"/>
      </w:docPartPr>
      <w:docPartBody>
        <w:p w:rsidR="00D159DD" w:rsidRDefault="00397766">
          <w:pPr>
            <w:pStyle w:val="964251E86F4E4F64A022B68BD684018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766"/>
    <w:rsid w:val="001218AC"/>
    <w:rsid w:val="00397766"/>
    <w:rsid w:val="00990340"/>
    <w:rsid w:val="00D159DD"/>
    <w:rsid w:val="00F06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815C5B035743DB967FF621E7D8C564">
    <w:name w:val="4B815C5B035743DB967FF621E7D8C564"/>
  </w:style>
  <w:style w:type="paragraph" w:customStyle="1" w:styleId="37C1C0938E4D44B2BDAFA3F00E0734F5">
    <w:name w:val="37C1C0938E4D44B2BDAFA3F00E0734F5"/>
  </w:style>
  <w:style w:type="paragraph" w:customStyle="1" w:styleId="4E62EDE0226D4F4592A8BE9A53C14462">
    <w:name w:val="4E62EDE0226D4F4592A8BE9A53C14462"/>
  </w:style>
  <w:style w:type="paragraph" w:customStyle="1" w:styleId="D0A8E7F7CDBD4964ABAC0E757891CE7A">
    <w:name w:val="D0A8E7F7CDBD4964ABAC0E757891CE7A"/>
  </w:style>
  <w:style w:type="character" w:styleId="PlaceholderText">
    <w:name w:val="Placeholder Text"/>
    <w:basedOn w:val="DefaultParagraphFont"/>
    <w:uiPriority w:val="99"/>
    <w:semiHidden/>
    <w:rPr>
      <w:color w:val="808080"/>
    </w:rPr>
  </w:style>
  <w:style w:type="paragraph" w:customStyle="1" w:styleId="964251E86F4E4F64A022B68BD6840181">
    <w:name w:val="964251E86F4E4F64A022B68BD68401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Roskovensky</dc:creator>
  <cp:keywords/>
  <dc:description/>
  <cp:lastModifiedBy>Sam Rowe</cp:lastModifiedBy>
  <cp:revision>2</cp:revision>
  <cp:lastPrinted>2022-01-09T20:11:00Z</cp:lastPrinted>
  <dcterms:created xsi:type="dcterms:W3CDTF">2024-01-26T19:16:00Z</dcterms:created>
  <dcterms:modified xsi:type="dcterms:W3CDTF">2024-01-26T19:16:00Z</dcterms:modified>
</cp:coreProperties>
</file>