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92DE" w14:textId="77777777" w:rsidR="00FE067E" w:rsidRPr="00BB1858" w:rsidRDefault="00CD36CF" w:rsidP="00CC1F3B">
      <w:pPr>
        <w:pStyle w:val="TitlePageOrigin"/>
        <w:rPr>
          <w:color w:val="auto"/>
        </w:rPr>
      </w:pPr>
      <w:r w:rsidRPr="00BB1858">
        <w:rPr>
          <w:color w:val="auto"/>
        </w:rPr>
        <w:t>WEST virginia legislature</w:t>
      </w:r>
    </w:p>
    <w:p w14:paraId="0A1EFBFC" w14:textId="7451B737" w:rsidR="00CD36CF" w:rsidRPr="00BB1858" w:rsidRDefault="00CD36CF" w:rsidP="00CC1F3B">
      <w:pPr>
        <w:pStyle w:val="TitlePageSession"/>
        <w:rPr>
          <w:color w:val="auto"/>
        </w:rPr>
      </w:pPr>
      <w:r w:rsidRPr="00BB1858">
        <w:rPr>
          <w:color w:val="auto"/>
        </w:rPr>
        <w:t>20</w:t>
      </w:r>
      <w:r w:rsidR="007F29DD" w:rsidRPr="00BB1858">
        <w:rPr>
          <w:color w:val="auto"/>
        </w:rPr>
        <w:t>2</w:t>
      </w:r>
      <w:r w:rsidR="000D660F" w:rsidRPr="00BB1858">
        <w:rPr>
          <w:color w:val="auto"/>
        </w:rPr>
        <w:t>4</w:t>
      </w:r>
      <w:r w:rsidRPr="00BB1858">
        <w:rPr>
          <w:color w:val="auto"/>
        </w:rPr>
        <w:t xml:space="preserve"> regular session</w:t>
      </w:r>
    </w:p>
    <w:p w14:paraId="61B5A1E6" w14:textId="77777777" w:rsidR="00CD36CF" w:rsidRPr="00BB1858" w:rsidRDefault="002B76B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3F10A153174432BB8B68A00C9C66AF0"/>
          </w:placeholder>
          <w:text/>
        </w:sdtPr>
        <w:sdtEndPr/>
        <w:sdtContent>
          <w:r w:rsidR="00AE48A0" w:rsidRPr="00BB1858">
            <w:rPr>
              <w:color w:val="auto"/>
            </w:rPr>
            <w:t>Introduced</w:t>
          </w:r>
        </w:sdtContent>
      </w:sdt>
    </w:p>
    <w:p w14:paraId="1010ECF8" w14:textId="4D4376BE" w:rsidR="00CD36CF" w:rsidRPr="00BB1858" w:rsidRDefault="002B76B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E39A07324294FF18D4A008236B173D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123B1" w:rsidRPr="00BB1858">
            <w:rPr>
              <w:color w:val="auto"/>
            </w:rPr>
            <w:t>House</w:t>
          </w:r>
        </w:sdtContent>
      </w:sdt>
      <w:r w:rsidR="00303684" w:rsidRPr="00BB1858">
        <w:rPr>
          <w:color w:val="auto"/>
        </w:rPr>
        <w:t xml:space="preserve"> </w:t>
      </w:r>
      <w:r w:rsidR="00CD36CF" w:rsidRPr="00BB185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D1FAA2F929E43D9BA473873C1261297"/>
          </w:placeholder>
          <w:text/>
        </w:sdtPr>
        <w:sdtEndPr/>
        <w:sdtContent>
          <w:r>
            <w:rPr>
              <w:color w:val="auto"/>
            </w:rPr>
            <w:t>5387</w:t>
          </w:r>
        </w:sdtContent>
      </w:sdt>
    </w:p>
    <w:p w14:paraId="745F9598" w14:textId="55134714" w:rsidR="00CD36CF" w:rsidRPr="00BB1858" w:rsidRDefault="00CD36CF" w:rsidP="00CC1F3B">
      <w:pPr>
        <w:pStyle w:val="Sponsors"/>
        <w:rPr>
          <w:color w:val="auto"/>
        </w:rPr>
      </w:pPr>
      <w:r w:rsidRPr="00BB185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BAD35B05AB8496199141391C7AFB1D4"/>
          </w:placeholder>
          <w:text w:multiLine="1"/>
        </w:sdtPr>
        <w:sdtEndPr/>
        <w:sdtContent>
          <w:r w:rsidR="001123B1" w:rsidRPr="00BB1858">
            <w:rPr>
              <w:color w:val="auto"/>
            </w:rPr>
            <w:t>Delegate</w:t>
          </w:r>
          <w:r w:rsidR="00624F68">
            <w:rPr>
              <w:color w:val="auto"/>
            </w:rPr>
            <w:t>s</w:t>
          </w:r>
          <w:r w:rsidR="001123B1" w:rsidRPr="00BB1858">
            <w:rPr>
              <w:color w:val="auto"/>
            </w:rPr>
            <w:t xml:space="preserve"> </w:t>
          </w:r>
          <w:r w:rsidR="004C5EC4" w:rsidRPr="00BB1858">
            <w:rPr>
              <w:color w:val="auto"/>
            </w:rPr>
            <w:t>Sheedy</w:t>
          </w:r>
          <w:r w:rsidR="00624F68">
            <w:rPr>
              <w:color w:val="auto"/>
            </w:rPr>
            <w:t>, Stephens, and Foggin</w:t>
          </w:r>
        </w:sdtContent>
      </w:sdt>
    </w:p>
    <w:p w14:paraId="11FAEE91" w14:textId="1E163896" w:rsidR="00E831B3" w:rsidRPr="00BB1858" w:rsidRDefault="00CD36CF" w:rsidP="00CC1F3B">
      <w:pPr>
        <w:pStyle w:val="References"/>
        <w:rPr>
          <w:color w:val="auto"/>
        </w:rPr>
      </w:pPr>
      <w:r w:rsidRPr="00BB185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91E1B02862D4B648FC890386C6E0F39"/>
          </w:placeholder>
          <w:text w:multiLine="1"/>
        </w:sdtPr>
        <w:sdtEndPr/>
        <w:sdtContent>
          <w:r w:rsidR="002B76B9">
            <w:rPr>
              <w:color w:val="auto"/>
            </w:rPr>
            <w:t>Introduced January 31, 2024; Referred to the Committee on Technology and Infrastructure</w:t>
          </w:r>
        </w:sdtContent>
      </w:sdt>
      <w:r w:rsidRPr="00BB1858">
        <w:rPr>
          <w:color w:val="auto"/>
        </w:rPr>
        <w:t>]</w:t>
      </w:r>
    </w:p>
    <w:p w14:paraId="4E6E5AC2" w14:textId="7E33948F" w:rsidR="00125687" w:rsidRPr="00BB1858" w:rsidRDefault="0000526A" w:rsidP="00125687">
      <w:pPr>
        <w:pStyle w:val="TitleSection"/>
        <w:rPr>
          <w:color w:val="auto"/>
        </w:rPr>
      </w:pPr>
      <w:r w:rsidRPr="00BB1858">
        <w:rPr>
          <w:color w:val="auto"/>
        </w:rPr>
        <w:lastRenderedPageBreak/>
        <w:t>A BILL</w:t>
      </w:r>
      <w:r w:rsidR="00125687" w:rsidRPr="00BB1858">
        <w:rPr>
          <w:color w:val="auto"/>
        </w:rPr>
        <w:t xml:space="preserve"> to </w:t>
      </w:r>
      <w:r w:rsidR="00205BB6" w:rsidRPr="00BB1858">
        <w:rPr>
          <w:color w:val="auto"/>
        </w:rPr>
        <w:t xml:space="preserve">amend the Code of West Virginia, 1931, by adding thereto a new </w:t>
      </w:r>
      <w:r w:rsidR="004C5EC4" w:rsidRPr="00BB1858">
        <w:rPr>
          <w:color w:val="auto"/>
        </w:rPr>
        <w:t>section</w:t>
      </w:r>
      <w:r w:rsidR="00205BB6" w:rsidRPr="00BB1858">
        <w:rPr>
          <w:color w:val="auto"/>
        </w:rPr>
        <w:t>, designated §</w:t>
      </w:r>
      <w:r w:rsidR="004C5EC4" w:rsidRPr="00BB1858">
        <w:rPr>
          <w:color w:val="auto"/>
        </w:rPr>
        <w:t>17C-1</w:t>
      </w:r>
      <w:r w:rsidR="00037F48" w:rsidRPr="00BB1858">
        <w:rPr>
          <w:color w:val="auto"/>
        </w:rPr>
        <w:t>4</w:t>
      </w:r>
      <w:r w:rsidR="004C5EC4" w:rsidRPr="00BB1858">
        <w:rPr>
          <w:color w:val="auto"/>
        </w:rPr>
        <w:t>-16</w:t>
      </w:r>
      <w:r w:rsidR="00CE19FD" w:rsidRPr="00BB1858">
        <w:rPr>
          <w:color w:val="auto"/>
        </w:rPr>
        <w:t xml:space="preserve">, </w:t>
      </w:r>
      <w:r w:rsidR="007A7919" w:rsidRPr="00BB1858">
        <w:rPr>
          <w:color w:val="auto"/>
        </w:rPr>
        <w:t xml:space="preserve">all </w:t>
      </w:r>
      <w:r w:rsidR="00EC6271" w:rsidRPr="00BB1858">
        <w:rPr>
          <w:color w:val="auto"/>
        </w:rPr>
        <w:t>relating</w:t>
      </w:r>
      <w:r w:rsidR="00AF2480" w:rsidRPr="00BB1858">
        <w:rPr>
          <w:color w:val="auto"/>
        </w:rPr>
        <w:t xml:space="preserve"> to</w:t>
      </w:r>
      <w:r w:rsidR="001A6AE6" w:rsidRPr="00BB1858">
        <w:rPr>
          <w:color w:val="auto"/>
        </w:rPr>
        <w:t xml:space="preserve"> </w:t>
      </w:r>
      <w:r w:rsidR="00963E3C" w:rsidRPr="00BB1858">
        <w:rPr>
          <w:color w:val="auto"/>
        </w:rPr>
        <w:t>requiring a motor vehicle</w:t>
      </w:r>
      <w:r w:rsidR="00037F48" w:rsidRPr="00BB1858">
        <w:rPr>
          <w:color w:val="auto"/>
        </w:rPr>
        <w:t xml:space="preserve"> </w:t>
      </w:r>
      <w:r w:rsidR="00A9297D" w:rsidRPr="00BB1858">
        <w:rPr>
          <w:color w:val="auto"/>
        </w:rPr>
        <w:t xml:space="preserve">to display emergency flashers </w:t>
      </w:r>
      <w:r w:rsidR="0044640D" w:rsidRPr="00BB1858">
        <w:rPr>
          <w:color w:val="auto"/>
        </w:rPr>
        <w:t>when</w:t>
      </w:r>
      <w:r w:rsidR="00A9297D" w:rsidRPr="00BB1858">
        <w:rPr>
          <w:color w:val="auto"/>
        </w:rPr>
        <w:t xml:space="preserve"> operating at </w:t>
      </w:r>
      <w:r w:rsidR="009A6DF6" w:rsidRPr="00BB1858">
        <w:rPr>
          <w:color w:val="auto"/>
        </w:rPr>
        <w:t>10 miles per hour below the posted speed limit on any public road</w:t>
      </w:r>
      <w:r w:rsidR="007A7919" w:rsidRPr="00BB1858">
        <w:rPr>
          <w:color w:val="auto"/>
        </w:rPr>
        <w:t xml:space="preserve">; and providing for a penalty. </w:t>
      </w:r>
    </w:p>
    <w:p w14:paraId="191C65A1" w14:textId="77777777" w:rsidR="00303684" w:rsidRPr="00BB1858" w:rsidRDefault="00C26FCE" w:rsidP="00CC1F3B">
      <w:pPr>
        <w:pStyle w:val="EnactingClause"/>
        <w:rPr>
          <w:color w:val="auto"/>
        </w:rPr>
      </w:pPr>
      <w:r w:rsidRPr="00BB1858">
        <w:rPr>
          <w:color w:val="auto"/>
        </w:rPr>
        <w:t>B</w:t>
      </w:r>
      <w:r w:rsidR="00303684" w:rsidRPr="00BB1858">
        <w:rPr>
          <w:color w:val="auto"/>
        </w:rPr>
        <w:t>e it enacted by the Legislature of West Virginia:</w:t>
      </w:r>
    </w:p>
    <w:p w14:paraId="5B641676" w14:textId="77777777" w:rsidR="00137395" w:rsidRPr="00BB1858" w:rsidRDefault="00137395" w:rsidP="000D754A">
      <w:pPr>
        <w:suppressLineNumbers/>
        <w:rPr>
          <w:rFonts w:cs="Arial"/>
          <w:color w:val="auto"/>
        </w:rPr>
        <w:sectPr w:rsidR="00137395" w:rsidRPr="00BB1858" w:rsidSect="00B40850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22545E28" w14:textId="10BF1E8C" w:rsidR="008C4E6E" w:rsidRPr="00BB1858" w:rsidRDefault="008C4E6E" w:rsidP="008C4E6E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</w:pPr>
      <w:r w:rsidRPr="00BB1858">
        <w:rPr>
          <w:rFonts w:cs="Arial"/>
          <w:b/>
          <w:color w:val="auto"/>
          <w:sz w:val="24"/>
        </w:rPr>
        <w:t xml:space="preserve">ARTICLE </w:t>
      </w:r>
      <w:r w:rsidR="007A7919" w:rsidRPr="00BB1858">
        <w:rPr>
          <w:rFonts w:cs="Arial"/>
          <w:b/>
          <w:color w:val="auto"/>
          <w:sz w:val="24"/>
        </w:rPr>
        <w:t>14</w:t>
      </w:r>
      <w:r w:rsidRPr="00BB1858">
        <w:rPr>
          <w:rFonts w:cs="Arial"/>
          <w:b/>
          <w:color w:val="auto"/>
          <w:sz w:val="24"/>
        </w:rPr>
        <w:t xml:space="preserve">. </w:t>
      </w:r>
      <w:r w:rsidR="00983560" w:rsidRPr="00BB1858">
        <w:rPr>
          <w:rFonts w:cs="Arial"/>
          <w:b/>
          <w:color w:val="auto"/>
          <w:sz w:val="24"/>
        </w:rPr>
        <w:t>MISCELLANEOUS RULES.</w:t>
      </w:r>
    </w:p>
    <w:p w14:paraId="494E4FAE" w14:textId="0E8710C7" w:rsidR="00866B3B" w:rsidRPr="00BB1858" w:rsidRDefault="00866B3B" w:rsidP="00502722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BB1858">
        <w:rPr>
          <w:rFonts w:cs="Arial"/>
          <w:b/>
          <w:color w:val="auto"/>
          <w:u w:val="single"/>
        </w:rPr>
        <w:t>§</w:t>
      </w:r>
      <w:r w:rsidR="00983560" w:rsidRPr="00BB1858">
        <w:rPr>
          <w:rFonts w:cs="Arial"/>
          <w:b/>
          <w:color w:val="auto"/>
          <w:u w:val="single"/>
        </w:rPr>
        <w:t>17C-14-16</w:t>
      </w:r>
      <w:r w:rsidR="00502722" w:rsidRPr="00BB1858">
        <w:rPr>
          <w:rFonts w:cs="Arial"/>
          <w:b/>
          <w:color w:val="auto"/>
          <w:u w:val="single"/>
        </w:rPr>
        <w:t xml:space="preserve">. Use of emergency flashers </w:t>
      </w:r>
      <w:r w:rsidR="00A9297D" w:rsidRPr="00BB1858">
        <w:rPr>
          <w:rFonts w:cs="Arial"/>
          <w:b/>
          <w:color w:val="auto"/>
          <w:u w:val="single"/>
        </w:rPr>
        <w:t xml:space="preserve">when </w:t>
      </w:r>
      <w:r w:rsidR="00502722" w:rsidRPr="00BB1858">
        <w:rPr>
          <w:rFonts w:cs="Arial"/>
          <w:b/>
          <w:color w:val="auto"/>
          <w:u w:val="single"/>
        </w:rPr>
        <w:t>operat</w:t>
      </w:r>
      <w:r w:rsidR="00A9297D" w:rsidRPr="00BB1858">
        <w:rPr>
          <w:rFonts w:cs="Arial"/>
          <w:b/>
          <w:color w:val="auto"/>
          <w:u w:val="single"/>
        </w:rPr>
        <w:t>ing</w:t>
      </w:r>
      <w:r w:rsidR="00502722" w:rsidRPr="00BB1858">
        <w:rPr>
          <w:rFonts w:cs="Arial"/>
          <w:b/>
          <w:color w:val="auto"/>
          <w:u w:val="single"/>
        </w:rPr>
        <w:t xml:space="preserve"> motor vehicle below the posted speed limit; penalty. </w:t>
      </w:r>
    </w:p>
    <w:p w14:paraId="5AD8BE51" w14:textId="77777777" w:rsidR="0079054B" w:rsidRPr="00BB1858" w:rsidRDefault="0079054B" w:rsidP="0079054B">
      <w:pPr>
        <w:ind w:firstLine="750"/>
        <w:jc w:val="both"/>
        <w:outlineLvl w:val="4"/>
        <w:rPr>
          <w:rFonts w:cs="Arial"/>
          <w:color w:val="auto"/>
          <w:u w:val="single"/>
        </w:rPr>
        <w:sectPr w:rsidR="0079054B" w:rsidRPr="00BB1858" w:rsidSect="0079054B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4FF158CC" w14:textId="67FD5FE4" w:rsidR="00EE69AF" w:rsidRPr="00BB1858" w:rsidRDefault="00866B3B" w:rsidP="0079054B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BB1858">
        <w:rPr>
          <w:rFonts w:cs="Arial"/>
          <w:color w:val="auto"/>
          <w:u w:val="single"/>
        </w:rPr>
        <w:t>(a) </w:t>
      </w:r>
      <w:r w:rsidR="00EE69AF" w:rsidRPr="00BB1858">
        <w:rPr>
          <w:rFonts w:cs="Arial"/>
          <w:color w:val="auto"/>
          <w:u w:val="single"/>
        </w:rPr>
        <w:t>Notwithstanding any provision of this code to the contrary,</w:t>
      </w:r>
      <w:r w:rsidR="003309DD" w:rsidRPr="00BB1858">
        <w:rPr>
          <w:rFonts w:cs="Arial"/>
          <w:color w:val="auto"/>
          <w:u w:val="single"/>
        </w:rPr>
        <w:t xml:space="preserve"> a</w:t>
      </w:r>
      <w:r w:rsidR="003507ED" w:rsidRPr="00BB1858">
        <w:rPr>
          <w:rFonts w:cs="Arial"/>
          <w:color w:val="auto"/>
          <w:u w:val="single"/>
        </w:rPr>
        <w:t xml:space="preserve"> driver </w:t>
      </w:r>
      <w:r w:rsidR="001B466A" w:rsidRPr="00BB1858">
        <w:rPr>
          <w:rFonts w:cs="Arial"/>
          <w:color w:val="auto"/>
          <w:u w:val="single"/>
        </w:rPr>
        <w:t xml:space="preserve">that is operating any </w:t>
      </w:r>
      <w:r w:rsidR="003507ED" w:rsidRPr="00BB1858">
        <w:rPr>
          <w:rFonts w:cs="Arial"/>
          <w:color w:val="auto"/>
          <w:u w:val="single"/>
        </w:rPr>
        <w:t xml:space="preserve">motor vehicle </w:t>
      </w:r>
      <w:r w:rsidR="00981F00" w:rsidRPr="00BB1858">
        <w:rPr>
          <w:rFonts w:cs="Arial"/>
          <w:color w:val="auto"/>
          <w:u w:val="single"/>
        </w:rPr>
        <w:t xml:space="preserve">10 miles per hour below the posted speed limit </w:t>
      </w:r>
      <w:r w:rsidR="00EE69AF" w:rsidRPr="00BB1858">
        <w:rPr>
          <w:rFonts w:cs="Arial"/>
          <w:color w:val="auto"/>
          <w:u w:val="single"/>
        </w:rPr>
        <w:t>on any public road</w:t>
      </w:r>
      <w:r w:rsidR="003309DD" w:rsidRPr="00BB1858">
        <w:rPr>
          <w:rFonts w:cs="Arial"/>
          <w:color w:val="auto"/>
          <w:u w:val="single"/>
        </w:rPr>
        <w:t xml:space="preserve"> shall display emergency flashers</w:t>
      </w:r>
      <w:r w:rsidR="00EE69AF" w:rsidRPr="00BB1858">
        <w:rPr>
          <w:rFonts w:cs="Arial"/>
          <w:color w:val="auto"/>
          <w:u w:val="single"/>
        </w:rPr>
        <w:t>.</w:t>
      </w:r>
    </w:p>
    <w:p w14:paraId="5C539BDA" w14:textId="4F806B62" w:rsidR="00866B3B" w:rsidRPr="00BB1858" w:rsidRDefault="005D69CD" w:rsidP="0079054B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BB1858">
        <w:rPr>
          <w:rFonts w:cs="Arial"/>
          <w:color w:val="auto"/>
          <w:u w:val="single"/>
        </w:rPr>
        <w:t>(b) Any person violating the provisions of this section is guilty of a misdemeanor and, upon conviction</w:t>
      </w:r>
      <w:r w:rsidR="009703F9" w:rsidRPr="00BB1858">
        <w:rPr>
          <w:rFonts w:cs="Arial"/>
          <w:color w:val="auto"/>
          <w:u w:val="single"/>
        </w:rPr>
        <w:t xml:space="preserve"> thereof, shall be fined not more than $</w:t>
      </w:r>
      <w:r w:rsidR="00A54B7D" w:rsidRPr="00BB1858">
        <w:rPr>
          <w:rFonts w:cs="Arial"/>
          <w:color w:val="auto"/>
          <w:u w:val="single"/>
        </w:rPr>
        <w:t>25</w:t>
      </w:r>
      <w:r w:rsidR="009C0B82" w:rsidRPr="00BB1858">
        <w:rPr>
          <w:rFonts w:cs="Arial"/>
          <w:color w:val="auto"/>
          <w:u w:val="single"/>
        </w:rPr>
        <w:t>;</w:t>
      </w:r>
      <w:r w:rsidR="009703F9" w:rsidRPr="00BB1858">
        <w:rPr>
          <w:rFonts w:cs="Arial"/>
          <w:color w:val="auto"/>
          <w:u w:val="single"/>
        </w:rPr>
        <w:t xml:space="preserve"> upon a second conviction thereof, shall be fined not more than $</w:t>
      </w:r>
      <w:r w:rsidR="00937664" w:rsidRPr="00BB1858">
        <w:rPr>
          <w:rFonts w:cs="Arial"/>
          <w:color w:val="auto"/>
          <w:u w:val="single"/>
        </w:rPr>
        <w:t>100</w:t>
      </w:r>
      <w:r w:rsidR="009C0B82" w:rsidRPr="00BB1858">
        <w:rPr>
          <w:rFonts w:cs="Arial"/>
          <w:color w:val="auto"/>
          <w:u w:val="single"/>
        </w:rPr>
        <w:t xml:space="preserve">; </w:t>
      </w:r>
      <w:r w:rsidR="009703F9" w:rsidRPr="00BB1858">
        <w:rPr>
          <w:rFonts w:cs="Arial"/>
          <w:color w:val="auto"/>
          <w:u w:val="single"/>
        </w:rPr>
        <w:t xml:space="preserve">and </w:t>
      </w:r>
      <w:r w:rsidR="009C0B82" w:rsidRPr="00BB1858">
        <w:rPr>
          <w:rFonts w:cs="Arial"/>
          <w:color w:val="auto"/>
          <w:u w:val="single"/>
        </w:rPr>
        <w:t>upon a third or subsequent conviction, shall be fined not more than $</w:t>
      </w:r>
      <w:r w:rsidR="00614938" w:rsidRPr="00BB1858">
        <w:rPr>
          <w:rFonts w:cs="Arial"/>
          <w:color w:val="auto"/>
          <w:u w:val="single"/>
        </w:rPr>
        <w:t>200</w:t>
      </w:r>
      <w:r w:rsidR="009C0B82" w:rsidRPr="00BB1858">
        <w:rPr>
          <w:rFonts w:cs="Arial"/>
          <w:color w:val="auto"/>
          <w:u w:val="single"/>
        </w:rPr>
        <w:t>.</w:t>
      </w:r>
    </w:p>
    <w:p w14:paraId="621EB6AF" w14:textId="16991602" w:rsidR="006865E9" w:rsidRPr="00BB1858" w:rsidRDefault="00CF1DCA" w:rsidP="00CC1F3B">
      <w:pPr>
        <w:pStyle w:val="Note"/>
        <w:rPr>
          <w:color w:val="auto"/>
        </w:rPr>
      </w:pPr>
      <w:r w:rsidRPr="00BB1858">
        <w:rPr>
          <w:color w:val="auto"/>
        </w:rPr>
        <w:t>NOTE: The</w:t>
      </w:r>
      <w:r w:rsidR="006865E9" w:rsidRPr="00BB1858">
        <w:rPr>
          <w:color w:val="auto"/>
        </w:rPr>
        <w:t xml:space="preserve"> purpose of this bill</w:t>
      </w:r>
      <w:r w:rsidR="009C120C" w:rsidRPr="00BB1858">
        <w:rPr>
          <w:color w:val="auto"/>
        </w:rPr>
        <w:t xml:space="preserve"> is to</w:t>
      </w:r>
      <w:r w:rsidR="006865E9" w:rsidRPr="00BB1858">
        <w:rPr>
          <w:color w:val="auto"/>
        </w:rPr>
        <w:t xml:space="preserve"> </w:t>
      </w:r>
      <w:r w:rsidR="00C41CA3" w:rsidRPr="00BB1858">
        <w:rPr>
          <w:color w:val="auto"/>
        </w:rPr>
        <w:t xml:space="preserve">require </w:t>
      </w:r>
      <w:r w:rsidR="00107C47" w:rsidRPr="00BB1858">
        <w:rPr>
          <w:color w:val="auto"/>
        </w:rPr>
        <w:t xml:space="preserve">a motor vehicle to display </w:t>
      </w:r>
      <w:r w:rsidR="00C41CA3" w:rsidRPr="00BB1858">
        <w:rPr>
          <w:color w:val="auto"/>
        </w:rPr>
        <w:t xml:space="preserve">emergency flashers </w:t>
      </w:r>
      <w:r w:rsidR="00107C47" w:rsidRPr="00BB1858">
        <w:rPr>
          <w:color w:val="auto"/>
        </w:rPr>
        <w:t>when operating at 10 miles per hour below the posted speed limit on any public road.</w:t>
      </w:r>
    </w:p>
    <w:p w14:paraId="4F534A5D" w14:textId="77777777" w:rsidR="006865E9" w:rsidRPr="00BB1858" w:rsidRDefault="00AE48A0" w:rsidP="00CC1F3B">
      <w:pPr>
        <w:pStyle w:val="Note"/>
        <w:rPr>
          <w:color w:val="auto"/>
        </w:rPr>
      </w:pPr>
      <w:r w:rsidRPr="00BB185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B1858" w:rsidSect="00D63B3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E749" w14:textId="77777777" w:rsidR="00AA6356" w:rsidRPr="00B844FE" w:rsidRDefault="00AA6356" w:rsidP="00B844FE">
      <w:r>
        <w:separator/>
      </w:r>
    </w:p>
  </w:endnote>
  <w:endnote w:type="continuationSeparator" w:id="0">
    <w:p w14:paraId="6AA694FF" w14:textId="77777777" w:rsidR="00AA6356" w:rsidRPr="00B844FE" w:rsidRDefault="00AA635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2783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94A35" w14:textId="09D60499" w:rsidR="00B40850" w:rsidRDefault="00B408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EAEC56" w14:textId="77777777" w:rsidR="00885537" w:rsidRDefault="00885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8075" w14:textId="77777777" w:rsidR="00AA6356" w:rsidRPr="00B844FE" w:rsidRDefault="00AA6356" w:rsidP="00B844FE">
      <w:r>
        <w:separator/>
      </w:r>
    </w:p>
  </w:footnote>
  <w:footnote w:type="continuationSeparator" w:id="0">
    <w:p w14:paraId="3239F013" w14:textId="77777777" w:rsidR="00AA6356" w:rsidRPr="00B844FE" w:rsidRDefault="00AA635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B879" w14:textId="7580AE46" w:rsidR="00363A89" w:rsidRPr="00A64878" w:rsidRDefault="000D660F" w:rsidP="00A64878">
    <w:pPr>
      <w:pStyle w:val="Header"/>
    </w:pPr>
    <w:r>
      <w:t xml:space="preserve">Intr </w:t>
    </w:r>
    <w:sdt>
      <w:sdtPr>
        <w:tag w:val="BNumWH"/>
        <w:id w:val="1478802456"/>
        <w:text/>
      </w:sdtPr>
      <w:sdtEndPr/>
      <w:sdtContent>
        <w:r w:rsidR="00E054D7">
          <w:t>H</w:t>
        </w:r>
        <w:r>
          <w:t>B</w:t>
        </w:r>
      </w:sdtContent>
    </w:sdt>
    <w:r>
      <w:t xml:space="preserve">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448972993"/>
        <w:text/>
      </w:sdtPr>
      <w:sdtEndPr/>
      <w:sdtContent>
        <w:r w:rsidR="00062F95">
          <w:t>2024R1844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44106977">
    <w:abstractNumId w:val="0"/>
  </w:num>
  <w:num w:numId="2" w16cid:durableId="107034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89"/>
    <w:rsid w:val="0000526A"/>
    <w:rsid w:val="00015003"/>
    <w:rsid w:val="00037F48"/>
    <w:rsid w:val="00042DDC"/>
    <w:rsid w:val="000573A9"/>
    <w:rsid w:val="00062F95"/>
    <w:rsid w:val="00085D22"/>
    <w:rsid w:val="00097494"/>
    <w:rsid w:val="000A3A08"/>
    <w:rsid w:val="000C5C77"/>
    <w:rsid w:val="000D660F"/>
    <w:rsid w:val="000D754A"/>
    <w:rsid w:val="000E3912"/>
    <w:rsid w:val="0010070F"/>
    <w:rsid w:val="00107C47"/>
    <w:rsid w:val="0011223C"/>
    <w:rsid w:val="001123B1"/>
    <w:rsid w:val="001143CA"/>
    <w:rsid w:val="00124454"/>
    <w:rsid w:val="00125687"/>
    <w:rsid w:val="00137395"/>
    <w:rsid w:val="00146551"/>
    <w:rsid w:val="001468D5"/>
    <w:rsid w:val="0015112E"/>
    <w:rsid w:val="001552E7"/>
    <w:rsid w:val="001566B4"/>
    <w:rsid w:val="001A533B"/>
    <w:rsid w:val="001A66B7"/>
    <w:rsid w:val="001A6AE6"/>
    <w:rsid w:val="001B466A"/>
    <w:rsid w:val="001C085B"/>
    <w:rsid w:val="001C279E"/>
    <w:rsid w:val="001D459E"/>
    <w:rsid w:val="001E37C2"/>
    <w:rsid w:val="002043B6"/>
    <w:rsid w:val="00205BB6"/>
    <w:rsid w:val="00211C49"/>
    <w:rsid w:val="00227410"/>
    <w:rsid w:val="0027011C"/>
    <w:rsid w:val="00274200"/>
    <w:rsid w:val="00275740"/>
    <w:rsid w:val="00291A96"/>
    <w:rsid w:val="002A0269"/>
    <w:rsid w:val="002B76B9"/>
    <w:rsid w:val="00303448"/>
    <w:rsid w:val="00303684"/>
    <w:rsid w:val="003143F5"/>
    <w:rsid w:val="00314854"/>
    <w:rsid w:val="003309DD"/>
    <w:rsid w:val="00347A11"/>
    <w:rsid w:val="003507ED"/>
    <w:rsid w:val="0035443A"/>
    <w:rsid w:val="00363A89"/>
    <w:rsid w:val="00374589"/>
    <w:rsid w:val="00394191"/>
    <w:rsid w:val="003C51CD"/>
    <w:rsid w:val="003D56E3"/>
    <w:rsid w:val="003D733D"/>
    <w:rsid w:val="004368E0"/>
    <w:rsid w:val="0044640D"/>
    <w:rsid w:val="004C13DD"/>
    <w:rsid w:val="004C5EC4"/>
    <w:rsid w:val="004D1770"/>
    <w:rsid w:val="004E3441"/>
    <w:rsid w:val="00500579"/>
    <w:rsid w:val="00502722"/>
    <w:rsid w:val="00524122"/>
    <w:rsid w:val="00534908"/>
    <w:rsid w:val="00575F35"/>
    <w:rsid w:val="005A5366"/>
    <w:rsid w:val="005D69CD"/>
    <w:rsid w:val="005D7E17"/>
    <w:rsid w:val="00614938"/>
    <w:rsid w:val="006210B7"/>
    <w:rsid w:val="00624F68"/>
    <w:rsid w:val="006369EB"/>
    <w:rsid w:val="00637E73"/>
    <w:rsid w:val="00647C83"/>
    <w:rsid w:val="00657B68"/>
    <w:rsid w:val="006865E9"/>
    <w:rsid w:val="00691F3E"/>
    <w:rsid w:val="00694BFB"/>
    <w:rsid w:val="006A106B"/>
    <w:rsid w:val="006C523D"/>
    <w:rsid w:val="006D4036"/>
    <w:rsid w:val="00721531"/>
    <w:rsid w:val="007727E4"/>
    <w:rsid w:val="0079054B"/>
    <w:rsid w:val="007A5259"/>
    <w:rsid w:val="007A7081"/>
    <w:rsid w:val="007A7919"/>
    <w:rsid w:val="007C3273"/>
    <w:rsid w:val="007F1CF5"/>
    <w:rsid w:val="007F29DD"/>
    <w:rsid w:val="00834EDE"/>
    <w:rsid w:val="00866B3B"/>
    <w:rsid w:val="008736AA"/>
    <w:rsid w:val="00885537"/>
    <w:rsid w:val="008A6B3B"/>
    <w:rsid w:val="008C4E6E"/>
    <w:rsid w:val="008D275D"/>
    <w:rsid w:val="008E04E5"/>
    <w:rsid w:val="008F0998"/>
    <w:rsid w:val="0092731D"/>
    <w:rsid w:val="009330F1"/>
    <w:rsid w:val="00937664"/>
    <w:rsid w:val="00963E3C"/>
    <w:rsid w:val="009703F9"/>
    <w:rsid w:val="00980327"/>
    <w:rsid w:val="00981F00"/>
    <w:rsid w:val="00983560"/>
    <w:rsid w:val="00986478"/>
    <w:rsid w:val="009A6DF6"/>
    <w:rsid w:val="009B5557"/>
    <w:rsid w:val="009C0B82"/>
    <w:rsid w:val="009C120C"/>
    <w:rsid w:val="009F1067"/>
    <w:rsid w:val="009F521F"/>
    <w:rsid w:val="00A31E01"/>
    <w:rsid w:val="00A32277"/>
    <w:rsid w:val="00A527AD"/>
    <w:rsid w:val="00A54B7D"/>
    <w:rsid w:val="00A718CF"/>
    <w:rsid w:val="00A82F48"/>
    <w:rsid w:val="00A9297D"/>
    <w:rsid w:val="00AA6356"/>
    <w:rsid w:val="00AB10D1"/>
    <w:rsid w:val="00AE48A0"/>
    <w:rsid w:val="00AE61BE"/>
    <w:rsid w:val="00AF22D3"/>
    <w:rsid w:val="00AF2480"/>
    <w:rsid w:val="00B16F25"/>
    <w:rsid w:val="00B1747D"/>
    <w:rsid w:val="00B24422"/>
    <w:rsid w:val="00B37827"/>
    <w:rsid w:val="00B40850"/>
    <w:rsid w:val="00B66B81"/>
    <w:rsid w:val="00B80C20"/>
    <w:rsid w:val="00B844FE"/>
    <w:rsid w:val="00B86B4F"/>
    <w:rsid w:val="00BA1F84"/>
    <w:rsid w:val="00BB1858"/>
    <w:rsid w:val="00BC562B"/>
    <w:rsid w:val="00C26FCE"/>
    <w:rsid w:val="00C33014"/>
    <w:rsid w:val="00C33434"/>
    <w:rsid w:val="00C34869"/>
    <w:rsid w:val="00C41CA3"/>
    <w:rsid w:val="00C42EB6"/>
    <w:rsid w:val="00C4735E"/>
    <w:rsid w:val="00C629D3"/>
    <w:rsid w:val="00C85096"/>
    <w:rsid w:val="00CB20EF"/>
    <w:rsid w:val="00CC1F3B"/>
    <w:rsid w:val="00CD12CB"/>
    <w:rsid w:val="00CD36CF"/>
    <w:rsid w:val="00CE19FD"/>
    <w:rsid w:val="00CF1DCA"/>
    <w:rsid w:val="00D15FAE"/>
    <w:rsid w:val="00D579FC"/>
    <w:rsid w:val="00D63B32"/>
    <w:rsid w:val="00D81C16"/>
    <w:rsid w:val="00DE526B"/>
    <w:rsid w:val="00DF199D"/>
    <w:rsid w:val="00E01542"/>
    <w:rsid w:val="00E054D7"/>
    <w:rsid w:val="00E218A3"/>
    <w:rsid w:val="00E365F1"/>
    <w:rsid w:val="00E62F48"/>
    <w:rsid w:val="00E831B3"/>
    <w:rsid w:val="00E95FBC"/>
    <w:rsid w:val="00EB7BA5"/>
    <w:rsid w:val="00EC6271"/>
    <w:rsid w:val="00EE69AF"/>
    <w:rsid w:val="00EE70CB"/>
    <w:rsid w:val="00F41CA2"/>
    <w:rsid w:val="00F443C0"/>
    <w:rsid w:val="00F62EFB"/>
    <w:rsid w:val="00F63FCF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0F9D2"/>
  <w15:chartTrackingRefBased/>
  <w15:docId w15:val="{84EDE254-BD38-4413-AEEF-72D06D12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63A8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63A8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63A8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F10A153174432BB8B68A00C9C66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86DE4-048D-4987-933A-E7EFD9594342}"/>
      </w:docPartPr>
      <w:docPartBody>
        <w:p w:rsidR="00435C42" w:rsidRDefault="00435C42">
          <w:pPr>
            <w:pStyle w:val="B3F10A153174432BB8B68A00C9C66AF0"/>
          </w:pPr>
          <w:r w:rsidRPr="00B844FE">
            <w:t>Prefix Text</w:t>
          </w:r>
        </w:p>
      </w:docPartBody>
    </w:docPart>
    <w:docPart>
      <w:docPartPr>
        <w:name w:val="EE39A07324294FF18D4A008236B17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65661-2DDD-41B5-BB18-3C31B25D063C}"/>
      </w:docPartPr>
      <w:docPartBody>
        <w:p w:rsidR="00435C42" w:rsidRDefault="00435C42">
          <w:pPr>
            <w:pStyle w:val="EE39A07324294FF18D4A008236B173D6"/>
          </w:pPr>
          <w:r w:rsidRPr="00B844FE">
            <w:t>[Type here]</w:t>
          </w:r>
        </w:p>
      </w:docPartBody>
    </w:docPart>
    <w:docPart>
      <w:docPartPr>
        <w:name w:val="8D1FAA2F929E43D9BA473873C1261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78BA8-9BF0-4DC5-B441-B5E8762532CC}"/>
      </w:docPartPr>
      <w:docPartBody>
        <w:p w:rsidR="00435C42" w:rsidRDefault="00435C42">
          <w:pPr>
            <w:pStyle w:val="8D1FAA2F929E43D9BA473873C1261297"/>
          </w:pPr>
          <w:r w:rsidRPr="00B844FE">
            <w:t>Number</w:t>
          </w:r>
        </w:p>
      </w:docPartBody>
    </w:docPart>
    <w:docPart>
      <w:docPartPr>
        <w:name w:val="CBAD35B05AB8496199141391C7AF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F70B6-496F-4F64-9928-4BB1CB2F5423}"/>
      </w:docPartPr>
      <w:docPartBody>
        <w:p w:rsidR="00435C42" w:rsidRDefault="00435C42">
          <w:pPr>
            <w:pStyle w:val="CBAD35B05AB8496199141391C7AFB1D4"/>
          </w:pPr>
          <w:r w:rsidRPr="00B844FE">
            <w:t>Enter Sponsors Here</w:t>
          </w:r>
        </w:p>
      </w:docPartBody>
    </w:docPart>
    <w:docPart>
      <w:docPartPr>
        <w:name w:val="291E1B02862D4B648FC890386C6E0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6A6E3-7956-4461-95A5-7403D748D644}"/>
      </w:docPartPr>
      <w:docPartBody>
        <w:p w:rsidR="00435C42" w:rsidRDefault="00435C42">
          <w:pPr>
            <w:pStyle w:val="291E1B02862D4B648FC890386C6E0F3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42"/>
    <w:rsid w:val="000D6FFC"/>
    <w:rsid w:val="002117FF"/>
    <w:rsid w:val="00435C42"/>
    <w:rsid w:val="00AE368F"/>
    <w:rsid w:val="00F1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F10A153174432BB8B68A00C9C66AF0">
    <w:name w:val="B3F10A153174432BB8B68A00C9C66AF0"/>
  </w:style>
  <w:style w:type="paragraph" w:customStyle="1" w:styleId="EE39A07324294FF18D4A008236B173D6">
    <w:name w:val="EE39A07324294FF18D4A008236B173D6"/>
  </w:style>
  <w:style w:type="paragraph" w:customStyle="1" w:styleId="8D1FAA2F929E43D9BA473873C1261297">
    <w:name w:val="8D1FAA2F929E43D9BA473873C1261297"/>
  </w:style>
  <w:style w:type="paragraph" w:customStyle="1" w:styleId="CBAD35B05AB8496199141391C7AFB1D4">
    <w:name w:val="CBAD35B05AB8496199141391C7AFB1D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91E1B02862D4B648FC890386C6E0F39">
    <w:name w:val="291E1B02862D4B648FC890386C6E0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14. human trafficking.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Schindzielorz</dc:creator>
  <cp:keywords/>
  <dc:description/>
  <cp:lastModifiedBy>Sam Rowe</cp:lastModifiedBy>
  <cp:revision>2</cp:revision>
  <dcterms:created xsi:type="dcterms:W3CDTF">2024-01-30T23:24:00Z</dcterms:created>
  <dcterms:modified xsi:type="dcterms:W3CDTF">2024-01-30T23:24:00Z</dcterms:modified>
</cp:coreProperties>
</file>