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9016FB" w:rsidRDefault="00CD36CF" w:rsidP="00A527AD">
      <w:pPr>
        <w:pStyle w:val="TitlePageOrigin"/>
        <w:rPr>
          <w:color w:val="auto"/>
        </w:rPr>
      </w:pPr>
      <w:r w:rsidRPr="009016FB">
        <w:rPr>
          <w:color w:val="auto"/>
        </w:rPr>
        <w:t>WEST virginia legislature</w:t>
      </w:r>
    </w:p>
    <w:p w14:paraId="17760C43" w14:textId="2EAF37C5" w:rsidR="00CD36CF" w:rsidRPr="009016FB" w:rsidRDefault="00E42C35" w:rsidP="00CD36CF">
      <w:pPr>
        <w:pStyle w:val="TitlePageSession"/>
        <w:rPr>
          <w:color w:val="auto"/>
        </w:rPr>
      </w:pPr>
      <w:r w:rsidRPr="009016FB">
        <w:rPr>
          <w:color w:val="auto"/>
        </w:rPr>
        <w:t>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7C5DEE" w:rsidRPr="009016FB">
        <w:rPr>
          <w:color w:val="auto"/>
        </w:rPr>
        <w:t xml:space="preserve"> </w:t>
      </w:r>
      <w:r w:rsidR="002F29C5" w:rsidRPr="009016FB">
        <w:rPr>
          <w:color w:val="auto"/>
        </w:rPr>
        <w:t>REGULAR</w:t>
      </w:r>
      <w:r w:rsidR="00CD36CF" w:rsidRPr="009016FB">
        <w:rPr>
          <w:color w:val="auto"/>
        </w:rPr>
        <w:t xml:space="preserve"> session</w:t>
      </w:r>
    </w:p>
    <w:p w14:paraId="26C11B51" w14:textId="2073348B" w:rsidR="00CD36CF" w:rsidRPr="009016FB" w:rsidRDefault="00BB3E9C" w:rsidP="003A2C3E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1CFECE0E4ED9497FAA93903F75DEB951"/>
          </w:placeholder>
          <w:text/>
        </w:sdtPr>
        <w:sdtEndPr/>
        <w:sdtContent>
          <w:r w:rsidR="003A2C3E" w:rsidRPr="009016FB">
            <w:rPr>
              <w:color w:val="auto"/>
            </w:rPr>
            <w:t>Introduced</w:t>
          </w:r>
        </w:sdtContent>
      </w:sdt>
    </w:p>
    <w:p w14:paraId="5941B603" w14:textId="788AC680" w:rsidR="00CD36CF" w:rsidRPr="009016FB" w:rsidRDefault="00BB3E9C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B4732">
            <w:rPr>
              <w:color w:val="auto"/>
            </w:rPr>
            <w:t>House</w:t>
          </w:r>
        </w:sdtContent>
      </w:sdt>
      <w:r w:rsidR="00303684" w:rsidRPr="009016FB">
        <w:rPr>
          <w:color w:val="auto"/>
        </w:rPr>
        <w:t xml:space="preserve"> </w:t>
      </w:r>
      <w:r w:rsidR="00CD36CF" w:rsidRPr="009016F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5477</w:t>
          </w:r>
        </w:sdtContent>
      </w:sdt>
    </w:p>
    <w:p w14:paraId="48F064C9" w14:textId="3C4DEA6B" w:rsidR="00CD36CF" w:rsidRPr="009016FB" w:rsidRDefault="00CD36CF" w:rsidP="00CD36CF">
      <w:pPr>
        <w:pStyle w:val="Sponsors"/>
        <w:rPr>
          <w:color w:val="auto"/>
        </w:rPr>
      </w:pPr>
      <w:r w:rsidRPr="009016F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FB4732">
            <w:rPr>
              <w:color w:val="auto"/>
            </w:rPr>
            <w:t>Delegates Hanshaw (Mr. Speaker) and Hornbuckle</w:t>
          </w:r>
        </w:sdtContent>
      </w:sdt>
    </w:p>
    <w:p w14:paraId="6BCB0385" w14:textId="77777777" w:rsidR="003A2C3E" w:rsidRPr="009016FB" w:rsidRDefault="003A2C3E" w:rsidP="003A2C3E">
      <w:pPr>
        <w:pStyle w:val="References"/>
        <w:rPr>
          <w:color w:val="auto"/>
        </w:rPr>
      </w:pPr>
      <w:r w:rsidRPr="009016FB">
        <w:rPr>
          <w:color w:val="auto"/>
        </w:rPr>
        <w:t>[By Request of the Executive]</w:t>
      </w:r>
    </w:p>
    <w:p w14:paraId="6652FFAC" w14:textId="0C633EA9" w:rsidR="003A2C3E" w:rsidRPr="009016FB" w:rsidRDefault="003A2C3E" w:rsidP="003A2C3E">
      <w:pPr>
        <w:pStyle w:val="References"/>
        <w:rPr>
          <w:color w:val="auto"/>
        </w:rPr>
      </w:pPr>
      <w:r w:rsidRPr="009016F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2101E532AF984CBBB9DBB7BD0CAA3940"/>
          </w:placeholder>
          <w:text w:multiLine="1"/>
        </w:sdtPr>
        <w:sdtEndPr/>
        <w:sdtContent>
          <w:r w:rsidR="00BB3E9C">
            <w:rPr>
              <w:color w:val="auto"/>
            </w:rPr>
            <w:t>Introduced February 05, 2024; Referred to the Committee on Finance</w:t>
          </w:r>
        </w:sdtContent>
      </w:sdt>
      <w:r w:rsidRPr="009016FB">
        <w:rPr>
          <w:color w:val="auto"/>
        </w:rPr>
        <w:t>]</w:t>
      </w:r>
    </w:p>
    <w:p w14:paraId="5221919F" w14:textId="5A5B049C" w:rsidR="00CF1BC3" w:rsidRPr="009016FB" w:rsidRDefault="00CF1BC3" w:rsidP="00CF1BC3">
      <w:pPr>
        <w:pStyle w:val="TitleSection"/>
        <w:rPr>
          <w:color w:val="auto"/>
        </w:rPr>
      </w:pPr>
      <w:r w:rsidRPr="009016FB">
        <w:rPr>
          <w:color w:val="auto"/>
        </w:rPr>
        <w:lastRenderedPageBreak/>
        <w:t xml:space="preserve">A BILL making a supplementary appropriation of </w:t>
      </w:r>
      <w:r w:rsidR="00BD5ECF" w:rsidRPr="009016FB">
        <w:rPr>
          <w:color w:val="auto"/>
        </w:rPr>
        <w:t>public mon</w:t>
      </w:r>
      <w:r w:rsidR="00AF45A4" w:rsidRPr="009016FB">
        <w:rPr>
          <w:color w:val="auto"/>
        </w:rPr>
        <w:t>ey</w:t>
      </w:r>
      <w:r w:rsidR="00BD5ECF" w:rsidRPr="009016FB">
        <w:rPr>
          <w:color w:val="auto"/>
        </w:rPr>
        <w:t xml:space="preserve">s </w:t>
      </w:r>
      <w:r w:rsidRPr="009016FB">
        <w:rPr>
          <w:color w:val="auto"/>
        </w:rPr>
        <w:t>out of the Treasury from the balance of mon</w:t>
      </w:r>
      <w:r w:rsidR="00AF45A4" w:rsidRPr="009016FB">
        <w:rPr>
          <w:color w:val="auto"/>
        </w:rPr>
        <w:t>ey</w:t>
      </w:r>
      <w:r w:rsidRPr="009016FB">
        <w:rPr>
          <w:color w:val="auto"/>
        </w:rPr>
        <w:t>s remaining unappropriated for the fiscal year ending June 30,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Pr="009016FB">
        <w:rPr>
          <w:color w:val="auto"/>
        </w:rPr>
        <w:t>, to th</w:t>
      </w:r>
      <w:r w:rsidR="00780D4B" w:rsidRPr="009016FB">
        <w:rPr>
          <w:color w:val="auto"/>
        </w:rPr>
        <w:t xml:space="preserve">e </w:t>
      </w:r>
      <w:r w:rsidR="00101808" w:rsidRPr="009016FB">
        <w:rPr>
          <w:color w:val="auto"/>
        </w:rPr>
        <w:t xml:space="preserve">Department of </w:t>
      </w:r>
      <w:r w:rsidR="008E2ADA" w:rsidRPr="009016FB">
        <w:rPr>
          <w:color w:val="auto"/>
        </w:rPr>
        <w:t>Commerce</w:t>
      </w:r>
      <w:r w:rsidR="00101808" w:rsidRPr="009016FB">
        <w:rPr>
          <w:color w:val="auto"/>
        </w:rPr>
        <w:t xml:space="preserve">, </w:t>
      </w:r>
      <w:r w:rsidR="009B726F" w:rsidRPr="009016FB">
        <w:rPr>
          <w:color w:val="auto"/>
        </w:rPr>
        <w:t xml:space="preserve">Division of </w:t>
      </w:r>
      <w:r w:rsidR="008E2ADA" w:rsidRPr="009016FB">
        <w:rPr>
          <w:color w:val="auto"/>
        </w:rPr>
        <w:t>Natural Resources</w:t>
      </w:r>
      <w:r w:rsidR="00AF45A4" w:rsidRPr="009016FB">
        <w:rPr>
          <w:color w:val="auto"/>
        </w:rPr>
        <w:t xml:space="preserve"> </w:t>
      </w:r>
      <w:r w:rsidR="00B73ED1" w:rsidRPr="009016FB">
        <w:rPr>
          <w:color w:val="auto"/>
        </w:rPr>
        <w:t>–</w:t>
      </w:r>
      <w:r w:rsidR="008E2ADA" w:rsidRPr="009016FB">
        <w:rPr>
          <w:color w:val="auto"/>
        </w:rPr>
        <w:t xml:space="preserve"> License</w:t>
      </w:r>
      <w:r w:rsidR="00C84F80" w:rsidRPr="009016FB">
        <w:rPr>
          <w:color w:val="auto"/>
        </w:rPr>
        <w:t xml:space="preserve"> Fund</w:t>
      </w:r>
      <w:r w:rsidR="008E2ADA" w:rsidRPr="009016FB">
        <w:rPr>
          <w:color w:val="auto"/>
        </w:rPr>
        <w:t xml:space="preserve"> – Wildlife Resources</w:t>
      </w:r>
      <w:r w:rsidR="00F10C30" w:rsidRPr="009016FB">
        <w:rPr>
          <w:color w:val="auto"/>
        </w:rPr>
        <w:t xml:space="preserve">, </w:t>
      </w:r>
      <w:r w:rsidR="00780D4B" w:rsidRPr="009016FB">
        <w:rPr>
          <w:color w:val="auto"/>
        </w:rPr>
        <w:t xml:space="preserve">fund </w:t>
      </w:r>
      <w:r w:rsidR="008E2ADA" w:rsidRPr="009016FB">
        <w:rPr>
          <w:color w:val="auto"/>
        </w:rPr>
        <w:t>3200</w:t>
      </w:r>
      <w:r w:rsidRPr="009016FB">
        <w:rPr>
          <w:color w:val="auto"/>
        </w:rPr>
        <w:t>, fisca</w:t>
      </w:r>
      <w:r w:rsidR="00780D4B" w:rsidRPr="009016FB">
        <w:rPr>
          <w:color w:val="auto"/>
        </w:rPr>
        <w:t>l year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780D4B" w:rsidRPr="009016FB">
        <w:rPr>
          <w:color w:val="auto"/>
        </w:rPr>
        <w:t xml:space="preserve">, organization </w:t>
      </w:r>
      <w:r w:rsidR="00B73ED1" w:rsidRPr="009016FB">
        <w:rPr>
          <w:color w:val="auto"/>
        </w:rPr>
        <w:t>0</w:t>
      </w:r>
      <w:r w:rsidR="008E2ADA" w:rsidRPr="009016FB">
        <w:rPr>
          <w:color w:val="auto"/>
        </w:rPr>
        <w:t>310</w:t>
      </w:r>
      <w:r w:rsidRPr="009016FB">
        <w:rPr>
          <w:color w:val="auto"/>
        </w:rPr>
        <w:t xml:space="preserve">, </w:t>
      </w:r>
      <w:r w:rsidR="008E2ADA" w:rsidRPr="009016FB">
        <w:rPr>
          <w:color w:val="auto"/>
        </w:rPr>
        <w:t xml:space="preserve">and to the Department of Commerce, Division of Natural Resources – Nongame Fund, fund 3203, fiscal year 2024, organization 0310, </w:t>
      </w:r>
      <w:r w:rsidRPr="009016FB">
        <w:rPr>
          <w:color w:val="auto"/>
        </w:rPr>
        <w:t>by supplementing and amending the appropriations for the fiscal year ending June 30, 20</w:t>
      </w:r>
      <w:r w:rsidR="002316B3" w:rsidRPr="009016FB">
        <w:rPr>
          <w:color w:val="auto"/>
        </w:rPr>
        <w:t>2</w:t>
      </w:r>
      <w:r w:rsidR="00FF1D6C" w:rsidRPr="009016FB">
        <w:rPr>
          <w:color w:val="auto"/>
        </w:rPr>
        <w:t>4</w:t>
      </w:r>
      <w:r w:rsidRPr="009016FB">
        <w:rPr>
          <w:color w:val="auto"/>
        </w:rPr>
        <w:t>.</w:t>
      </w:r>
    </w:p>
    <w:p w14:paraId="6CDC60BE" w14:textId="77777777" w:rsidR="00BD5ECF" w:rsidRPr="009016FB" w:rsidRDefault="00BD5ECF" w:rsidP="00DD16EF">
      <w:pPr>
        <w:pStyle w:val="EnactingClause"/>
        <w:rPr>
          <w:color w:val="auto"/>
        </w:rPr>
        <w:sectPr w:rsidR="00BD5ECF" w:rsidRPr="009016FB" w:rsidSect="003A2C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D784D03" w14:textId="48674333" w:rsidR="00BD5ECF" w:rsidRPr="009016FB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9016FB">
        <w:rPr>
          <w:rFonts w:eastAsia="Calibri"/>
          <w:color w:val="auto"/>
        </w:rPr>
        <w:t xml:space="preserve">WHEREAS, The Governor has </w:t>
      </w:r>
      <w:r w:rsidR="001525AC" w:rsidRPr="009016FB">
        <w:rPr>
          <w:rFonts w:eastAsia="Calibri"/>
          <w:color w:val="auto"/>
        </w:rPr>
        <w:t xml:space="preserve">established </w:t>
      </w:r>
      <w:r w:rsidR="00683198" w:rsidRPr="009016FB">
        <w:rPr>
          <w:rFonts w:eastAsia="Calibri"/>
          <w:color w:val="auto"/>
        </w:rPr>
        <w:t xml:space="preserve">that there now remains an unappropriated balance </w:t>
      </w:r>
      <w:r w:rsidRPr="009016FB">
        <w:rPr>
          <w:rFonts w:eastAsia="Calibri"/>
          <w:color w:val="auto"/>
        </w:rPr>
        <w:t xml:space="preserve">in the </w:t>
      </w:r>
      <w:r w:rsidR="008E2ADA" w:rsidRPr="009016FB">
        <w:rPr>
          <w:color w:val="auto"/>
        </w:rPr>
        <w:t>Department of Commerce, Division of Natural Resources – License Fund – Wildlife Resources, fund 3200, fiscal year 2024, organization 0310, and the Department of Commerce, Division of Natural Resources – Nongame Fund, fund 3203, fiscal year 2024, organization 0310</w:t>
      </w:r>
      <w:r w:rsidR="00E07779" w:rsidRPr="009016FB">
        <w:rPr>
          <w:color w:val="auto"/>
        </w:rPr>
        <w:t xml:space="preserve">, </w:t>
      </w:r>
      <w:r w:rsidR="00780D4B" w:rsidRPr="009016FB">
        <w:rPr>
          <w:color w:val="auto"/>
        </w:rPr>
        <w:t xml:space="preserve">that is available for expenditure during the </w:t>
      </w:r>
      <w:r w:rsidRPr="009016FB">
        <w:rPr>
          <w:rFonts w:eastAsia="Calibri"/>
          <w:color w:val="auto"/>
        </w:rPr>
        <w:t>fiscal year ending June 30, 20</w:t>
      </w:r>
      <w:r w:rsidR="009E3E89" w:rsidRPr="009016FB">
        <w:rPr>
          <w:rFonts w:eastAsia="Calibri"/>
          <w:color w:val="auto"/>
        </w:rPr>
        <w:t>2</w:t>
      </w:r>
      <w:r w:rsidR="00C84F80" w:rsidRPr="009016FB">
        <w:rPr>
          <w:rFonts w:eastAsia="Calibri"/>
          <w:color w:val="auto"/>
        </w:rPr>
        <w:t>4</w:t>
      </w:r>
      <w:r w:rsidR="00ED1B0E" w:rsidRPr="009016FB">
        <w:rPr>
          <w:rFonts w:eastAsia="Calibri"/>
          <w:color w:val="auto"/>
        </w:rPr>
        <w:t>,</w:t>
      </w:r>
      <w:r w:rsidRPr="009016FB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9016FB" w:rsidRDefault="00303684" w:rsidP="00DD16EF">
      <w:pPr>
        <w:pStyle w:val="EnactingClause"/>
        <w:rPr>
          <w:color w:val="auto"/>
        </w:rPr>
      </w:pPr>
      <w:r w:rsidRPr="009016FB">
        <w:rPr>
          <w:color w:val="auto"/>
        </w:rPr>
        <w:t>Be it enacted by the Legislature of West Virginia:</w:t>
      </w:r>
    </w:p>
    <w:p w14:paraId="10A3013D" w14:textId="77777777" w:rsidR="00BD5ECF" w:rsidRPr="009016FB" w:rsidRDefault="00BD5ECF" w:rsidP="00BD5ECF">
      <w:pPr>
        <w:pStyle w:val="EnactingSection"/>
        <w:ind w:firstLine="0"/>
        <w:rPr>
          <w:color w:val="auto"/>
        </w:rPr>
        <w:sectPr w:rsidR="00BD5ECF" w:rsidRPr="009016FB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04BC8419" w:rsidR="00C01DC7" w:rsidRPr="009016FB" w:rsidRDefault="00C01DC7" w:rsidP="00C01DC7">
      <w:pPr>
        <w:pStyle w:val="EnactingSection"/>
        <w:rPr>
          <w:color w:val="auto"/>
        </w:rPr>
      </w:pPr>
      <w:r w:rsidRPr="009016FB">
        <w:rPr>
          <w:color w:val="auto"/>
        </w:rPr>
        <w:t>That the total appropriation for the fiscal year ending June 30,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CF1BC3" w:rsidRPr="009016FB">
        <w:rPr>
          <w:color w:val="auto"/>
        </w:rPr>
        <w:t xml:space="preserve">, to fund </w:t>
      </w:r>
      <w:r w:rsidR="008E2ADA" w:rsidRPr="009016FB">
        <w:rPr>
          <w:color w:val="auto"/>
        </w:rPr>
        <w:t>3200</w:t>
      </w:r>
      <w:r w:rsidR="00F726DC" w:rsidRPr="009016FB">
        <w:rPr>
          <w:color w:val="auto"/>
        </w:rPr>
        <w:t>, fiscal year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Pr="009016FB">
        <w:rPr>
          <w:color w:val="auto"/>
        </w:rPr>
        <w:t xml:space="preserve">, organization </w:t>
      </w:r>
      <w:r w:rsidR="009B726F" w:rsidRPr="009016FB">
        <w:rPr>
          <w:color w:val="auto"/>
        </w:rPr>
        <w:t>0</w:t>
      </w:r>
      <w:r w:rsidR="008E2ADA" w:rsidRPr="009016FB">
        <w:rPr>
          <w:color w:val="auto"/>
        </w:rPr>
        <w:t>310</w:t>
      </w:r>
      <w:r w:rsidRPr="009016FB">
        <w:rPr>
          <w:color w:val="auto"/>
        </w:rPr>
        <w:t>, be supplemented and amended by increasing</w:t>
      </w:r>
      <w:r w:rsidR="002F29C5" w:rsidRPr="009016FB">
        <w:rPr>
          <w:color w:val="auto"/>
        </w:rPr>
        <w:t xml:space="preserve"> </w:t>
      </w:r>
      <w:r w:rsidRPr="009016FB">
        <w:rPr>
          <w:color w:val="auto"/>
        </w:rPr>
        <w:t>existing item</w:t>
      </w:r>
      <w:r w:rsidR="008369AA" w:rsidRPr="009016FB">
        <w:rPr>
          <w:color w:val="auto"/>
        </w:rPr>
        <w:t>s</w:t>
      </w:r>
      <w:r w:rsidRPr="009016FB">
        <w:rPr>
          <w:color w:val="auto"/>
        </w:rPr>
        <w:t xml:space="preserve"> of appropriation as follows:</w:t>
      </w:r>
    </w:p>
    <w:p w14:paraId="57581BA5" w14:textId="77777777" w:rsidR="00C01DC7" w:rsidRPr="009016FB" w:rsidRDefault="00C01DC7" w:rsidP="00B13E85">
      <w:pPr>
        <w:pStyle w:val="ChapterHeading"/>
        <w:suppressLineNumbers w:val="0"/>
        <w:rPr>
          <w:color w:val="auto"/>
        </w:rPr>
      </w:pPr>
      <w:r w:rsidRPr="009016FB">
        <w:rPr>
          <w:color w:val="auto"/>
        </w:rPr>
        <w:t>Title II – Appropriations.</w:t>
      </w:r>
    </w:p>
    <w:p w14:paraId="6A2961BB" w14:textId="63000B6A" w:rsidR="00C01DC7" w:rsidRPr="009016FB" w:rsidRDefault="00C01DC7" w:rsidP="00B13E85">
      <w:pPr>
        <w:pStyle w:val="SectionHeading"/>
        <w:suppressLineNumbers w:val="0"/>
        <w:ind w:firstLine="0"/>
        <w:rPr>
          <w:color w:val="auto"/>
        </w:rPr>
      </w:pPr>
      <w:r w:rsidRPr="009016FB">
        <w:rPr>
          <w:color w:val="auto"/>
        </w:rPr>
        <w:t xml:space="preserve">Sec. </w:t>
      </w:r>
      <w:r w:rsidR="002F29C5" w:rsidRPr="009016FB">
        <w:rPr>
          <w:color w:val="auto"/>
        </w:rPr>
        <w:t>3</w:t>
      </w:r>
      <w:r w:rsidRPr="009016FB">
        <w:rPr>
          <w:color w:val="auto"/>
        </w:rPr>
        <w:t xml:space="preserve">. Appropriations from </w:t>
      </w:r>
      <w:r w:rsidR="002F29C5" w:rsidRPr="009016FB">
        <w:rPr>
          <w:color w:val="auto"/>
        </w:rPr>
        <w:t>other</w:t>
      </w:r>
      <w:r w:rsidR="00473524" w:rsidRPr="009016FB">
        <w:rPr>
          <w:color w:val="auto"/>
        </w:rPr>
        <w:t xml:space="preserve"> fund</w:t>
      </w:r>
      <w:r w:rsidR="002F29C5" w:rsidRPr="009016FB">
        <w:rPr>
          <w:color w:val="auto"/>
        </w:rPr>
        <w:t>s</w:t>
      </w:r>
      <w:r w:rsidRPr="009016FB">
        <w:rPr>
          <w:color w:val="auto"/>
        </w:rPr>
        <w:t>.</w:t>
      </w:r>
    </w:p>
    <w:p w14:paraId="50972623" w14:textId="51D52744" w:rsidR="00C01DC7" w:rsidRPr="009016FB" w:rsidRDefault="00C01DC7" w:rsidP="00B13E85">
      <w:pPr>
        <w:pStyle w:val="ChapterHeading"/>
        <w:suppressLineNumbers w:val="0"/>
        <w:rPr>
          <w:color w:val="auto"/>
          <w:sz w:val="22"/>
        </w:rPr>
      </w:pPr>
      <w:r w:rsidRPr="009016FB">
        <w:rPr>
          <w:color w:val="auto"/>
          <w:sz w:val="22"/>
        </w:rPr>
        <w:t xml:space="preserve"> </w:t>
      </w:r>
      <w:r w:rsidR="00101808" w:rsidRPr="009016FB">
        <w:rPr>
          <w:color w:val="auto"/>
          <w:sz w:val="22"/>
        </w:rPr>
        <w:t xml:space="preserve">department of </w:t>
      </w:r>
      <w:r w:rsidR="008E2ADA" w:rsidRPr="009016FB">
        <w:rPr>
          <w:color w:val="auto"/>
          <w:sz w:val="22"/>
        </w:rPr>
        <w:t>COMMERCE</w:t>
      </w:r>
    </w:p>
    <w:p w14:paraId="519EF96F" w14:textId="40A8E6DB" w:rsidR="00C01DC7" w:rsidRPr="009016FB" w:rsidRDefault="008E2ADA" w:rsidP="00B13E85">
      <w:pPr>
        <w:pStyle w:val="ItemNumber"/>
        <w:rPr>
          <w:color w:val="auto"/>
        </w:rPr>
      </w:pPr>
      <w:r w:rsidRPr="009016FB">
        <w:rPr>
          <w:color w:val="auto"/>
        </w:rPr>
        <w:t>178</w:t>
      </w:r>
      <w:r w:rsidR="009B726F" w:rsidRPr="009016FB">
        <w:rPr>
          <w:color w:val="auto"/>
        </w:rPr>
        <w:t xml:space="preserve"> </w:t>
      </w:r>
      <w:r w:rsidR="00ED1B0E" w:rsidRPr="009016FB">
        <w:rPr>
          <w:color w:val="auto"/>
        </w:rPr>
        <w:t>-</w:t>
      </w:r>
      <w:r w:rsidR="00C01DC7" w:rsidRPr="009016FB">
        <w:rPr>
          <w:color w:val="auto"/>
        </w:rPr>
        <w:t xml:space="preserve"> </w:t>
      </w:r>
      <w:r w:rsidR="009B726F" w:rsidRPr="009016FB">
        <w:rPr>
          <w:color w:val="auto"/>
        </w:rPr>
        <w:t xml:space="preserve">Division of </w:t>
      </w:r>
      <w:r w:rsidRPr="009016FB">
        <w:rPr>
          <w:color w:val="auto"/>
        </w:rPr>
        <w:t>Natural Resources</w:t>
      </w:r>
      <w:r w:rsidR="00AF45A4" w:rsidRPr="009016FB">
        <w:rPr>
          <w:color w:val="auto"/>
        </w:rPr>
        <w:t xml:space="preserve"> –</w:t>
      </w:r>
    </w:p>
    <w:p w14:paraId="17B78C60" w14:textId="2FA32F1E" w:rsidR="002F29C5" w:rsidRPr="009016FB" w:rsidRDefault="008E2ADA" w:rsidP="00B13E85">
      <w:pPr>
        <w:pStyle w:val="ItemNumber"/>
        <w:rPr>
          <w:color w:val="auto"/>
        </w:rPr>
      </w:pPr>
      <w:r w:rsidRPr="009016FB">
        <w:rPr>
          <w:color w:val="auto"/>
        </w:rPr>
        <w:t>License Fund – Wildlife Resources</w:t>
      </w:r>
      <w:r w:rsidR="00B73ED1" w:rsidRPr="009016FB">
        <w:rPr>
          <w:color w:val="auto"/>
        </w:rPr>
        <w:tab/>
      </w:r>
    </w:p>
    <w:p w14:paraId="1310A4D1" w14:textId="0E99F032" w:rsidR="00C01DC7" w:rsidRPr="009016FB" w:rsidRDefault="00F10C30" w:rsidP="00C01DC7">
      <w:pPr>
        <w:pStyle w:val="Codecitation"/>
        <w:rPr>
          <w:color w:val="auto"/>
        </w:rPr>
      </w:pPr>
      <w:r w:rsidRPr="009016FB">
        <w:rPr>
          <w:color w:val="auto"/>
        </w:rPr>
        <w:t xml:space="preserve"> </w:t>
      </w:r>
      <w:r w:rsidR="00CF1BC3" w:rsidRPr="009016FB">
        <w:rPr>
          <w:color w:val="auto"/>
        </w:rPr>
        <w:t>(W</w:t>
      </w:r>
      <w:r w:rsidR="00C84F80" w:rsidRPr="009016FB">
        <w:rPr>
          <w:color w:val="auto"/>
        </w:rPr>
        <w:t>.</w:t>
      </w:r>
      <w:r w:rsidR="00CF1BC3" w:rsidRPr="009016FB">
        <w:rPr>
          <w:color w:val="auto"/>
        </w:rPr>
        <w:t>V</w:t>
      </w:r>
      <w:r w:rsidR="00C84F80" w:rsidRPr="009016FB">
        <w:rPr>
          <w:color w:val="auto"/>
        </w:rPr>
        <w:t>.</w:t>
      </w:r>
      <w:r w:rsidR="00CF1BC3" w:rsidRPr="009016FB">
        <w:rPr>
          <w:color w:val="auto"/>
        </w:rPr>
        <w:t xml:space="preserve"> Code Chapter </w:t>
      </w:r>
      <w:r w:rsidR="001D7C4C" w:rsidRPr="009016FB">
        <w:rPr>
          <w:color w:val="auto"/>
        </w:rPr>
        <w:t>20</w:t>
      </w:r>
      <w:r w:rsidR="00C01DC7" w:rsidRPr="009016FB">
        <w:rPr>
          <w:color w:val="auto"/>
        </w:rPr>
        <w:t>)</w:t>
      </w:r>
    </w:p>
    <w:p w14:paraId="008F9F7A" w14:textId="4CB7EFB9" w:rsidR="00C01DC7" w:rsidRPr="009016FB" w:rsidRDefault="00C01DC7" w:rsidP="00C01DC7">
      <w:pPr>
        <w:pStyle w:val="Fund-FY-Org"/>
        <w:rPr>
          <w:color w:val="auto"/>
          <w:u w:val="single"/>
        </w:rPr>
      </w:pPr>
      <w:r w:rsidRPr="009016FB">
        <w:rPr>
          <w:color w:val="auto"/>
        </w:rPr>
        <w:t xml:space="preserve">Fund </w:t>
      </w:r>
      <w:r w:rsidR="001D7C4C" w:rsidRPr="009016FB">
        <w:rPr>
          <w:color w:val="auto"/>
          <w:u w:val="single"/>
        </w:rPr>
        <w:t>3200</w:t>
      </w:r>
      <w:r w:rsidRPr="009016FB">
        <w:rPr>
          <w:color w:val="auto"/>
        </w:rPr>
        <w:t xml:space="preserve"> FY </w:t>
      </w:r>
      <w:r w:rsidRPr="009016FB">
        <w:rPr>
          <w:color w:val="auto"/>
          <w:u w:val="single"/>
        </w:rPr>
        <w:t>20</w:t>
      </w:r>
      <w:r w:rsidR="002316B3" w:rsidRPr="009016FB">
        <w:rPr>
          <w:color w:val="auto"/>
          <w:u w:val="single"/>
        </w:rPr>
        <w:t>2</w:t>
      </w:r>
      <w:r w:rsidR="00C84F80" w:rsidRPr="009016FB">
        <w:rPr>
          <w:color w:val="auto"/>
          <w:u w:val="single"/>
        </w:rPr>
        <w:t>4</w:t>
      </w:r>
      <w:r w:rsidRPr="009016FB">
        <w:rPr>
          <w:color w:val="auto"/>
        </w:rPr>
        <w:t xml:space="preserve"> Org </w:t>
      </w:r>
      <w:r w:rsidR="00B73ED1" w:rsidRPr="009016FB">
        <w:rPr>
          <w:color w:val="auto"/>
          <w:u w:val="single"/>
        </w:rPr>
        <w:t>0</w:t>
      </w:r>
      <w:r w:rsidR="001D7C4C" w:rsidRPr="009016FB">
        <w:rPr>
          <w:color w:val="auto"/>
          <w:u w:val="single"/>
        </w:rPr>
        <w:t>3</w:t>
      </w:r>
      <w:r w:rsidR="000B0FEC" w:rsidRPr="009016FB">
        <w:rPr>
          <w:color w:val="auto"/>
          <w:u w:val="single"/>
        </w:rPr>
        <w:t>1</w:t>
      </w:r>
      <w:r w:rsidR="001D7C4C" w:rsidRPr="009016FB">
        <w:rPr>
          <w:color w:val="auto"/>
          <w:u w:val="single"/>
        </w:rPr>
        <w:t>0</w:t>
      </w:r>
    </w:p>
    <w:p w14:paraId="20E5AB9E" w14:textId="77777777" w:rsidR="00C01DC7" w:rsidRPr="009016FB" w:rsidRDefault="00C01DC7" w:rsidP="00C01DC7">
      <w:pPr>
        <w:pStyle w:val="AppropriationHeader"/>
        <w:rPr>
          <w:color w:val="auto"/>
        </w:rPr>
      </w:pPr>
      <w:r w:rsidRPr="009016FB">
        <w:rPr>
          <w:color w:val="auto"/>
        </w:rPr>
        <w:tab/>
        <w:t>Appro-</w:t>
      </w:r>
      <w:r w:rsidRPr="009016FB">
        <w:rPr>
          <w:color w:val="auto"/>
        </w:rPr>
        <w:tab/>
        <w:t>Other</w:t>
      </w:r>
    </w:p>
    <w:p w14:paraId="25F58AE4" w14:textId="77777777" w:rsidR="00C01DC7" w:rsidRPr="009016FB" w:rsidRDefault="00C01DC7" w:rsidP="00C01DC7">
      <w:pPr>
        <w:pStyle w:val="AppropriationHeader"/>
        <w:rPr>
          <w:color w:val="auto"/>
        </w:rPr>
      </w:pPr>
      <w:r w:rsidRPr="009016FB">
        <w:rPr>
          <w:color w:val="auto"/>
        </w:rPr>
        <w:tab/>
        <w:t>priation</w:t>
      </w:r>
      <w:r w:rsidRPr="009016FB">
        <w:rPr>
          <w:color w:val="auto"/>
        </w:rPr>
        <w:tab/>
        <w:t>Funds</w:t>
      </w:r>
    </w:p>
    <w:p w14:paraId="57DE1E89" w14:textId="77777777" w:rsidR="00C01DC7" w:rsidRPr="009016FB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49F18F64" w14:textId="0044712D" w:rsidR="001D7C4C" w:rsidRPr="009016FB" w:rsidRDefault="001D7C4C" w:rsidP="002C1773">
      <w:pPr>
        <w:pStyle w:val="SupplementalText"/>
        <w:numPr>
          <w:ilvl w:val="0"/>
          <w:numId w:val="5"/>
        </w:numPr>
        <w:rPr>
          <w:color w:val="auto"/>
        </w:rPr>
      </w:pPr>
      <w:r w:rsidRPr="009016FB">
        <w:rPr>
          <w:color w:val="auto"/>
        </w:rPr>
        <w:t>Wildlife Resources</w:t>
      </w:r>
      <w:r w:rsidR="002316B3" w:rsidRPr="009016FB">
        <w:rPr>
          <w:color w:val="auto"/>
        </w:rPr>
        <w:tab/>
      </w:r>
      <w:r w:rsidR="002316B3" w:rsidRPr="009016FB">
        <w:rPr>
          <w:color w:val="auto"/>
        </w:rPr>
        <w:tab/>
      </w:r>
      <w:r w:rsidR="00C84F80" w:rsidRPr="009016FB">
        <w:rPr>
          <w:color w:val="auto"/>
        </w:rPr>
        <w:t>0</w:t>
      </w:r>
      <w:r w:rsidRPr="009016FB">
        <w:rPr>
          <w:color w:val="auto"/>
        </w:rPr>
        <w:t>23</w:t>
      </w:r>
      <w:r w:rsidR="009350B2" w:rsidRPr="009016FB">
        <w:rPr>
          <w:color w:val="auto"/>
        </w:rPr>
        <w:t>00</w:t>
      </w:r>
      <w:r w:rsidR="002316B3" w:rsidRPr="009016FB">
        <w:rPr>
          <w:color w:val="auto"/>
        </w:rPr>
        <w:tab/>
      </w:r>
      <w:r w:rsidR="00323A92" w:rsidRPr="009016FB">
        <w:rPr>
          <w:color w:val="auto"/>
        </w:rPr>
        <w:t>$</w:t>
      </w:r>
      <w:r w:rsidR="002316B3" w:rsidRPr="009016FB">
        <w:rPr>
          <w:color w:val="auto"/>
        </w:rPr>
        <w:tab/>
      </w:r>
      <w:r w:rsidR="008369AA" w:rsidRPr="009016FB">
        <w:rPr>
          <w:color w:val="auto"/>
        </w:rPr>
        <w:t>436,157</w:t>
      </w:r>
    </w:p>
    <w:p w14:paraId="7FD327F0" w14:textId="34080E59" w:rsidR="001D7C4C" w:rsidRPr="009016FB" w:rsidRDefault="001D7C4C" w:rsidP="001D7C4C">
      <w:pPr>
        <w:pStyle w:val="SupplementalText"/>
        <w:numPr>
          <w:ilvl w:val="0"/>
          <w:numId w:val="6"/>
        </w:numPr>
        <w:rPr>
          <w:color w:val="auto"/>
        </w:rPr>
      </w:pPr>
      <w:r w:rsidRPr="009016FB">
        <w:rPr>
          <w:color w:val="auto"/>
        </w:rPr>
        <w:t>Capital Improvements and Land Purchase (R)</w:t>
      </w:r>
      <w:r w:rsidRPr="009016FB">
        <w:rPr>
          <w:color w:val="auto"/>
        </w:rPr>
        <w:tab/>
      </w:r>
      <w:r w:rsidRPr="009016FB">
        <w:rPr>
          <w:color w:val="auto"/>
        </w:rPr>
        <w:tab/>
        <w:t>24800</w:t>
      </w:r>
      <w:r w:rsidRPr="009016FB">
        <w:rPr>
          <w:color w:val="auto"/>
        </w:rPr>
        <w:tab/>
      </w:r>
      <w:r w:rsidRPr="009016FB">
        <w:rPr>
          <w:color w:val="auto"/>
        </w:rPr>
        <w:tab/>
      </w:r>
      <w:r w:rsidR="008369AA" w:rsidRPr="009016FB">
        <w:rPr>
          <w:color w:val="auto"/>
        </w:rPr>
        <w:t>500,000</w:t>
      </w:r>
    </w:p>
    <w:p w14:paraId="186235AB" w14:textId="049195C1" w:rsidR="008369AA" w:rsidRPr="009016FB" w:rsidRDefault="008369AA" w:rsidP="001E1611">
      <w:pPr>
        <w:pStyle w:val="EnactingSection"/>
        <w:rPr>
          <w:color w:val="auto"/>
        </w:rPr>
      </w:pPr>
      <w:r w:rsidRPr="009016FB">
        <w:rPr>
          <w:color w:val="auto"/>
        </w:rPr>
        <w:t xml:space="preserve">And, That the total appropriation for the fiscal year ending June 30, 2024, to fund 3200, fiscal year 2024, organization 0310, be supplemented and amended by increasing </w:t>
      </w:r>
      <w:r w:rsidR="001E1611" w:rsidRPr="009016FB">
        <w:rPr>
          <w:color w:val="auto"/>
        </w:rPr>
        <w:t xml:space="preserve">an </w:t>
      </w:r>
      <w:r w:rsidRPr="009016FB">
        <w:rPr>
          <w:color w:val="auto"/>
        </w:rPr>
        <w:t>existing item of appropriation as follows:</w:t>
      </w:r>
    </w:p>
    <w:p w14:paraId="0AB18D55" w14:textId="77777777" w:rsidR="008369AA" w:rsidRPr="009016FB" w:rsidRDefault="008369AA" w:rsidP="00B13E85">
      <w:pPr>
        <w:pStyle w:val="ChapterHeading"/>
        <w:suppressLineNumbers w:val="0"/>
        <w:rPr>
          <w:color w:val="auto"/>
        </w:rPr>
      </w:pPr>
      <w:r w:rsidRPr="009016FB">
        <w:rPr>
          <w:color w:val="auto"/>
        </w:rPr>
        <w:t>Title II – Appropriations.</w:t>
      </w:r>
    </w:p>
    <w:p w14:paraId="5887AFCC" w14:textId="77777777" w:rsidR="008369AA" w:rsidRPr="009016FB" w:rsidRDefault="008369AA" w:rsidP="00B13E85">
      <w:pPr>
        <w:pStyle w:val="SectionHeading"/>
        <w:suppressLineNumbers w:val="0"/>
        <w:ind w:firstLine="0"/>
        <w:rPr>
          <w:color w:val="auto"/>
        </w:rPr>
      </w:pPr>
      <w:r w:rsidRPr="009016FB">
        <w:rPr>
          <w:color w:val="auto"/>
        </w:rPr>
        <w:t>Sec. 3. Appropriations from other funds.</w:t>
      </w:r>
    </w:p>
    <w:p w14:paraId="68700E9B" w14:textId="77777777" w:rsidR="008369AA" w:rsidRPr="009016FB" w:rsidRDefault="008369AA" w:rsidP="00B13E85">
      <w:pPr>
        <w:pStyle w:val="ChapterHeading"/>
        <w:suppressLineNumbers w:val="0"/>
        <w:rPr>
          <w:color w:val="auto"/>
          <w:sz w:val="22"/>
        </w:rPr>
      </w:pPr>
      <w:r w:rsidRPr="009016FB">
        <w:rPr>
          <w:color w:val="auto"/>
          <w:sz w:val="22"/>
        </w:rPr>
        <w:t xml:space="preserve"> department of COMMERCE</w:t>
      </w:r>
    </w:p>
    <w:p w14:paraId="2DED46EC" w14:textId="7129945B" w:rsidR="008369AA" w:rsidRPr="009016FB" w:rsidRDefault="008369AA" w:rsidP="00B13E85">
      <w:pPr>
        <w:pStyle w:val="ItemNumber"/>
        <w:rPr>
          <w:color w:val="auto"/>
        </w:rPr>
      </w:pPr>
      <w:r w:rsidRPr="009016FB">
        <w:rPr>
          <w:color w:val="auto"/>
        </w:rPr>
        <w:t>180 - Division of Natural Resources –</w:t>
      </w:r>
    </w:p>
    <w:p w14:paraId="02C693D2" w14:textId="4BB74FAB" w:rsidR="008369AA" w:rsidRPr="009016FB" w:rsidRDefault="008369AA" w:rsidP="00B13E85">
      <w:pPr>
        <w:pStyle w:val="ItemNumber"/>
        <w:rPr>
          <w:color w:val="auto"/>
        </w:rPr>
      </w:pPr>
      <w:r w:rsidRPr="009016FB">
        <w:rPr>
          <w:color w:val="auto"/>
        </w:rPr>
        <w:t>Nongame Fund</w:t>
      </w:r>
    </w:p>
    <w:p w14:paraId="172188BA" w14:textId="77777777" w:rsidR="008369AA" w:rsidRPr="009016FB" w:rsidRDefault="008369AA" w:rsidP="00B13E85">
      <w:pPr>
        <w:pStyle w:val="Codecitation"/>
        <w:rPr>
          <w:color w:val="auto"/>
        </w:rPr>
      </w:pPr>
      <w:r w:rsidRPr="009016FB">
        <w:rPr>
          <w:color w:val="auto"/>
        </w:rPr>
        <w:t xml:space="preserve"> (W.V. Code Chapter 20)</w:t>
      </w:r>
    </w:p>
    <w:p w14:paraId="7C870C34" w14:textId="2E6D7BB7" w:rsidR="008369AA" w:rsidRPr="009016FB" w:rsidRDefault="008369AA" w:rsidP="00B13E85">
      <w:pPr>
        <w:pStyle w:val="Fund-FY-Org"/>
        <w:rPr>
          <w:color w:val="auto"/>
          <w:u w:val="single"/>
        </w:rPr>
      </w:pPr>
      <w:r w:rsidRPr="009016FB">
        <w:rPr>
          <w:color w:val="auto"/>
        </w:rPr>
        <w:t xml:space="preserve">Fund </w:t>
      </w:r>
      <w:r w:rsidRPr="009016FB">
        <w:rPr>
          <w:color w:val="auto"/>
          <w:u w:val="single"/>
        </w:rPr>
        <w:t>3203</w:t>
      </w:r>
      <w:r w:rsidRPr="009016FB">
        <w:rPr>
          <w:color w:val="auto"/>
        </w:rPr>
        <w:t xml:space="preserve"> FY </w:t>
      </w:r>
      <w:r w:rsidRPr="009016FB">
        <w:rPr>
          <w:color w:val="auto"/>
          <w:u w:val="single"/>
        </w:rPr>
        <w:t>2024</w:t>
      </w:r>
      <w:r w:rsidRPr="009016FB">
        <w:rPr>
          <w:color w:val="auto"/>
        </w:rPr>
        <w:t xml:space="preserve"> Org </w:t>
      </w:r>
      <w:r w:rsidRPr="009016FB">
        <w:rPr>
          <w:color w:val="auto"/>
          <w:u w:val="single"/>
        </w:rPr>
        <w:t>0310</w:t>
      </w:r>
    </w:p>
    <w:p w14:paraId="63EC266B" w14:textId="77777777" w:rsidR="008369AA" w:rsidRPr="009016FB" w:rsidRDefault="008369AA" w:rsidP="008369AA">
      <w:pPr>
        <w:pStyle w:val="AppropriationHeader"/>
        <w:rPr>
          <w:color w:val="auto"/>
        </w:rPr>
      </w:pPr>
      <w:r w:rsidRPr="009016FB">
        <w:rPr>
          <w:color w:val="auto"/>
        </w:rPr>
        <w:tab/>
        <w:t>Appro-</w:t>
      </w:r>
      <w:r w:rsidRPr="009016FB">
        <w:rPr>
          <w:color w:val="auto"/>
        </w:rPr>
        <w:tab/>
        <w:t>Other</w:t>
      </w:r>
    </w:p>
    <w:p w14:paraId="758AB6B4" w14:textId="77777777" w:rsidR="008369AA" w:rsidRPr="009016FB" w:rsidRDefault="008369AA" w:rsidP="008369AA">
      <w:pPr>
        <w:pStyle w:val="AppropriationHeader"/>
        <w:rPr>
          <w:color w:val="auto"/>
        </w:rPr>
      </w:pPr>
      <w:r w:rsidRPr="009016FB">
        <w:rPr>
          <w:color w:val="auto"/>
        </w:rPr>
        <w:tab/>
        <w:t>priation</w:t>
      </w:r>
      <w:r w:rsidRPr="009016FB">
        <w:rPr>
          <w:color w:val="auto"/>
        </w:rPr>
        <w:tab/>
        <w:t>Funds</w:t>
      </w:r>
    </w:p>
    <w:p w14:paraId="658FFD71" w14:textId="77777777" w:rsidR="008369AA" w:rsidRPr="009016FB" w:rsidRDefault="008369AA" w:rsidP="008369AA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41B41AD" w14:textId="397C6569" w:rsidR="008369AA" w:rsidRPr="009016FB" w:rsidRDefault="008369AA" w:rsidP="008369AA">
      <w:pPr>
        <w:pStyle w:val="SupplementalText"/>
        <w:numPr>
          <w:ilvl w:val="0"/>
          <w:numId w:val="7"/>
        </w:numPr>
        <w:rPr>
          <w:color w:val="auto"/>
        </w:rPr>
      </w:pPr>
      <w:r w:rsidRPr="009016FB">
        <w:rPr>
          <w:color w:val="auto"/>
        </w:rPr>
        <w:t>Personal Services and Employee Benefits</w:t>
      </w:r>
      <w:r w:rsidRPr="009016FB">
        <w:rPr>
          <w:color w:val="auto"/>
        </w:rPr>
        <w:tab/>
      </w:r>
      <w:r w:rsidRPr="009016FB">
        <w:rPr>
          <w:color w:val="auto"/>
        </w:rPr>
        <w:tab/>
        <w:t>00100</w:t>
      </w:r>
      <w:r w:rsidRPr="009016FB">
        <w:rPr>
          <w:color w:val="auto"/>
        </w:rPr>
        <w:tab/>
        <w:t>$</w:t>
      </w:r>
      <w:r w:rsidRPr="009016FB">
        <w:rPr>
          <w:color w:val="auto"/>
        </w:rPr>
        <w:tab/>
      </w:r>
      <w:r w:rsidR="001E1611" w:rsidRPr="009016FB">
        <w:rPr>
          <w:color w:val="auto"/>
        </w:rPr>
        <w:t>41,345</w:t>
      </w:r>
    </w:p>
    <w:p w14:paraId="5CE01270" w14:textId="0174514B" w:rsidR="00F36E69" w:rsidRPr="009016FB" w:rsidRDefault="00CF1DCA" w:rsidP="003A2C3E">
      <w:pPr>
        <w:pStyle w:val="Note"/>
        <w:rPr>
          <w:color w:val="auto"/>
        </w:rPr>
      </w:pPr>
      <w:r w:rsidRPr="009016FB">
        <w:rPr>
          <w:color w:val="auto"/>
        </w:rPr>
        <w:t>NOTE: The</w:t>
      </w:r>
      <w:r w:rsidR="006865E9" w:rsidRPr="009016FB">
        <w:rPr>
          <w:color w:val="auto"/>
        </w:rPr>
        <w:t xml:space="preserve"> purpose of </w:t>
      </w:r>
      <w:r w:rsidR="00B65D9C" w:rsidRPr="009016FB">
        <w:rPr>
          <w:color w:val="auto"/>
        </w:rPr>
        <w:t xml:space="preserve">this </w:t>
      </w:r>
      <w:r w:rsidR="00913C51" w:rsidRPr="009016FB">
        <w:rPr>
          <w:color w:val="auto"/>
        </w:rPr>
        <w:t>supplemental appropriation bill is to</w:t>
      </w:r>
      <w:r w:rsidR="001C3895" w:rsidRPr="009016FB">
        <w:rPr>
          <w:color w:val="auto"/>
        </w:rPr>
        <w:t xml:space="preserve"> </w:t>
      </w:r>
      <w:r w:rsidR="00913C51" w:rsidRPr="009016FB">
        <w:rPr>
          <w:color w:val="auto"/>
        </w:rPr>
        <w:t>su</w:t>
      </w:r>
      <w:r w:rsidR="00301523" w:rsidRPr="009016FB">
        <w:rPr>
          <w:color w:val="auto"/>
        </w:rPr>
        <w:t>pplement, amend, and increase</w:t>
      </w:r>
      <w:r w:rsidR="002F29C5" w:rsidRPr="009016FB">
        <w:rPr>
          <w:color w:val="auto"/>
        </w:rPr>
        <w:t xml:space="preserve"> </w:t>
      </w:r>
      <w:r w:rsidR="00473524" w:rsidRPr="009016FB">
        <w:rPr>
          <w:color w:val="auto"/>
        </w:rPr>
        <w:t xml:space="preserve">existing </w:t>
      </w:r>
      <w:r w:rsidR="00913C51" w:rsidRPr="009016FB">
        <w:rPr>
          <w:color w:val="auto"/>
        </w:rPr>
        <w:t>item</w:t>
      </w:r>
      <w:r w:rsidR="001E1611" w:rsidRPr="009016FB">
        <w:rPr>
          <w:color w:val="auto"/>
        </w:rPr>
        <w:t>s</w:t>
      </w:r>
      <w:r w:rsidR="00913C51" w:rsidRPr="009016FB">
        <w:rPr>
          <w:color w:val="auto"/>
        </w:rPr>
        <w:t xml:space="preserve"> of appropriation in the aforesaid account</w:t>
      </w:r>
      <w:r w:rsidR="001E1611" w:rsidRPr="009016FB">
        <w:rPr>
          <w:color w:val="auto"/>
        </w:rPr>
        <w:t>s</w:t>
      </w:r>
      <w:r w:rsidR="00913C51" w:rsidRPr="009016FB">
        <w:rPr>
          <w:color w:val="auto"/>
        </w:rPr>
        <w:t xml:space="preserve"> for the designated spending unit for expendi</w:t>
      </w:r>
      <w:r w:rsidR="00F726DC" w:rsidRPr="009016FB">
        <w:rPr>
          <w:color w:val="auto"/>
        </w:rPr>
        <w:t>ture during the fiscal year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913C51" w:rsidRPr="009016FB">
        <w:rPr>
          <w:color w:val="auto"/>
        </w:rPr>
        <w:t>.</w:t>
      </w:r>
    </w:p>
    <w:sectPr w:rsidR="00F36E69" w:rsidRPr="009016FB" w:rsidSect="00DF199D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80EF8" w14:textId="77777777" w:rsidR="00344B2D" w:rsidRPr="00B844FE" w:rsidRDefault="00344B2D" w:rsidP="00B844FE">
      <w:r>
        <w:separator/>
      </w:r>
    </w:p>
  </w:endnote>
  <w:endnote w:type="continuationSeparator" w:id="0">
    <w:p w14:paraId="5EBFA80D" w14:textId="77777777" w:rsidR="00344B2D" w:rsidRPr="00B844FE" w:rsidRDefault="00344B2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77777777" w:rsidR="007D4836" w:rsidRDefault="007D4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8B9" w14:textId="77777777" w:rsidR="007D4836" w:rsidRDefault="007D4836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2850F4C2" w:rsidR="00B00934" w:rsidRDefault="00F36E69" w:rsidP="00DF199D">
        <w:pPr>
          <w:pStyle w:val="Footer"/>
          <w:jc w:val="center"/>
        </w:pPr>
        <w:r>
          <w:t>2</w:t>
        </w:r>
      </w:p>
      <w:p w14:paraId="6165BA68" w14:textId="77777777" w:rsidR="00B00934" w:rsidRDefault="00BB3E9C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71C12" w14:textId="77777777" w:rsidR="00344B2D" w:rsidRPr="00B844FE" w:rsidRDefault="00344B2D" w:rsidP="00B844FE">
      <w:r>
        <w:separator/>
      </w:r>
    </w:p>
  </w:footnote>
  <w:footnote w:type="continuationSeparator" w:id="0">
    <w:p w14:paraId="5697935B" w14:textId="77777777" w:rsidR="00344B2D" w:rsidRPr="00B844FE" w:rsidRDefault="00344B2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BB3E9C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2E46F74B" w:rsidR="00E831B3" w:rsidRPr="00C33014" w:rsidRDefault="003A2C3E" w:rsidP="003A2C3E">
    <w:pPr>
      <w:pStyle w:val="HeaderStyle"/>
    </w:pPr>
    <w:r>
      <w:t>I</w:t>
    </w:r>
    <w:r w:rsidR="00AB73D7">
      <w:t xml:space="preserve">ntr </w:t>
    </w:r>
    <w:r w:rsidR="00FB4732">
      <w:t>H</w:t>
    </w:r>
    <w:r>
      <w:t>B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217019310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FB4732">
          <w:rPr>
            <w:rStyle w:val="HeaderStyleChar"/>
          </w:rPr>
          <w:t>2024R3674H</w:t>
        </w:r>
      </w:sdtContent>
    </w:sdt>
    <w:r w:rsidR="00FB4732">
      <w:rPr>
        <w:rStyle w:val="HeaderStyleChar"/>
      </w:rPr>
      <w:t xml:space="preserve">  </w:t>
    </w:r>
    <w:r>
      <w:rPr>
        <w:rStyle w:val="HeaderStyleChar"/>
      </w:rPr>
      <w:t>2024R3673S</w:t>
    </w: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5B079DAB" w:rsidR="002A0269" w:rsidRPr="002A0269" w:rsidRDefault="00887AC0" w:rsidP="00B844FE">
    <w:pPr>
      <w:pStyle w:val="HeaderStyle"/>
    </w:pP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700C8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32E55"/>
    <w:multiLevelType w:val="hybridMultilevel"/>
    <w:tmpl w:val="972263DC"/>
    <w:lvl w:ilvl="0" w:tplc="8782F0E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5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22133">
    <w:abstractNumId w:val="4"/>
  </w:num>
  <w:num w:numId="2" w16cid:durableId="2020235137">
    <w:abstractNumId w:val="4"/>
  </w:num>
  <w:num w:numId="3" w16cid:durableId="934360572">
    <w:abstractNumId w:val="1"/>
  </w:num>
  <w:num w:numId="4" w16cid:durableId="1117989950">
    <w:abstractNumId w:val="5"/>
  </w:num>
  <w:num w:numId="5" w16cid:durableId="251663576">
    <w:abstractNumId w:val="0"/>
  </w:num>
  <w:num w:numId="6" w16cid:durableId="2090499075">
    <w:abstractNumId w:val="3"/>
  </w:num>
  <w:num w:numId="7" w16cid:durableId="1610161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361A"/>
    <w:rsid w:val="00077322"/>
    <w:rsid w:val="00085D22"/>
    <w:rsid w:val="000A2D92"/>
    <w:rsid w:val="000B0FEC"/>
    <w:rsid w:val="000C5C77"/>
    <w:rsid w:val="000F7054"/>
    <w:rsid w:val="0010070F"/>
    <w:rsid w:val="00101808"/>
    <w:rsid w:val="00112A2A"/>
    <w:rsid w:val="00133546"/>
    <w:rsid w:val="0015112E"/>
    <w:rsid w:val="001525AC"/>
    <w:rsid w:val="001552E7"/>
    <w:rsid w:val="00190A37"/>
    <w:rsid w:val="001C279E"/>
    <w:rsid w:val="001C3895"/>
    <w:rsid w:val="001D459E"/>
    <w:rsid w:val="001D7C4C"/>
    <w:rsid w:val="001E1611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2521E"/>
    <w:rsid w:val="00344B2D"/>
    <w:rsid w:val="003736FA"/>
    <w:rsid w:val="003A0F56"/>
    <w:rsid w:val="003A2C3E"/>
    <w:rsid w:val="003D31C4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24683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55868"/>
    <w:rsid w:val="00763D0B"/>
    <w:rsid w:val="00780D4B"/>
    <w:rsid w:val="007932AD"/>
    <w:rsid w:val="007C5DEE"/>
    <w:rsid w:val="007D4836"/>
    <w:rsid w:val="007F1CF5"/>
    <w:rsid w:val="008125BB"/>
    <w:rsid w:val="00834EDE"/>
    <w:rsid w:val="008369AA"/>
    <w:rsid w:val="008409F4"/>
    <w:rsid w:val="008736AA"/>
    <w:rsid w:val="00875E2E"/>
    <w:rsid w:val="00887152"/>
    <w:rsid w:val="00887AC0"/>
    <w:rsid w:val="008C12EB"/>
    <w:rsid w:val="008D275D"/>
    <w:rsid w:val="008E2ADA"/>
    <w:rsid w:val="008F4B70"/>
    <w:rsid w:val="008F66F4"/>
    <w:rsid w:val="009016FB"/>
    <w:rsid w:val="00912DFF"/>
    <w:rsid w:val="00913C51"/>
    <w:rsid w:val="00932E20"/>
    <w:rsid w:val="00932FEE"/>
    <w:rsid w:val="00934769"/>
    <w:rsid w:val="009350B2"/>
    <w:rsid w:val="00980327"/>
    <w:rsid w:val="0098653C"/>
    <w:rsid w:val="00992A81"/>
    <w:rsid w:val="009A10CF"/>
    <w:rsid w:val="009B3DFE"/>
    <w:rsid w:val="009B726F"/>
    <w:rsid w:val="009C1F10"/>
    <w:rsid w:val="009D4177"/>
    <w:rsid w:val="009E3E89"/>
    <w:rsid w:val="009F1067"/>
    <w:rsid w:val="00A31E01"/>
    <w:rsid w:val="00A47B4F"/>
    <w:rsid w:val="00A527AD"/>
    <w:rsid w:val="00A56BA7"/>
    <w:rsid w:val="00A66EFC"/>
    <w:rsid w:val="00A718CF"/>
    <w:rsid w:val="00A74F57"/>
    <w:rsid w:val="00A77FB6"/>
    <w:rsid w:val="00A86A6E"/>
    <w:rsid w:val="00AB5376"/>
    <w:rsid w:val="00AB6A59"/>
    <w:rsid w:val="00AB73D7"/>
    <w:rsid w:val="00AC0DE6"/>
    <w:rsid w:val="00AE48A0"/>
    <w:rsid w:val="00AF0208"/>
    <w:rsid w:val="00AF1663"/>
    <w:rsid w:val="00AF45A4"/>
    <w:rsid w:val="00B00934"/>
    <w:rsid w:val="00B13E85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B3E9C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4F80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40DA3"/>
    <w:rsid w:val="00D579FC"/>
    <w:rsid w:val="00D73071"/>
    <w:rsid w:val="00D858AB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D1B0E"/>
    <w:rsid w:val="00EE70CB"/>
    <w:rsid w:val="00EF5682"/>
    <w:rsid w:val="00F00CE0"/>
    <w:rsid w:val="00F05366"/>
    <w:rsid w:val="00F10C30"/>
    <w:rsid w:val="00F3677F"/>
    <w:rsid w:val="00F36E69"/>
    <w:rsid w:val="00F41CA2"/>
    <w:rsid w:val="00F62EFB"/>
    <w:rsid w:val="00F662DA"/>
    <w:rsid w:val="00F726DC"/>
    <w:rsid w:val="00F8157A"/>
    <w:rsid w:val="00F939A4"/>
    <w:rsid w:val="00FA7B09"/>
    <w:rsid w:val="00FB4732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2101E532AF984CBBB9DBB7BD0CAA3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B9B4C-5326-4A5E-A98D-87E5AA762730}"/>
      </w:docPartPr>
      <w:docPartBody>
        <w:p w:rsidR="00960944" w:rsidRDefault="00960944" w:rsidP="00960944">
          <w:pPr>
            <w:pStyle w:val="2101E532AF984CBBB9DBB7BD0CAA394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1CFECE0E4ED9497FAA93903F75DEB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FC109-0084-4D09-A480-D66CB2BE0DF3}"/>
      </w:docPartPr>
      <w:docPartBody>
        <w:p w:rsidR="00960944" w:rsidRDefault="00960944" w:rsidP="00960944">
          <w:pPr>
            <w:pStyle w:val="1CFECE0E4ED9497FAA93903F75DEB951"/>
          </w:pPr>
          <w:r w:rsidRPr="00B844FE">
            <w:t>Prefix Text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DCF2C-01C6-4011-9155-6AA82F592D13}"/>
      </w:docPartPr>
      <w:docPartBody>
        <w:p w:rsidR="00A61F5F" w:rsidRDefault="00A61F5F">
          <w:r w:rsidRPr="001C0B9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C24F0"/>
    <w:rsid w:val="00383081"/>
    <w:rsid w:val="00403422"/>
    <w:rsid w:val="004F5851"/>
    <w:rsid w:val="007A599C"/>
    <w:rsid w:val="00960944"/>
    <w:rsid w:val="009D5EE7"/>
    <w:rsid w:val="00A13191"/>
    <w:rsid w:val="00A61F5F"/>
    <w:rsid w:val="00BD6392"/>
    <w:rsid w:val="00CE3655"/>
    <w:rsid w:val="00D43F30"/>
    <w:rsid w:val="00E339AF"/>
    <w:rsid w:val="00E3421C"/>
    <w:rsid w:val="00EF0EC2"/>
    <w:rsid w:val="00F72A3B"/>
    <w:rsid w:val="00F8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A61F5F"/>
    <w:rPr>
      <w:color w:val="808080"/>
    </w:rPr>
  </w:style>
  <w:style w:type="paragraph" w:customStyle="1" w:styleId="2101E532AF984CBBB9DBB7BD0CAA3940">
    <w:name w:val="2101E532AF984CBBB9DBB7BD0CAA3940"/>
    <w:rsid w:val="00960944"/>
    <w:pPr>
      <w:spacing w:after="160" w:line="259" w:lineRule="auto"/>
    </w:pPr>
    <w:rPr>
      <w:kern w:val="2"/>
      <w14:ligatures w14:val="standardContextual"/>
    </w:rPr>
  </w:style>
  <w:style w:type="paragraph" w:customStyle="1" w:styleId="1CFECE0E4ED9497FAA93903F75DEB951">
    <w:name w:val="1CFECE0E4ED9497FAA93903F75DEB951"/>
    <w:rsid w:val="00960944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8D108-2ECA-4413-9A4C-9A588FD9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2024-02-02T16:51:00Z</cp:lastPrinted>
  <dcterms:created xsi:type="dcterms:W3CDTF">2024-02-02T22:41:00Z</dcterms:created>
  <dcterms:modified xsi:type="dcterms:W3CDTF">2024-02-02T22:41:00Z</dcterms:modified>
</cp:coreProperties>
</file>