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F99EA" w14:textId="77777777" w:rsidR="00FE067E" w:rsidRPr="00F8722F" w:rsidRDefault="00CD36CF" w:rsidP="00A527AD">
      <w:pPr>
        <w:pStyle w:val="TitlePageOrigin"/>
        <w:rPr>
          <w:color w:val="auto"/>
        </w:rPr>
      </w:pPr>
      <w:r w:rsidRPr="00F8722F">
        <w:rPr>
          <w:color w:val="auto"/>
        </w:rPr>
        <w:t>WEST virginia legislature</w:t>
      </w:r>
    </w:p>
    <w:p w14:paraId="4C806D90" w14:textId="6595581B" w:rsidR="00CD36CF" w:rsidRPr="00F8722F" w:rsidRDefault="00824D75" w:rsidP="00CD36CF">
      <w:pPr>
        <w:pStyle w:val="TitlePageSession"/>
        <w:rPr>
          <w:color w:val="auto"/>
        </w:rPr>
      </w:pPr>
      <w:r w:rsidRPr="00F8722F">
        <w:rPr>
          <w:color w:val="auto"/>
        </w:rPr>
        <w:t>2024</w:t>
      </w:r>
      <w:r w:rsidR="00CD36CF" w:rsidRPr="00F8722F">
        <w:rPr>
          <w:color w:val="auto"/>
        </w:rPr>
        <w:t xml:space="preserve"> regular session</w:t>
      </w:r>
    </w:p>
    <w:p w14:paraId="75F8190E" w14:textId="4D77433D" w:rsidR="00CD36CF" w:rsidRPr="00F8722F" w:rsidRDefault="00F53E66" w:rsidP="00CD36CF">
      <w:pPr>
        <w:pStyle w:val="TitlePageBillPrefix"/>
        <w:rPr>
          <w:color w:val="auto"/>
        </w:rPr>
      </w:pPr>
      <w:sdt>
        <w:sdtPr>
          <w:rPr>
            <w:color w:val="auto"/>
          </w:rPr>
          <w:id w:val="-1236936958"/>
          <w:placeholder>
            <w:docPart w:val="2BDE823CF5544C959FFCE578A2F8F821"/>
          </w:placeholder>
          <w:text/>
        </w:sdtPr>
        <w:sdtEndPr/>
        <w:sdtContent>
          <w:r w:rsidR="00900EE8" w:rsidRPr="00F8722F">
            <w:rPr>
              <w:color w:val="auto"/>
            </w:rPr>
            <w:t>Introduced</w:t>
          </w:r>
        </w:sdtContent>
      </w:sdt>
    </w:p>
    <w:p w14:paraId="49E635EE" w14:textId="57B70EC2" w:rsidR="00CD36CF" w:rsidRPr="00F8722F" w:rsidRDefault="00F53E66"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D87C74">
            <w:rPr>
              <w:color w:val="auto"/>
            </w:rPr>
            <w:t>House</w:t>
          </w:r>
        </w:sdtContent>
      </w:sdt>
      <w:r w:rsidR="00303684" w:rsidRPr="00F8722F">
        <w:rPr>
          <w:color w:val="auto"/>
        </w:rPr>
        <w:t xml:space="preserve"> </w:t>
      </w:r>
      <w:r w:rsidR="00CD36CF" w:rsidRPr="00F8722F">
        <w:rPr>
          <w:color w:val="auto"/>
        </w:rPr>
        <w:t xml:space="preserve">Bill </w:t>
      </w:r>
      <w:sdt>
        <w:sdtPr>
          <w:rPr>
            <w:color w:val="auto"/>
          </w:rPr>
          <w:id w:val="1645317809"/>
          <w:placeholder>
            <w:docPart w:val="65C7FA7387024D11B78BC918D6A27AF8"/>
          </w:placeholder>
          <w:text/>
        </w:sdtPr>
        <w:sdtEndPr/>
        <w:sdtContent>
          <w:r>
            <w:rPr>
              <w:color w:val="auto"/>
            </w:rPr>
            <w:t>5478</w:t>
          </w:r>
        </w:sdtContent>
      </w:sdt>
    </w:p>
    <w:p w14:paraId="1FAFD171" w14:textId="4B85A4E6" w:rsidR="00CD36CF" w:rsidRPr="00F8722F" w:rsidRDefault="00CD36CF" w:rsidP="00CD36CF">
      <w:pPr>
        <w:pStyle w:val="Sponsors"/>
        <w:rPr>
          <w:color w:val="auto"/>
        </w:rPr>
      </w:pPr>
      <w:r w:rsidRPr="00F8722F">
        <w:rPr>
          <w:color w:val="auto"/>
        </w:rPr>
        <w:t xml:space="preserve">By </w:t>
      </w:r>
      <w:sdt>
        <w:sdtPr>
          <w:rPr>
            <w:color w:val="auto"/>
          </w:rPr>
          <w:id w:val="1589585889"/>
          <w:placeholder>
            <w:docPart w:val="F113ABD6C73347C4A988D3814E9B6D0B"/>
          </w:placeholder>
          <w:text w:multiLine="1"/>
        </w:sdtPr>
        <w:sdtEndPr/>
        <w:sdtContent>
          <w:r w:rsidR="00D87C74">
            <w:rPr>
              <w:color w:val="auto"/>
            </w:rPr>
            <w:t>Delegates Hanshaw (Mr. Speaker) and Hornbuckle</w:t>
          </w:r>
        </w:sdtContent>
      </w:sdt>
    </w:p>
    <w:p w14:paraId="1023B7AC" w14:textId="54CADB17" w:rsidR="00900EE8" w:rsidRPr="00F8722F" w:rsidRDefault="00900EE8" w:rsidP="002A0269">
      <w:pPr>
        <w:pStyle w:val="References"/>
        <w:rPr>
          <w:color w:val="auto"/>
        </w:rPr>
      </w:pPr>
      <w:r w:rsidRPr="00F8722F">
        <w:rPr>
          <w:color w:val="auto"/>
        </w:rPr>
        <w:t>[By Request of the Executive]</w:t>
      </w:r>
    </w:p>
    <w:p w14:paraId="370297B2" w14:textId="28FE4881" w:rsidR="00E831B3" w:rsidRPr="00F8722F" w:rsidRDefault="00CD36CF" w:rsidP="002A0269">
      <w:pPr>
        <w:pStyle w:val="References"/>
        <w:rPr>
          <w:color w:val="auto"/>
        </w:rPr>
      </w:pPr>
      <w:r w:rsidRPr="00F8722F">
        <w:rPr>
          <w:color w:val="auto"/>
        </w:rPr>
        <w:t>[</w:t>
      </w:r>
      <w:sdt>
        <w:sdtPr>
          <w:rPr>
            <w:color w:val="auto"/>
          </w:rPr>
          <w:id w:val="-1043047873"/>
          <w:placeholder>
            <w:docPart w:val="EDF387C3DE55443E8403299906140F73"/>
          </w:placeholder>
          <w:text w:multiLine="1"/>
        </w:sdtPr>
        <w:sdtEndPr/>
        <w:sdtContent>
          <w:r w:rsidR="00F53E66">
            <w:rPr>
              <w:color w:val="auto"/>
            </w:rPr>
            <w:t>Introduced February 05, 2024; Referred to the Committee on Finance</w:t>
          </w:r>
        </w:sdtContent>
      </w:sdt>
      <w:r w:rsidRPr="00F8722F">
        <w:rPr>
          <w:color w:val="auto"/>
        </w:rPr>
        <w:t>]</w:t>
      </w:r>
    </w:p>
    <w:p w14:paraId="7982519D" w14:textId="4BF889FF" w:rsidR="00303684" w:rsidRPr="00F8722F" w:rsidRDefault="0000526A" w:rsidP="00303684">
      <w:pPr>
        <w:pStyle w:val="TitleSection"/>
        <w:rPr>
          <w:color w:val="auto"/>
        </w:rPr>
      </w:pPr>
      <w:r w:rsidRPr="00F8722F">
        <w:rPr>
          <w:color w:val="auto"/>
        </w:rPr>
        <w:lastRenderedPageBreak/>
        <w:t>A BILL</w:t>
      </w:r>
      <w:r w:rsidR="00C579C3" w:rsidRPr="00F8722F">
        <w:rPr>
          <w:color w:val="auto"/>
        </w:rPr>
        <w:t xml:space="preserve"> making a supplementary appropriation of </w:t>
      </w:r>
      <w:r w:rsidR="00866F40" w:rsidRPr="00F8722F">
        <w:rPr>
          <w:color w:val="auto"/>
        </w:rPr>
        <w:t xml:space="preserve">federal funds </w:t>
      </w:r>
      <w:r w:rsidR="00C579C3" w:rsidRPr="00F8722F">
        <w:rPr>
          <w:color w:val="auto"/>
        </w:rPr>
        <w:t>out of the Treasury from the b</w:t>
      </w:r>
      <w:r w:rsidR="00DD16EF" w:rsidRPr="00F8722F">
        <w:rPr>
          <w:color w:val="auto"/>
        </w:rPr>
        <w:t xml:space="preserve">alance of </w:t>
      </w:r>
      <w:r w:rsidR="00866F40" w:rsidRPr="00F8722F">
        <w:rPr>
          <w:color w:val="auto"/>
        </w:rPr>
        <w:t>federal mon</w:t>
      </w:r>
      <w:r w:rsidR="00724B6A" w:rsidRPr="00F8722F">
        <w:rPr>
          <w:color w:val="auto"/>
        </w:rPr>
        <w:t xml:space="preserve">eys </w:t>
      </w:r>
      <w:r w:rsidR="00DD16EF" w:rsidRPr="00F8722F">
        <w:rPr>
          <w:color w:val="auto"/>
        </w:rPr>
        <w:t xml:space="preserve">remaining </w:t>
      </w:r>
      <w:r w:rsidR="00C579C3" w:rsidRPr="00F8722F">
        <w:rPr>
          <w:color w:val="auto"/>
        </w:rPr>
        <w:t xml:space="preserve">unappropriated </w:t>
      </w:r>
      <w:r w:rsidR="00DD16EF" w:rsidRPr="00F8722F">
        <w:rPr>
          <w:color w:val="auto"/>
        </w:rPr>
        <w:t xml:space="preserve">for the </w:t>
      </w:r>
      <w:r w:rsidR="00896D43" w:rsidRPr="00F8722F">
        <w:rPr>
          <w:color w:val="auto"/>
        </w:rPr>
        <w:t xml:space="preserve">fiscal year ending June 30, </w:t>
      </w:r>
      <w:r w:rsidR="00824D75" w:rsidRPr="00F8722F">
        <w:rPr>
          <w:color w:val="auto"/>
        </w:rPr>
        <w:t>2024</w:t>
      </w:r>
      <w:r w:rsidR="00DD16EF" w:rsidRPr="00F8722F">
        <w:rPr>
          <w:color w:val="auto"/>
        </w:rPr>
        <w:t xml:space="preserve">, to </w:t>
      </w:r>
      <w:r w:rsidR="00E61955" w:rsidRPr="00F8722F">
        <w:rPr>
          <w:color w:val="auto"/>
        </w:rPr>
        <w:t xml:space="preserve">the Division of </w:t>
      </w:r>
      <w:r w:rsidR="00566DD1" w:rsidRPr="00F8722F">
        <w:rPr>
          <w:color w:val="auto"/>
        </w:rPr>
        <w:t>H</w:t>
      </w:r>
      <w:r w:rsidR="00251AD9" w:rsidRPr="00F8722F">
        <w:rPr>
          <w:color w:val="auto"/>
        </w:rPr>
        <w:t>uman Services</w:t>
      </w:r>
      <w:r w:rsidR="00E61955" w:rsidRPr="00F8722F">
        <w:rPr>
          <w:color w:val="auto"/>
        </w:rPr>
        <w:t xml:space="preserve"> – </w:t>
      </w:r>
      <w:r w:rsidR="00251AD9" w:rsidRPr="00F8722F">
        <w:rPr>
          <w:color w:val="auto"/>
        </w:rPr>
        <w:t>Energy Assistance</w:t>
      </w:r>
      <w:r w:rsidR="00320CD1" w:rsidRPr="00F8722F">
        <w:rPr>
          <w:color w:val="auto"/>
        </w:rPr>
        <w:t xml:space="preserve">, </w:t>
      </w:r>
      <w:r w:rsidR="002A14C6" w:rsidRPr="00F8722F">
        <w:rPr>
          <w:color w:val="auto"/>
        </w:rPr>
        <w:t xml:space="preserve">fund </w:t>
      </w:r>
      <w:r w:rsidR="00E61955" w:rsidRPr="00F8722F">
        <w:rPr>
          <w:color w:val="auto"/>
        </w:rPr>
        <w:t>8</w:t>
      </w:r>
      <w:r w:rsidR="00566DD1" w:rsidRPr="00F8722F">
        <w:rPr>
          <w:color w:val="auto"/>
        </w:rPr>
        <w:t>75</w:t>
      </w:r>
      <w:r w:rsidR="00251AD9" w:rsidRPr="00F8722F">
        <w:rPr>
          <w:color w:val="auto"/>
        </w:rPr>
        <w:t>5</w:t>
      </w:r>
      <w:r w:rsidR="003D126C" w:rsidRPr="00F8722F">
        <w:rPr>
          <w:color w:val="auto"/>
        </w:rPr>
        <w:t xml:space="preserve">, fiscal year </w:t>
      </w:r>
      <w:r w:rsidR="00824D75" w:rsidRPr="00F8722F">
        <w:rPr>
          <w:color w:val="auto"/>
        </w:rPr>
        <w:t>2024</w:t>
      </w:r>
      <w:r w:rsidR="00C579C3" w:rsidRPr="00F8722F">
        <w:rPr>
          <w:color w:val="auto"/>
        </w:rPr>
        <w:t xml:space="preserve">, organization </w:t>
      </w:r>
      <w:r w:rsidR="00E61955" w:rsidRPr="00F8722F">
        <w:rPr>
          <w:color w:val="auto"/>
        </w:rPr>
        <w:t>05</w:t>
      </w:r>
      <w:r w:rsidR="00251AD9" w:rsidRPr="00F8722F">
        <w:rPr>
          <w:color w:val="auto"/>
        </w:rPr>
        <w:t>11</w:t>
      </w:r>
      <w:r w:rsidR="00615EA2" w:rsidRPr="00F8722F">
        <w:rPr>
          <w:color w:val="auto"/>
        </w:rPr>
        <w:t>,</w:t>
      </w:r>
      <w:r w:rsidR="00824D75" w:rsidRPr="00F8722F">
        <w:rPr>
          <w:color w:val="auto"/>
        </w:rPr>
        <w:t xml:space="preserve"> to the Division of Human Services – Temporary Assistance for Needy Families, fund 8</w:t>
      </w:r>
      <w:r w:rsidR="006460DE" w:rsidRPr="00F8722F">
        <w:rPr>
          <w:color w:val="auto"/>
        </w:rPr>
        <w:t>816</w:t>
      </w:r>
      <w:r w:rsidR="00824D75" w:rsidRPr="00F8722F">
        <w:rPr>
          <w:color w:val="auto"/>
        </w:rPr>
        <w:t>,</w:t>
      </w:r>
      <w:r w:rsidR="006460DE" w:rsidRPr="00F8722F">
        <w:rPr>
          <w:color w:val="auto"/>
        </w:rPr>
        <w:t xml:space="preserve"> </w:t>
      </w:r>
      <w:r w:rsidR="00824D75" w:rsidRPr="00F8722F">
        <w:rPr>
          <w:color w:val="auto"/>
        </w:rPr>
        <w:t xml:space="preserve">fiscal year 2024, organization 0511, </w:t>
      </w:r>
      <w:r w:rsidR="006460DE" w:rsidRPr="00F8722F">
        <w:rPr>
          <w:color w:val="auto"/>
        </w:rPr>
        <w:t>and to the Division of Human Services – Child</w:t>
      </w:r>
      <w:r w:rsidR="00DC791E" w:rsidRPr="00F8722F">
        <w:rPr>
          <w:color w:val="auto"/>
        </w:rPr>
        <w:t xml:space="preserve"> C</w:t>
      </w:r>
      <w:r w:rsidR="006460DE" w:rsidRPr="00F8722F">
        <w:rPr>
          <w:color w:val="auto"/>
        </w:rPr>
        <w:t xml:space="preserve">are and Development, fund 8817, fiscal year 2024, organization 0511, </w:t>
      </w:r>
      <w:r w:rsidR="00C579C3" w:rsidRPr="00F8722F">
        <w:rPr>
          <w:color w:val="auto"/>
        </w:rPr>
        <w:t xml:space="preserve">by supplementing and amending the appropriations for the fiscal year ending June 30, </w:t>
      </w:r>
      <w:r w:rsidR="00824D75" w:rsidRPr="00F8722F">
        <w:rPr>
          <w:color w:val="auto"/>
        </w:rPr>
        <w:t>2024</w:t>
      </w:r>
      <w:r w:rsidR="00C579C3" w:rsidRPr="00F8722F">
        <w:rPr>
          <w:color w:val="auto"/>
        </w:rPr>
        <w:t>.</w:t>
      </w:r>
    </w:p>
    <w:p w14:paraId="1781FEF4" w14:textId="77777777" w:rsidR="00C579C3" w:rsidRPr="00F8722F" w:rsidRDefault="00C579C3" w:rsidP="00C579C3">
      <w:pPr>
        <w:pStyle w:val="SectionBody"/>
        <w:rPr>
          <w:color w:val="auto"/>
        </w:rPr>
        <w:sectPr w:rsidR="00C579C3" w:rsidRPr="00F8722F"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11EA77C" w14:textId="4E59CAEF" w:rsidR="00DD16EF" w:rsidRPr="00F8722F" w:rsidRDefault="00C579C3" w:rsidP="00DD16EF">
      <w:pPr>
        <w:pStyle w:val="SectionBody"/>
        <w:rPr>
          <w:color w:val="auto"/>
        </w:rPr>
      </w:pPr>
      <w:r w:rsidRPr="00F8722F">
        <w:rPr>
          <w:color w:val="auto"/>
        </w:rPr>
        <w:t xml:space="preserve">WHEREAS, </w:t>
      </w:r>
      <w:r w:rsidR="00DD16EF" w:rsidRPr="00F8722F">
        <w:rPr>
          <w:color w:val="auto"/>
        </w:rPr>
        <w:t xml:space="preserve">The Governor has established </w:t>
      </w:r>
      <w:r w:rsidR="00866F40" w:rsidRPr="00F8722F">
        <w:rPr>
          <w:color w:val="auto"/>
        </w:rPr>
        <w:t xml:space="preserve">the availability of federal funds for expenditure in the </w:t>
      </w:r>
      <w:r w:rsidR="003D126C" w:rsidRPr="00F8722F">
        <w:rPr>
          <w:color w:val="auto"/>
        </w:rPr>
        <w:t xml:space="preserve">fiscal year ending June 30, </w:t>
      </w:r>
      <w:r w:rsidR="00824D75" w:rsidRPr="00F8722F">
        <w:rPr>
          <w:color w:val="auto"/>
        </w:rPr>
        <w:t>2024</w:t>
      </w:r>
      <w:r w:rsidR="004B40AF" w:rsidRPr="00F8722F">
        <w:rPr>
          <w:color w:val="auto"/>
        </w:rPr>
        <w:t>,</w:t>
      </w:r>
      <w:r w:rsidR="00DD16EF" w:rsidRPr="00F8722F">
        <w:rPr>
          <w:color w:val="auto"/>
        </w:rPr>
        <w:t xml:space="preserve"> which is hereby appropriated by the terms of this supplementary appropriation bill; therefore</w:t>
      </w:r>
    </w:p>
    <w:p w14:paraId="400C3FE0" w14:textId="77777777" w:rsidR="00303684" w:rsidRPr="00F8722F" w:rsidRDefault="00303684" w:rsidP="00DD16EF">
      <w:pPr>
        <w:pStyle w:val="EnactingClause"/>
        <w:rPr>
          <w:color w:val="auto"/>
        </w:rPr>
        <w:sectPr w:rsidR="00303684" w:rsidRPr="00F8722F" w:rsidSect="00DF199D">
          <w:type w:val="continuous"/>
          <w:pgSz w:w="12240" w:h="15840" w:code="1"/>
          <w:pgMar w:top="1440" w:right="1440" w:bottom="1440" w:left="1440" w:header="720" w:footer="720" w:gutter="0"/>
          <w:lnNumType w:countBy="1" w:restart="newSection"/>
          <w:pgNumType w:start="0"/>
          <w:cols w:space="720"/>
          <w:titlePg/>
          <w:docGrid w:linePitch="360"/>
        </w:sectPr>
      </w:pPr>
      <w:r w:rsidRPr="00F8722F">
        <w:rPr>
          <w:color w:val="auto"/>
        </w:rPr>
        <w:t>Be it enacted by the Legislature of West Virginia:</w:t>
      </w:r>
    </w:p>
    <w:p w14:paraId="30FB49B8" w14:textId="73CA2A39" w:rsidR="00303684" w:rsidRPr="00F8722F" w:rsidRDefault="00C579C3" w:rsidP="006F05E0">
      <w:pPr>
        <w:pStyle w:val="EnactingSection"/>
        <w:rPr>
          <w:color w:val="auto"/>
        </w:rPr>
      </w:pPr>
      <w:r w:rsidRPr="00F8722F">
        <w:rPr>
          <w:color w:val="auto"/>
        </w:rPr>
        <w:t xml:space="preserve">That the total appropriation for the fiscal year ending June 30, </w:t>
      </w:r>
      <w:r w:rsidR="00824D75" w:rsidRPr="00F8722F">
        <w:rPr>
          <w:color w:val="auto"/>
        </w:rPr>
        <w:t>2024</w:t>
      </w:r>
      <w:r w:rsidR="002A14C6" w:rsidRPr="00F8722F">
        <w:rPr>
          <w:color w:val="auto"/>
        </w:rPr>
        <w:t xml:space="preserve">, to fund </w:t>
      </w:r>
      <w:r w:rsidR="00E61955" w:rsidRPr="00F8722F">
        <w:rPr>
          <w:color w:val="auto"/>
        </w:rPr>
        <w:t>8</w:t>
      </w:r>
      <w:r w:rsidR="00566DD1" w:rsidRPr="00F8722F">
        <w:rPr>
          <w:color w:val="auto"/>
        </w:rPr>
        <w:t>75</w:t>
      </w:r>
      <w:r w:rsidR="00251AD9" w:rsidRPr="00F8722F">
        <w:rPr>
          <w:color w:val="auto"/>
        </w:rPr>
        <w:t>5</w:t>
      </w:r>
      <w:r w:rsidR="003D126C" w:rsidRPr="00F8722F">
        <w:rPr>
          <w:color w:val="auto"/>
        </w:rPr>
        <w:t xml:space="preserve">, fiscal year </w:t>
      </w:r>
      <w:r w:rsidR="00824D75" w:rsidRPr="00F8722F">
        <w:rPr>
          <w:color w:val="auto"/>
        </w:rPr>
        <w:t>2024</w:t>
      </w:r>
      <w:r w:rsidR="009D30C8" w:rsidRPr="00F8722F">
        <w:rPr>
          <w:color w:val="auto"/>
        </w:rPr>
        <w:t>, organization 0</w:t>
      </w:r>
      <w:r w:rsidR="00E61955" w:rsidRPr="00F8722F">
        <w:rPr>
          <w:color w:val="auto"/>
        </w:rPr>
        <w:t>5</w:t>
      </w:r>
      <w:r w:rsidR="00251AD9" w:rsidRPr="00F8722F">
        <w:rPr>
          <w:color w:val="auto"/>
        </w:rPr>
        <w:t>11</w:t>
      </w:r>
      <w:r w:rsidRPr="00F8722F">
        <w:rPr>
          <w:color w:val="auto"/>
        </w:rPr>
        <w:t xml:space="preserve">, be supplemented and amended </w:t>
      </w:r>
      <w:r w:rsidR="009662D9" w:rsidRPr="00F8722F">
        <w:rPr>
          <w:color w:val="auto"/>
        </w:rPr>
        <w:t xml:space="preserve">by </w:t>
      </w:r>
      <w:r w:rsidR="00824D75" w:rsidRPr="00F8722F">
        <w:rPr>
          <w:color w:val="auto"/>
        </w:rPr>
        <w:t>in</w:t>
      </w:r>
      <w:r w:rsidR="009662D9" w:rsidRPr="00F8722F">
        <w:rPr>
          <w:color w:val="auto"/>
        </w:rPr>
        <w:t>creasing existing</w:t>
      </w:r>
      <w:r w:rsidR="00F00CE0" w:rsidRPr="00F8722F">
        <w:rPr>
          <w:color w:val="auto"/>
        </w:rPr>
        <w:t xml:space="preserve"> </w:t>
      </w:r>
      <w:r w:rsidRPr="00F8722F">
        <w:rPr>
          <w:color w:val="auto"/>
        </w:rPr>
        <w:t>item</w:t>
      </w:r>
      <w:r w:rsidR="0084371F" w:rsidRPr="00F8722F">
        <w:rPr>
          <w:color w:val="auto"/>
        </w:rPr>
        <w:t>s</w:t>
      </w:r>
      <w:r w:rsidRPr="00F8722F">
        <w:rPr>
          <w:color w:val="auto"/>
        </w:rPr>
        <w:t xml:space="preserve"> of appropriation as follows:</w:t>
      </w:r>
    </w:p>
    <w:p w14:paraId="3347ED6A" w14:textId="77777777" w:rsidR="00C579C3" w:rsidRPr="00F8722F" w:rsidRDefault="00C579C3" w:rsidP="006F05E0">
      <w:pPr>
        <w:pStyle w:val="ChapterHeading"/>
        <w:suppressLineNumbers w:val="0"/>
        <w:rPr>
          <w:color w:val="auto"/>
        </w:rPr>
      </w:pPr>
      <w:r w:rsidRPr="00F8722F">
        <w:rPr>
          <w:color w:val="auto"/>
        </w:rPr>
        <w:t>Title II – Appropriations.</w:t>
      </w:r>
    </w:p>
    <w:p w14:paraId="696BBF9E" w14:textId="783124EE" w:rsidR="009D30C8" w:rsidRPr="00F8722F" w:rsidRDefault="009D30C8" w:rsidP="006722DE">
      <w:pPr>
        <w:pStyle w:val="SectionHeading"/>
        <w:suppressLineNumbers w:val="0"/>
        <w:ind w:firstLine="0"/>
        <w:rPr>
          <w:caps/>
          <w:color w:val="auto"/>
        </w:rPr>
      </w:pPr>
      <w:r w:rsidRPr="00F8722F">
        <w:rPr>
          <w:color w:val="auto"/>
        </w:rPr>
        <w:t>Sec. 7. Appropriations from federal block grants.</w:t>
      </w:r>
    </w:p>
    <w:p w14:paraId="36A4D076" w14:textId="2AF69DB6" w:rsidR="009D30C8" w:rsidRPr="00F8722F" w:rsidRDefault="00E61955" w:rsidP="009D30C8">
      <w:pPr>
        <w:pStyle w:val="Codecitation"/>
        <w:rPr>
          <w:rFonts w:eastAsiaTheme="minorHAnsi"/>
          <w:i/>
          <w:color w:val="auto"/>
        </w:rPr>
      </w:pPr>
      <w:r w:rsidRPr="00F8722F">
        <w:rPr>
          <w:rFonts w:eastAsiaTheme="minorHAnsi"/>
          <w:i/>
          <w:color w:val="auto"/>
        </w:rPr>
        <w:t>3</w:t>
      </w:r>
      <w:r w:rsidR="00824D75" w:rsidRPr="00F8722F">
        <w:rPr>
          <w:rFonts w:eastAsiaTheme="minorHAnsi"/>
          <w:i/>
          <w:color w:val="auto"/>
        </w:rPr>
        <w:t>94</w:t>
      </w:r>
      <w:r w:rsidR="004B40AF" w:rsidRPr="00F8722F">
        <w:rPr>
          <w:rFonts w:eastAsiaTheme="minorHAnsi"/>
          <w:i/>
          <w:color w:val="auto"/>
        </w:rPr>
        <w:t xml:space="preserve"> -</w:t>
      </w:r>
      <w:r w:rsidR="003D126C" w:rsidRPr="00F8722F">
        <w:rPr>
          <w:rFonts w:eastAsiaTheme="minorHAnsi"/>
          <w:i/>
          <w:color w:val="auto"/>
        </w:rPr>
        <w:t xml:space="preserve"> </w:t>
      </w:r>
      <w:r w:rsidRPr="00F8722F">
        <w:rPr>
          <w:rFonts w:eastAsiaTheme="minorHAnsi"/>
          <w:i/>
          <w:color w:val="auto"/>
        </w:rPr>
        <w:t xml:space="preserve">Division of </w:t>
      </w:r>
      <w:r w:rsidR="00566DD1" w:rsidRPr="00F8722F">
        <w:rPr>
          <w:rFonts w:eastAsiaTheme="minorHAnsi"/>
          <w:i/>
          <w:color w:val="auto"/>
        </w:rPr>
        <w:t>H</w:t>
      </w:r>
      <w:r w:rsidR="00251AD9" w:rsidRPr="00F8722F">
        <w:rPr>
          <w:rFonts w:eastAsiaTheme="minorHAnsi"/>
          <w:i/>
          <w:color w:val="auto"/>
        </w:rPr>
        <w:t>uman Services</w:t>
      </w:r>
      <w:r w:rsidR="00EF3ED3" w:rsidRPr="00F8722F">
        <w:rPr>
          <w:rFonts w:eastAsiaTheme="minorHAnsi"/>
          <w:i/>
          <w:color w:val="auto"/>
        </w:rPr>
        <w:t xml:space="preserve"> </w:t>
      </w:r>
      <w:r w:rsidR="009D30C8" w:rsidRPr="00F8722F">
        <w:rPr>
          <w:rFonts w:eastAsiaTheme="minorHAnsi"/>
          <w:i/>
          <w:color w:val="auto"/>
        </w:rPr>
        <w:t>–</w:t>
      </w:r>
    </w:p>
    <w:p w14:paraId="6BDE1389" w14:textId="514570F5" w:rsidR="009D30C8" w:rsidRPr="00F8722F" w:rsidRDefault="00251AD9" w:rsidP="00E62DF9">
      <w:pPr>
        <w:pStyle w:val="Codecitation"/>
        <w:rPr>
          <w:rFonts w:eastAsiaTheme="minorHAnsi"/>
          <w:i/>
          <w:color w:val="auto"/>
        </w:rPr>
      </w:pPr>
      <w:r w:rsidRPr="00F8722F">
        <w:rPr>
          <w:rFonts w:eastAsiaTheme="minorHAnsi"/>
          <w:i/>
          <w:color w:val="auto"/>
        </w:rPr>
        <w:t>Energy Assistance</w:t>
      </w:r>
    </w:p>
    <w:p w14:paraId="41A05259" w14:textId="39894EE0" w:rsidR="00934769" w:rsidRPr="00F8722F" w:rsidRDefault="00C579C3" w:rsidP="006F05E0">
      <w:pPr>
        <w:pStyle w:val="Fund-FY-Org"/>
        <w:rPr>
          <w:color w:val="auto"/>
          <w:u w:val="single"/>
        </w:rPr>
      </w:pPr>
      <w:r w:rsidRPr="00F8722F">
        <w:rPr>
          <w:color w:val="auto"/>
        </w:rPr>
        <w:t xml:space="preserve">Fund </w:t>
      </w:r>
      <w:r w:rsidR="009D30C8" w:rsidRPr="00F8722F">
        <w:rPr>
          <w:color w:val="auto"/>
          <w:u w:val="single"/>
        </w:rPr>
        <w:t>8</w:t>
      </w:r>
      <w:r w:rsidR="00566DD1" w:rsidRPr="00F8722F">
        <w:rPr>
          <w:color w:val="auto"/>
          <w:u w:val="single"/>
        </w:rPr>
        <w:t>75</w:t>
      </w:r>
      <w:r w:rsidR="00251AD9" w:rsidRPr="00F8722F">
        <w:rPr>
          <w:color w:val="auto"/>
          <w:u w:val="single"/>
        </w:rPr>
        <w:t>5</w:t>
      </w:r>
      <w:r w:rsidR="00615EA2" w:rsidRPr="00F8722F">
        <w:rPr>
          <w:color w:val="auto"/>
        </w:rPr>
        <w:t xml:space="preserve"> </w:t>
      </w:r>
      <w:r w:rsidRPr="00F8722F">
        <w:rPr>
          <w:color w:val="auto"/>
        </w:rPr>
        <w:t xml:space="preserve">FY </w:t>
      </w:r>
      <w:r w:rsidR="00824D75" w:rsidRPr="00F8722F">
        <w:rPr>
          <w:color w:val="auto"/>
          <w:u w:val="single"/>
        </w:rPr>
        <w:t>2024</w:t>
      </w:r>
      <w:r w:rsidRPr="00F8722F">
        <w:rPr>
          <w:color w:val="auto"/>
        </w:rPr>
        <w:t xml:space="preserve"> Org </w:t>
      </w:r>
      <w:r w:rsidR="009662D9" w:rsidRPr="00F8722F">
        <w:rPr>
          <w:color w:val="auto"/>
          <w:u w:val="single"/>
        </w:rPr>
        <w:t>0</w:t>
      </w:r>
      <w:r w:rsidR="00E61955" w:rsidRPr="00F8722F">
        <w:rPr>
          <w:color w:val="auto"/>
          <w:u w:val="single"/>
        </w:rPr>
        <w:t>5</w:t>
      </w:r>
      <w:r w:rsidR="00251AD9" w:rsidRPr="00F8722F">
        <w:rPr>
          <w:color w:val="auto"/>
          <w:u w:val="single"/>
        </w:rPr>
        <w:t>11</w:t>
      </w:r>
    </w:p>
    <w:p w14:paraId="3E84099B" w14:textId="77777777" w:rsidR="006057A9" w:rsidRPr="00F8722F" w:rsidRDefault="006057A9" w:rsidP="006F05E0">
      <w:pPr>
        <w:pStyle w:val="AppropriationHeader"/>
        <w:rPr>
          <w:color w:val="auto"/>
        </w:rPr>
      </w:pPr>
      <w:r w:rsidRPr="00F8722F">
        <w:rPr>
          <w:color w:val="auto"/>
        </w:rPr>
        <w:tab/>
        <w:t>Appro-</w:t>
      </w:r>
      <w:r w:rsidRPr="00F8722F">
        <w:rPr>
          <w:color w:val="auto"/>
        </w:rPr>
        <w:tab/>
      </w:r>
      <w:r w:rsidR="00207D2C" w:rsidRPr="00F8722F">
        <w:rPr>
          <w:color w:val="auto"/>
        </w:rPr>
        <w:t>Federal</w:t>
      </w:r>
    </w:p>
    <w:p w14:paraId="6A716103" w14:textId="77777777" w:rsidR="006057A9" w:rsidRPr="00F8722F" w:rsidRDefault="00DC22BE" w:rsidP="006F05E0">
      <w:pPr>
        <w:pStyle w:val="AppropriationHeader"/>
        <w:rPr>
          <w:color w:val="auto"/>
        </w:rPr>
      </w:pPr>
      <w:r w:rsidRPr="00F8722F">
        <w:rPr>
          <w:color w:val="auto"/>
        </w:rPr>
        <w:tab/>
      </w:r>
      <w:r w:rsidR="002D1EA6" w:rsidRPr="00F8722F">
        <w:rPr>
          <w:color w:val="auto"/>
        </w:rPr>
        <w:t>priation</w:t>
      </w:r>
      <w:r w:rsidR="006057A9" w:rsidRPr="00F8722F">
        <w:rPr>
          <w:color w:val="auto"/>
        </w:rPr>
        <w:tab/>
        <w:t>Fund</w:t>
      </w:r>
      <w:r w:rsidR="00DD16EF" w:rsidRPr="00F8722F">
        <w:rPr>
          <w:color w:val="auto"/>
        </w:rPr>
        <w:t>s</w:t>
      </w:r>
    </w:p>
    <w:p w14:paraId="1AA3AAE6" w14:textId="77777777" w:rsidR="006057A9" w:rsidRPr="00F8722F" w:rsidRDefault="006057A9" w:rsidP="006F05E0">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02A3910" w14:textId="3779E8E7" w:rsidR="006460DE" w:rsidRPr="00F8722F" w:rsidRDefault="006460DE" w:rsidP="007E589C">
      <w:pPr>
        <w:pStyle w:val="SupplementalText"/>
        <w:rPr>
          <w:color w:val="auto"/>
        </w:rPr>
      </w:pPr>
      <w:r w:rsidRPr="00F8722F">
        <w:rPr>
          <w:color w:val="auto"/>
        </w:rPr>
        <w:t>1</w:t>
      </w:r>
      <w:r w:rsidRPr="00F8722F">
        <w:rPr>
          <w:color w:val="auto"/>
        </w:rPr>
        <w:tab/>
        <w:t>Personal Services and Employee Benefits</w:t>
      </w:r>
      <w:r w:rsidRPr="00F8722F">
        <w:rPr>
          <w:color w:val="auto"/>
        </w:rPr>
        <w:tab/>
      </w:r>
      <w:r w:rsidRPr="00F8722F">
        <w:rPr>
          <w:color w:val="auto"/>
        </w:rPr>
        <w:tab/>
        <w:t>00100</w:t>
      </w:r>
      <w:r w:rsidRPr="00F8722F">
        <w:rPr>
          <w:color w:val="auto"/>
        </w:rPr>
        <w:tab/>
      </w:r>
      <w:r w:rsidRPr="00F8722F">
        <w:rPr>
          <w:color w:val="auto"/>
        </w:rPr>
        <w:tab/>
        <w:t>42,434</w:t>
      </w:r>
    </w:p>
    <w:p w14:paraId="13E0083B" w14:textId="4C241AF0" w:rsidR="007471F2" w:rsidRPr="00F8722F" w:rsidRDefault="00824D75" w:rsidP="007E589C">
      <w:pPr>
        <w:pStyle w:val="SupplementalText"/>
        <w:rPr>
          <w:color w:val="auto"/>
        </w:rPr>
      </w:pPr>
      <w:r w:rsidRPr="00F8722F">
        <w:rPr>
          <w:color w:val="auto"/>
        </w:rPr>
        <w:t>3</w:t>
      </w:r>
      <w:r w:rsidR="00FD4081" w:rsidRPr="00F8722F">
        <w:rPr>
          <w:color w:val="auto"/>
        </w:rPr>
        <w:tab/>
      </w:r>
      <w:r w:rsidRPr="00F8722F">
        <w:rPr>
          <w:color w:val="auto"/>
        </w:rPr>
        <w:t>Current Expenses</w:t>
      </w:r>
      <w:r w:rsidR="00B62FA2" w:rsidRPr="00F8722F">
        <w:rPr>
          <w:color w:val="auto"/>
        </w:rPr>
        <w:tab/>
      </w:r>
      <w:r w:rsidR="00207D2C" w:rsidRPr="00F8722F">
        <w:rPr>
          <w:color w:val="auto"/>
        </w:rPr>
        <w:tab/>
      </w:r>
      <w:r w:rsidRPr="00F8722F">
        <w:rPr>
          <w:color w:val="auto"/>
        </w:rPr>
        <w:t>13000</w:t>
      </w:r>
      <w:r w:rsidR="00FD4081" w:rsidRPr="00F8722F">
        <w:rPr>
          <w:color w:val="auto"/>
        </w:rPr>
        <w:tab/>
      </w:r>
      <w:r w:rsidR="00FD4081" w:rsidRPr="00F8722F">
        <w:rPr>
          <w:color w:val="auto"/>
        </w:rPr>
        <w:tab/>
      </w:r>
      <w:r w:rsidRPr="00F8722F">
        <w:rPr>
          <w:color w:val="auto"/>
        </w:rPr>
        <w:t>5</w:t>
      </w:r>
      <w:r w:rsidR="00566DD1" w:rsidRPr="00F8722F">
        <w:rPr>
          <w:color w:val="auto"/>
        </w:rPr>
        <w:t>,000</w:t>
      </w:r>
    </w:p>
    <w:p w14:paraId="215D9BE5" w14:textId="3B05FAFA" w:rsidR="00251AD9" w:rsidRPr="00F8722F" w:rsidRDefault="00251AD9" w:rsidP="00251AD9">
      <w:pPr>
        <w:pStyle w:val="EnactingSection"/>
        <w:rPr>
          <w:color w:val="auto"/>
        </w:rPr>
      </w:pPr>
      <w:r w:rsidRPr="00F8722F">
        <w:rPr>
          <w:color w:val="auto"/>
        </w:rPr>
        <w:t xml:space="preserve">And, That the total appropriation for the fiscal year ending June 30, </w:t>
      </w:r>
      <w:r w:rsidR="00824D75" w:rsidRPr="00F8722F">
        <w:rPr>
          <w:color w:val="auto"/>
        </w:rPr>
        <w:t>2024</w:t>
      </w:r>
      <w:r w:rsidRPr="00F8722F">
        <w:rPr>
          <w:color w:val="auto"/>
        </w:rPr>
        <w:t>, to fund 8</w:t>
      </w:r>
      <w:r w:rsidR="006460DE" w:rsidRPr="00F8722F">
        <w:rPr>
          <w:color w:val="auto"/>
        </w:rPr>
        <w:t>816</w:t>
      </w:r>
      <w:r w:rsidRPr="00F8722F">
        <w:rPr>
          <w:color w:val="auto"/>
        </w:rPr>
        <w:t xml:space="preserve">, fiscal year </w:t>
      </w:r>
      <w:r w:rsidR="00824D75" w:rsidRPr="00F8722F">
        <w:rPr>
          <w:color w:val="auto"/>
        </w:rPr>
        <w:t>2024</w:t>
      </w:r>
      <w:r w:rsidRPr="00F8722F">
        <w:rPr>
          <w:color w:val="auto"/>
        </w:rPr>
        <w:t>, organization 0511, be supplemented and amended by increasing existing item</w:t>
      </w:r>
      <w:r w:rsidR="0084371F" w:rsidRPr="00F8722F">
        <w:rPr>
          <w:color w:val="auto"/>
        </w:rPr>
        <w:t>s</w:t>
      </w:r>
      <w:r w:rsidRPr="00F8722F">
        <w:rPr>
          <w:color w:val="auto"/>
        </w:rPr>
        <w:t xml:space="preserve"> of appropriation as follows:</w:t>
      </w:r>
    </w:p>
    <w:p w14:paraId="05FE3C56" w14:textId="77777777" w:rsidR="00251AD9" w:rsidRPr="00F8722F" w:rsidRDefault="00251AD9" w:rsidP="00251AD9">
      <w:pPr>
        <w:pStyle w:val="ChapterHeading"/>
        <w:suppressLineNumbers w:val="0"/>
        <w:rPr>
          <w:color w:val="auto"/>
        </w:rPr>
      </w:pPr>
      <w:r w:rsidRPr="00F8722F">
        <w:rPr>
          <w:color w:val="auto"/>
        </w:rPr>
        <w:t>Title II – Appropriations.</w:t>
      </w:r>
    </w:p>
    <w:p w14:paraId="055D7322" w14:textId="77777777" w:rsidR="00251AD9" w:rsidRPr="00F8722F" w:rsidRDefault="00251AD9" w:rsidP="00251AD9">
      <w:pPr>
        <w:pStyle w:val="SectionHeading"/>
        <w:suppressLineNumbers w:val="0"/>
        <w:ind w:firstLine="0"/>
        <w:rPr>
          <w:caps/>
          <w:color w:val="auto"/>
        </w:rPr>
      </w:pPr>
      <w:r w:rsidRPr="00F8722F">
        <w:rPr>
          <w:color w:val="auto"/>
        </w:rPr>
        <w:t>Sec. 7. Appropriations from federal block grants.</w:t>
      </w:r>
    </w:p>
    <w:p w14:paraId="6D168231" w14:textId="6CAB83F4" w:rsidR="00251AD9" w:rsidRPr="00F8722F" w:rsidRDefault="00251AD9" w:rsidP="00251AD9">
      <w:pPr>
        <w:pStyle w:val="Codecitation"/>
        <w:rPr>
          <w:rFonts w:eastAsiaTheme="minorHAnsi"/>
          <w:i/>
          <w:color w:val="auto"/>
        </w:rPr>
      </w:pPr>
      <w:r w:rsidRPr="00F8722F">
        <w:rPr>
          <w:rFonts w:eastAsiaTheme="minorHAnsi"/>
          <w:i/>
          <w:color w:val="auto"/>
        </w:rPr>
        <w:t>3</w:t>
      </w:r>
      <w:r w:rsidR="00824D75" w:rsidRPr="00F8722F">
        <w:rPr>
          <w:rFonts w:eastAsiaTheme="minorHAnsi"/>
          <w:i/>
          <w:color w:val="auto"/>
        </w:rPr>
        <w:t>96</w:t>
      </w:r>
      <w:r w:rsidRPr="00F8722F">
        <w:rPr>
          <w:rFonts w:eastAsiaTheme="minorHAnsi"/>
          <w:i/>
          <w:color w:val="auto"/>
        </w:rPr>
        <w:t xml:space="preserve"> - Division of Human Services –</w:t>
      </w:r>
    </w:p>
    <w:p w14:paraId="138D7D67" w14:textId="36645AA8" w:rsidR="00251AD9" w:rsidRPr="00F8722F" w:rsidRDefault="00824D75" w:rsidP="00251AD9">
      <w:pPr>
        <w:pStyle w:val="Codecitation"/>
        <w:rPr>
          <w:rFonts w:eastAsiaTheme="minorHAnsi"/>
          <w:i/>
          <w:color w:val="auto"/>
        </w:rPr>
      </w:pPr>
      <w:r w:rsidRPr="00F8722F">
        <w:rPr>
          <w:rFonts w:eastAsiaTheme="minorHAnsi"/>
          <w:i/>
          <w:color w:val="auto"/>
        </w:rPr>
        <w:t>Temporary Assistance for Needy Families</w:t>
      </w:r>
    </w:p>
    <w:p w14:paraId="3610859A" w14:textId="0254807F" w:rsidR="00251AD9" w:rsidRPr="00F8722F" w:rsidRDefault="00251AD9" w:rsidP="00251AD9">
      <w:pPr>
        <w:pStyle w:val="Fund-FY-Org"/>
        <w:rPr>
          <w:color w:val="auto"/>
          <w:u w:val="single"/>
        </w:rPr>
      </w:pPr>
      <w:r w:rsidRPr="00F8722F">
        <w:rPr>
          <w:color w:val="auto"/>
        </w:rPr>
        <w:t xml:space="preserve">Fund </w:t>
      </w:r>
      <w:r w:rsidRPr="00F8722F">
        <w:rPr>
          <w:color w:val="auto"/>
          <w:u w:val="single"/>
        </w:rPr>
        <w:t>8</w:t>
      </w:r>
      <w:r w:rsidR="00824D75" w:rsidRPr="00F8722F">
        <w:rPr>
          <w:color w:val="auto"/>
          <w:u w:val="single"/>
        </w:rPr>
        <w:t>816</w:t>
      </w:r>
      <w:r w:rsidRPr="00F8722F">
        <w:rPr>
          <w:color w:val="auto"/>
        </w:rPr>
        <w:t xml:space="preserve"> FY </w:t>
      </w:r>
      <w:r w:rsidR="00824D75" w:rsidRPr="00F8722F">
        <w:rPr>
          <w:color w:val="auto"/>
          <w:u w:val="single"/>
        </w:rPr>
        <w:t>2024</w:t>
      </w:r>
      <w:r w:rsidRPr="00F8722F">
        <w:rPr>
          <w:color w:val="auto"/>
        </w:rPr>
        <w:t xml:space="preserve"> Org </w:t>
      </w:r>
      <w:r w:rsidRPr="00F8722F">
        <w:rPr>
          <w:color w:val="auto"/>
          <w:u w:val="single"/>
        </w:rPr>
        <w:t>0511</w:t>
      </w:r>
    </w:p>
    <w:p w14:paraId="32E22CBA" w14:textId="77777777" w:rsidR="00251AD9" w:rsidRPr="00F8722F" w:rsidRDefault="00251AD9" w:rsidP="00251AD9">
      <w:pPr>
        <w:pStyle w:val="AppropriationHeader"/>
        <w:rPr>
          <w:color w:val="auto"/>
        </w:rPr>
      </w:pPr>
      <w:r w:rsidRPr="00F8722F">
        <w:rPr>
          <w:color w:val="auto"/>
        </w:rPr>
        <w:tab/>
        <w:t>Appro-</w:t>
      </w:r>
      <w:r w:rsidRPr="00F8722F">
        <w:rPr>
          <w:color w:val="auto"/>
        </w:rPr>
        <w:tab/>
        <w:t>Federal</w:t>
      </w:r>
    </w:p>
    <w:p w14:paraId="29DAB5DC" w14:textId="77777777" w:rsidR="00251AD9" w:rsidRPr="00F8722F" w:rsidRDefault="00251AD9" w:rsidP="00251AD9">
      <w:pPr>
        <w:pStyle w:val="AppropriationHeader"/>
        <w:rPr>
          <w:color w:val="auto"/>
        </w:rPr>
      </w:pPr>
      <w:r w:rsidRPr="00F8722F">
        <w:rPr>
          <w:color w:val="auto"/>
        </w:rPr>
        <w:tab/>
        <w:t>priation</w:t>
      </w:r>
      <w:r w:rsidRPr="00F8722F">
        <w:rPr>
          <w:color w:val="auto"/>
        </w:rPr>
        <w:tab/>
        <w:t>Funds</w:t>
      </w:r>
    </w:p>
    <w:p w14:paraId="467F8E0A" w14:textId="77777777" w:rsidR="00251AD9" w:rsidRPr="00F8722F" w:rsidRDefault="00251AD9" w:rsidP="00251AD9">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6F4F645" w14:textId="274B9D60" w:rsidR="006460DE" w:rsidRPr="00F8722F" w:rsidRDefault="006460DE" w:rsidP="00251AD9">
      <w:pPr>
        <w:pStyle w:val="SupplementalText"/>
        <w:rPr>
          <w:color w:val="auto"/>
        </w:rPr>
      </w:pPr>
      <w:r w:rsidRPr="00F8722F">
        <w:rPr>
          <w:color w:val="auto"/>
        </w:rPr>
        <w:t>1</w:t>
      </w:r>
      <w:r w:rsidRPr="00F8722F">
        <w:rPr>
          <w:color w:val="auto"/>
        </w:rPr>
        <w:tab/>
        <w:t>Personal Services and Employee Benefits</w:t>
      </w:r>
      <w:r w:rsidRPr="00F8722F">
        <w:rPr>
          <w:color w:val="auto"/>
        </w:rPr>
        <w:tab/>
      </w:r>
      <w:r w:rsidRPr="00F8722F">
        <w:rPr>
          <w:color w:val="auto"/>
        </w:rPr>
        <w:tab/>
        <w:t>00100</w:t>
      </w:r>
      <w:r w:rsidRPr="00F8722F">
        <w:rPr>
          <w:color w:val="auto"/>
        </w:rPr>
        <w:tab/>
      </w:r>
      <w:r w:rsidRPr="00F8722F">
        <w:rPr>
          <w:color w:val="auto"/>
        </w:rPr>
        <w:tab/>
        <w:t>296,927</w:t>
      </w:r>
    </w:p>
    <w:p w14:paraId="2678FCA9" w14:textId="01E0C512" w:rsidR="00251AD9" w:rsidRPr="00F8722F" w:rsidRDefault="00251AD9" w:rsidP="00251AD9">
      <w:pPr>
        <w:pStyle w:val="SupplementalText"/>
        <w:rPr>
          <w:color w:val="auto"/>
        </w:rPr>
      </w:pPr>
      <w:r w:rsidRPr="00F8722F">
        <w:rPr>
          <w:color w:val="auto"/>
        </w:rPr>
        <w:t>3</w:t>
      </w:r>
      <w:r w:rsidRPr="00F8722F">
        <w:rPr>
          <w:color w:val="auto"/>
        </w:rPr>
        <w:tab/>
        <w:t>Current Expenses</w:t>
      </w:r>
      <w:r w:rsidRPr="00F8722F">
        <w:rPr>
          <w:color w:val="auto"/>
        </w:rPr>
        <w:tab/>
      </w:r>
      <w:r w:rsidRPr="00F8722F">
        <w:rPr>
          <w:color w:val="auto"/>
        </w:rPr>
        <w:tab/>
        <w:t>13000</w:t>
      </w:r>
      <w:r w:rsidRPr="00F8722F">
        <w:rPr>
          <w:color w:val="auto"/>
        </w:rPr>
        <w:tab/>
      </w:r>
      <w:r w:rsidRPr="00F8722F">
        <w:rPr>
          <w:color w:val="auto"/>
        </w:rPr>
        <w:tab/>
      </w:r>
      <w:r w:rsidR="00824D75" w:rsidRPr="00F8722F">
        <w:rPr>
          <w:color w:val="auto"/>
        </w:rPr>
        <w:t>15,000</w:t>
      </w:r>
    </w:p>
    <w:p w14:paraId="02A27733" w14:textId="1BD94855" w:rsidR="006460DE" w:rsidRPr="00F8722F" w:rsidRDefault="006460DE" w:rsidP="006460DE">
      <w:pPr>
        <w:pStyle w:val="EnactingSection"/>
        <w:rPr>
          <w:color w:val="auto"/>
        </w:rPr>
      </w:pPr>
      <w:r w:rsidRPr="00F8722F">
        <w:rPr>
          <w:color w:val="auto"/>
        </w:rPr>
        <w:t>And, That the total appropriation for the fiscal year ending June 30, 2024, to fund 8817, fiscal year 2024, organization 0511, be supplemented and amended by increasing an existing item of appropriation as follows:</w:t>
      </w:r>
    </w:p>
    <w:p w14:paraId="2DC3812C" w14:textId="77777777" w:rsidR="006460DE" w:rsidRPr="00F8722F" w:rsidRDefault="006460DE" w:rsidP="006460DE">
      <w:pPr>
        <w:pStyle w:val="ChapterHeading"/>
        <w:suppressLineNumbers w:val="0"/>
        <w:rPr>
          <w:color w:val="auto"/>
        </w:rPr>
      </w:pPr>
      <w:r w:rsidRPr="00F8722F">
        <w:rPr>
          <w:color w:val="auto"/>
        </w:rPr>
        <w:t>Title II – Appropriations.</w:t>
      </w:r>
    </w:p>
    <w:p w14:paraId="403F3DD1" w14:textId="77777777" w:rsidR="006460DE" w:rsidRPr="00F8722F" w:rsidRDefault="006460DE" w:rsidP="006460DE">
      <w:pPr>
        <w:pStyle w:val="SectionHeading"/>
        <w:suppressLineNumbers w:val="0"/>
        <w:ind w:firstLine="0"/>
        <w:rPr>
          <w:caps/>
          <w:color w:val="auto"/>
        </w:rPr>
      </w:pPr>
      <w:r w:rsidRPr="00F8722F">
        <w:rPr>
          <w:color w:val="auto"/>
        </w:rPr>
        <w:t>Sec. 7. Appropriations from federal block grants.</w:t>
      </w:r>
    </w:p>
    <w:p w14:paraId="55335AAF" w14:textId="61ABE61D" w:rsidR="006460DE" w:rsidRPr="00F8722F" w:rsidRDefault="006460DE" w:rsidP="006460DE">
      <w:pPr>
        <w:pStyle w:val="Codecitation"/>
        <w:rPr>
          <w:rFonts w:eastAsiaTheme="minorHAnsi"/>
          <w:i/>
          <w:color w:val="auto"/>
        </w:rPr>
      </w:pPr>
      <w:r w:rsidRPr="00F8722F">
        <w:rPr>
          <w:rFonts w:eastAsiaTheme="minorHAnsi"/>
          <w:i/>
          <w:color w:val="auto"/>
        </w:rPr>
        <w:t>397 - Division of Human Services –</w:t>
      </w:r>
    </w:p>
    <w:p w14:paraId="2E2ACAA9" w14:textId="6C51AA3D" w:rsidR="006460DE" w:rsidRPr="00F8722F" w:rsidRDefault="006460DE" w:rsidP="006460DE">
      <w:pPr>
        <w:pStyle w:val="Codecitation"/>
        <w:rPr>
          <w:rFonts w:eastAsiaTheme="minorHAnsi"/>
          <w:i/>
          <w:color w:val="auto"/>
        </w:rPr>
      </w:pPr>
      <w:r w:rsidRPr="00F8722F">
        <w:rPr>
          <w:rFonts w:eastAsiaTheme="minorHAnsi"/>
          <w:i/>
          <w:color w:val="auto"/>
        </w:rPr>
        <w:t>Child Care and Development</w:t>
      </w:r>
    </w:p>
    <w:p w14:paraId="3AAD7C21" w14:textId="04B28BEB" w:rsidR="006460DE" w:rsidRPr="00F8722F" w:rsidRDefault="006460DE" w:rsidP="006460DE">
      <w:pPr>
        <w:pStyle w:val="Fund-FY-Org"/>
        <w:rPr>
          <w:color w:val="auto"/>
          <w:u w:val="single"/>
        </w:rPr>
      </w:pPr>
      <w:r w:rsidRPr="00F8722F">
        <w:rPr>
          <w:color w:val="auto"/>
        </w:rPr>
        <w:t xml:space="preserve">Fund </w:t>
      </w:r>
      <w:r w:rsidRPr="00F8722F">
        <w:rPr>
          <w:color w:val="auto"/>
          <w:u w:val="single"/>
        </w:rPr>
        <w:t>8817</w:t>
      </w:r>
      <w:r w:rsidRPr="00F8722F">
        <w:rPr>
          <w:color w:val="auto"/>
        </w:rPr>
        <w:t xml:space="preserve"> FY </w:t>
      </w:r>
      <w:r w:rsidRPr="00F8722F">
        <w:rPr>
          <w:color w:val="auto"/>
          <w:u w:val="single"/>
        </w:rPr>
        <w:t>2024</w:t>
      </w:r>
      <w:r w:rsidRPr="00F8722F">
        <w:rPr>
          <w:color w:val="auto"/>
        </w:rPr>
        <w:t xml:space="preserve"> Org </w:t>
      </w:r>
      <w:r w:rsidRPr="00F8722F">
        <w:rPr>
          <w:color w:val="auto"/>
          <w:u w:val="single"/>
        </w:rPr>
        <w:t>0511</w:t>
      </w:r>
    </w:p>
    <w:p w14:paraId="2C7FC373" w14:textId="77777777" w:rsidR="006460DE" w:rsidRPr="00F8722F" w:rsidRDefault="006460DE" w:rsidP="006460DE">
      <w:pPr>
        <w:pStyle w:val="AppropriationHeader"/>
        <w:rPr>
          <w:color w:val="auto"/>
        </w:rPr>
      </w:pPr>
      <w:r w:rsidRPr="00F8722F">
        <w:rPr>
          <w:color w:val="auto"/>
        </w:rPr>
        <w:tab/>
        <w:t>Appro-</w:t>
      </w:r>
      <w:r w:rsidRPr="00F8722F">
        <w:rPr>
          <w:color w:val="auto"/>
        </w:rPr>
        <w:tab/>
        <w:t>Federal</w:t>
      </w:r>
    </w:p>
    <w:p w14:paraId="3C79D4DD" w14:textId="77777777" w:rsidR="006460DE" w:rsidRPr="00F8722F" w:rsidRDefault="006460DE" w:rsidP="006460DE">
      <w:pPr>
        <w:pStyle w:val="AppropriationHeader"/>
        <w:rPr>
          <w:color w:val="auto"/>
        </w:rPr>
      </w:pPr>
      <w:r w:rsidRPr="00F8722F">
        <w:rPr>
          <w:color w:val="auto"/>
        </w:rPr>
        <w:tab/>
        <w:t>priation</w:t>
      </w:r>
      <w:r w:rsidRPr="00F8722F">
        <w:rPr>
          <w:color w:val="auto"/>
        </w:rPr>
        <w:tab/>
        <w:t>Funds</w:t>
      </w:r>
    </w:p>
    <w:p w14:paraId="28E80411" w14:textId="77777777" w:rsidR="006460DE" w:rsidRPr="00F8722F" w:rsidRDefault="006460DE" w:rsidP="006460DE">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15F28F23" w14:textId="1566225C" w:rsidR="00251AD9" w:rsidRPr="00F8722F" w:rsidRDefault="006460DE" w:rsidP="007E589C">
      <w:pPr>
        <w:pStyle w:val="SupplementalText"/>
        <w:rPr>
          <w:color w:val="auto"/>
        </w:rPr>
      </w:pPr>
      <w:r w:rsidRPr="00F8722F">
        <w:rPr>
          <w:color w:val="auto"/>
        </w:rPr>
        <w:t>1</w:t>
      </w:r>
      <w:r w:rsidRPr="00F8722F">
        <w:rPr>
          <w:color w:val="auto"/>
        </w:rPr>
        <w:tab/>
        <w:t>Personal Services and Employee Benefits</w:t>
      </w:r>
      <w:r w:rsidRPr="00F8722F">
        <w:rPr>
          <w:color w:val="auto"/>
        </w:rPr>
        <w:tab/>
      </w:r>
      <w:r w:rsidRPr="00F8722F">
        <w:rPr>
          <w:color w:val="auto"/>
        </w:rPr>
        <w:tab/>
        <w:t>00100</w:t>
      </w:r>
      <w:r w:rsidRPr="00F8722F">
        <w:rPr>
          <w:color w:val="auto"/>
        </w:rPr>
        <w:tab/>
      </w:r>
      <w:r w:rsidRPr="00F8722F">
        <w:rPr>
          <w:color w:val="auto"/>
        </w:rPr>
        <w:tab/>
        <w:t>52,000</w:t>
      </w:r>
    </w:p>
    <w:p w14:paraId="14A88EA3" w14:textId="241C395C" w:rsidR="006865E9" w:rsidRPr="00F8722F" w:rsidRDefault="00CF1DCA" w:rsidP="00913C51">
      <w:pPr>
        <w:pStyle w:val="Note"/>
        <w:rPr>
          <w:color w:val="auto"/>
        </w:rPr>
      </w:pPr>
      <w:r w:rsidRPr="00F8722F">
        <w:rPr>
          <w:color w:val="auto"/>
        </w:rPr>
        <w:t>NOTE: The</w:t>
      </w:r>
      <w:r w:rsidR="006865E9" w:rsidRPr="00F8722F">
        <w:rPr>
          <w:color w:val="auto"/>
        </w:rPr>
        <w:t xml:space="preserve"> purpose of </w:t>
      </w:r>
      <w:r w:rsidR="00E62DF9" w:rsidRPr="00F8722F">
        <w:rPr>
          <w:color w:val="auto"/>
        </w:rPr>
        <w:t xml:space="preserve">this </w:t>
      </w:r>
      <w:r w:rsidR="00913C51" w:rsidRPr="00F8722F">
        <w:rPr>
          <w:color w:val="auto"/>
        </w:rPr>
        <w:t xml:space="preserve">supplemental appropriation bill is to supplement, amend, and increase </w:t>
      </w:r>
      <w:r w:rsidR="00053346" w:rsidRPr="00F8722F">
        <w:rPr>
          <w:color w:val="auto"/>
        </w:rPr>
        <w:t xml:space="preserve">existing </w:t>
      </w:r>
      <w:r w:rsidR="00913C51" w:rsidRPr="00F8722F">
        <w:rPr>
          <w:color w:val="auto"/>
        </w:rPr>
        <w:t>item</w:t>
      </w:r>
      <w:r w:rsidR="00251AD9" w:rsidRPr="00F8722F">
        <w:rPr>
          <w:color w:val="auto"/>
        </w:rPr>
        <w:t>s</w:t>
      </w:r>
      <w:r w:rsidR="00913C51" w:rsidRPr="00F8722F">
        <w:rPr>
          <w:color w:val="auto"/>
        </w:rPr>
        <w:t xml:space="preserve"> of appropriation in the aforesaid account</w:t>
      </w:r>
      <w:r w:rsidR="006460DE" w:rsidRPr="00F8722F">
        <w:rPr>
          <w:color w:val="auto"/>
        </w:rPr>
        <w:t>s</w:t>
      </w:r>
      <w:r w:rsidR="00913C51" w:rsidRPr="00F8722F">
        <w:rPr>
          <w:color w:val="auto"/>
        </w:rPr>
        <w:t xml:space="preserve"> for the designated spending unit for expenditure during the fiscal year </w:t>
      </w:r>
      <w:r w:rsidR="00824D75" w:rsidRPr="00F8722F">
        <w:rPr>
          <w:color w:val="auto"/>
        </w:rPr>
        <w:t>2024</w:t>
      </w:r>
      <w:r w:rsidR="00913C51" w:rsidRPr="00F8722F">
        <w:rPr>
          <w:color w:val="auto"/>
        </w:rPr>
        <w:t>.</w:t>
      </w:r>
    </w:p>
    <w:sectPr w:rsidR="006865E9" w:rsidRPr="00F8722F" w:rsidSect="00900EE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09730" w14:textId="77777777" w:rsidR="00EB53E0" w:rsidRPr="00B844FE" w:rsidRDefault="00EB53E0" w:rsidP="00B844FE">
      <w:r>
        <w:separator/>
      </w:r>
    </w:p>
  </w:endnote>
  <w:endnote w:type="continuationSeparator" w:id="0">
    <w:p w14:paraId="5AF6C749" w14:textId="77777777" w:rsidR="00EB53E0" w:rsidRPr="00B844FE" w:rsidRDefault="00EB53E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A2F96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45E783" w14:textId="77777777" w:rsidR="002A0269" w:rsidRDefault="002A0269" w:rsidP="00B844FE"/>
  <w:p w14:paraId="0DCF6E60"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8507A8" w14:textId="77777777" w:rsidR="002A0269" w:rsidRDefault="00DF199D" w:rsidP="00DF199D">
        <w:pPr>
          <w:pStyle w:val="Footer"/>
          <w:jc w:val="center"/>
        </w:pPr>
        <w:r>
          <w:fldChar w:fldCharType="begin"/>
        </w:r>
        <w:r>
          <w:instrText xml:space="preserve"> PAGE   \* MERGEFORMAT </w:instrText>
        </w:r>
        <w:r>
          <w:fldChar w:fldCharType="separate"/>
        </w:r>
        <w:r w:rsidR="00BF2278">
          <w:rPr>
            <w:noProof/>
          </w:rPr>
          <w:t>1</w:t>
        </w:r>
        <w:r>
          <w:rPr>
            <w:noProof/>
          </w:rPr>
          <w:fldChar w:fldCharType="end"/>
        </w:r>
      </w:p>
    </w:sdtContent>
  </w:sdt>
  <w:p w14:paraId="1583613F" w14:textId="77777777" w:rsidR="00AB5376" w:rsidRDefault="00AB537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FF2C7" w14:textId="77777777" w:rsidR="00D87C74" w:rsidRDefault="00D87C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7E366" w14:textId="77777777" w:rsidR="00EB53E0" w:rsidRPr="00B844FE" w:rsidRDefault="00EB53E0" w:rsidP="00B844FE">
      <w:r>
        <w:separator/>
      </w:r>
    </w:p>
  </w:footnote>
  <w:footnote w:type="continuationSeparator" w:id="0">
    <w:p w14:paraId="05213578" w14:textId="77777777" w:rsidR="00EB53E0" w:rsidRPr="00B844FE" w:rsidRDefault="00EB53E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A4CC8" w14:textId="77777777" w:rsidR="002A0269" w:rsidRPr="00B844FE" w:rsidRDefault="00F53E66">
    <w:pPr>
      <w:pStyle w:val="Header"/>
    </w:pPr>
    <w:sdt>
      <w:sdtPr>
        <w:id w:val="-684364211"/>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556240388"/>
        <w:placeholder>
          <w:docPart w:val="FA474D172DA24A258969C8A2424E878C"/>
        </w:placeholder>
        <w:temporary/>
        <w:showingPlcHdr/>
      </w:sdtPr>
      <w:sdtEndPr/>
      <w:sdtContent>
        <w:r w:rsidR="00AE48A0" w:rsidRPr="00B844FE">
          <w:t>[Type here]</w:t>
        </w:r>
      </w:sdtContent>
    </w:sdt>
  </w:p>
  <w:p w14:paraId="20E06A00"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F4026" w14:textId="00D1CA4E" w:rsidR="00C33014" w:rsidRPr="00C33014" w:rsidRDefault="00900EE8" w:rsidP="00C33014">
    <w:pPr>
      <w:pStyle w:val="HeaderStyle"/>
    </w:pPr>
    <w:r>
      <w:t xml:space="preserve">Intr. </w:t>
    </w:r>
    <w:r w:rsidR="00D87C74">
      <w:t>H</w:t>
    </w:r>
    <w:r>
      <w:t>B</w:t>
    </w:r>
    <w:r w:rsidR="00C33014" w:rsidRPr="002A0269">
      <w:ptab w:relativeTo="margin" w:alignment="center" w:leader="none"/>
    </w:r>
    <w:r w:rsidR="00C33014">
      <w:tab/>
    </w:r>
    <w:sdt>
      <w:sdtPr>
        <w:alias w:val="CBD Number "/>
        <w:tag w:val="CBD Number "/>
        <w:id w:val="-1239013399"/>
        <w:placeholder>
          <w:docPart w:val="DefaultPlaceholder_-1854013440"/>
        </w:placeholder>
      </w:sdtPr>
      <w:sdtEndPr>
        <w:rPr>
          <w:rStyle w:val="HeaderStyleChar"/>
        </w:rPr>
      </w:sdtEndPr>
      <w:sdtContent>
        <w:r>
          <w:rPr>
            <w:rStyle w:val="HeaderStyleChar"/>
          </w:rPr>
          <w:t>2024R3668H</w:t>
        </w:r>
      </w:sdtContent>
    </w:sdt>
    <w:r w:rsidR="00D87C74">
      <w:rPr>
        <w:rStyle w:val="HeaderStyleChar"/>
      </w:rPr>
      <w:t xml:space="preserve"> 2024R3667S</w:t>
    </w:r>
  </w:p>
  <w:p w14:paraId="11ACCFEB" w14:textId="77777777" w:rsidR="00E831B3" w:rsidRPr="00C33014" w:rsidRDefault="00E831B3" w:rsidP="00C33014">
    <w:pPr>
      <w:pStyle w:val="Header"/>
    </w:pPr>
  </w:p>
  <w:p w14:paraId="2DB1233E" w14:textId="77777777" w:rsidR="00AB5376" w:rsidRDefault="00AB537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9656A" w14:textId="77777777" w:rsidR="00D87C74" w:rsidRDefault="00D87C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52770738">
    <w:abstractNumId w:val="0"/>
  </w:num>
  <w:num w:numId="2" w16cid:durableId="1029842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9C3"/>
    <w:rsid w:val="0000526A"/>
    <w:rsid w:val="00053346"/>
    <w:rsid w:val="00085D22"/>
    <w:rsid w:val="000A2D92"/>
    <w:rsid w:val="000C5C77"/>
    <w:rsid w:val="000D1B85"/>
    <w:rsid w:val="000E1630"/>
    <w:rsid w:val="0010070F"/>
    <w:rsid w:val="0015112E"/>
    <w:rsid w:val="001552E7"/>
    <w:rsid w:val="00164C66"/>
    <w:rsid w:val="00190A37"/>
    <w:rsid w:val="001B0B2B"/>
    <w:rsid w:val="001C279E"/>
    <w:rsid w:val="001D459E"/>
    <w:rsid w:val="00205391"/>
    <w:rsid w:val="00207D2C"/>
    <w:rsid w:val="00251AD9"/>
    <w:rsid w:val="0027011C"/>
    <w:rsid w:val="00274200"/>
    <w:rsid w:val="002A0269"/>
    <w:rsid w:val="002A14C6"/>
    <w:rsid w:val="002D1EA6"/>
    <w:rsid w:val="00303684"/>
    <w:rsid w:val="0030622E"/>
    <w:rsid w:val="003145A2"/>
    <w:rsid w:val="00314854"/>
    <w:rsid w:val="00320CD1"/>
    <w:rsid w:val="00387D81"/>
    <w:rsid w:val="003D126C"/>
    <w:rsid w:val="00441EDC"/>
    <w:rsid w:val="004609CA"/>
    <w:rsid w:val="0049386C"/>
    <w:rsid w:val="004B40AF"/>
    <w:rsid w:val="004C13DD"/>
    <w:rsid w:val="004E3441"/>
    <w:rsid w:val="00520750"/>
    <w:rsid w:val="005403B6"/>
    <w:rsid w:val="00566DD1"/>
    <w:rsid w:val="005A5366"/>
    <w:rsid w:val="006057A9"/>
    <w:rsid w:val="00613744"/>
    <w:rsid w:val="00615EA2"/>
    <w:rsid w:val="00637E73"/>
    <w:rsid w:val="006460DE"/>
    <w:rsid w:val="0065123E"/>
    <w:rsid w:val="00654875"/>
    <w:rsid w:val="006722DE"/>
    <w:rsid w:val="006865E9"/>
    <w:rsid w:val="00691F3E"/>
    <w:rsid w:val="00694BFB"/>
    <w:rsid w:val="006A106B"/>
    <w:rsid w:val="006D4036"/>
    <w:rsid w:val="006E42E4"/>
    <w:rsid w:val="006F05E0"/>
    <w:rsid w:val="00720C39"/>
    <w:rsid w:val="00724B6A"/>
    <w:rsid w:val="007471F2"/>
    <w:rsid w:val="007630F6"/>
    <w:rsid w:val="007C78E9"/>
    <w:rsid w:val="007E589C"/>
    <w:rsid w:val="007F1CF5"/>
    <w:rsid w:val="00824D75"/>
    <w:rsid w:val="00834EDE"/>
    <w:rsid w:val="0084371F"/>
    <w:rsid w:val="00863576"/>
    <w:rsid w:val="00866AD8"/>
    <w:rsid w:val="00866F40"/>
    <w:rsid w:val="008736AA"/>
    <w:rsid w:val="00885932"/>
    <w:rsid w:val="00896D43"/>
    <w:rsid w:val="008D275D"/>
    <w:rsid w:val="008F66F4"/>
    <w:rsid w:val="00900EE8"/>
    <w:rsid w:val="00913C51"/>
    <w:rsid w:val="00922733"/>
    <w:rsid w:val="00934769"/>
    <w:rsid w:val="009662D9"/>
    <w:rsid w:val="00980327"/>
    <w:rsid w:val="0098653C"/>
    <w:rsid w:val="009D30C8"/>
    <w:rsid w:val="009F1067"/>
    <w:rsid w:val="00A050F6"/>
    <w:rsid w:val="00A05D83"/>
    <w:rsid w:val="00A31E01"/>
    <w:rsid w:val="00A5016D"/>
    <w:rsid w:val="00A527AD"/>
    <w:rsid w:val="00A718CF"/>
    <w:rsid w:val="00A74F57"/>
    <w:rsid w:val="00AB4173"/>
    <w:rsid w:val="00AB5376"/>
    <w:rsid w:val="00AE48A0"/>
    <w:rsid w:val="00B16F25"/>
    <w:rsid w:val="00B24422"/>
    <w:rsid w:val="00B464F2"/>
    <w:rsid w:val="00B47714"/>
    <w:rsid w:val="00B62FA2"/>
    <w:rsid w:val="00B80C20"/>
    <w:rsid w:val="00B844FE"/>
    <w:rsid w:val="00BC562B"/>
    <w:rsid w:val="00BE492A"/>
    <w:rsid w:val="00BF2278"/>
    <w:rsid w:val="00C25807"/>
    <w:rsid w:val="00C306AC"/>
    <w:rsid w:val="00C33014"/>
    <w:rsid w:val="00C33434"/>
    <w:rsid w:val="00C34869"/>
    <w:rsid w:val="00C407A1"/>
    <w:rsid w:val="00C42EB6"/>
    <w:rsid w:val="00C579C3"/>
    <w:rsid w:val="00C85096"/>
    <w:rsid w:val="00CB20EF"/>
    <w:rsid w:val="00CD12CB"/>
    <w:rsid w:val="00CD36CF"/>
    <w:rsid w:val="00CF1DCA"/>
    <w:rsid w:val="00D14CA1"/>
    <w:rsid w:val="00D579FC"/>
    <w:rsid w:val="00D73071"/>
    <w:rsid w:val="00D7757A"/>
    <w:rsid w:val="00D87C74"/>
    <w:rsid w:val="00DC22BE"/>
    <w:rsid w:val="00DC791E"/>
    <w:rsid w:val="00DD16EF"/>
    <w:rsid w:val="00DE526B"/>
    <w:rsid w:val="00DF199D"/>
    <w:rsid w:val="00E01542"/>
    <w:rsid w:val="00E110AC"/>
    <w:rsid w:val="00E365F1"/>
    <w:rsid w:val="00E61955"/>
    <w:rsid w:val="00E62DF9"/>
    <w:rsid w:val="00E62F48"/>
    <w:rsid w:val="00E831B3"/>
    <w:rsid w:val="00EB53E0"/>
    <w:rsid w:val="00EE70CB"/>
    <w:rsid w:val="00EF3ED3"/>
    <w:rsid w:val="00F00CE0"/>
    <w:rsid w:val="00F41CA2"/>
    <w:rsid w:val="00F53E66"/>
    <w:rsid w:val="00F62EFB"/>
    <w:rsid w:val="00F662DA"/>
    <w:rsid w:val="00F8722F"/>
    <w:rsid w:val="00F939A4"/>
    <w:rsid w:val="00FA7B09"/>
    <w:rsid w:val="00FC4CBA"/>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FB7BCAD"/>
  <w15:docId w15:val="{88E7DC96-BF08-46CE-8434-B07F2102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DD16EF"/>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DD16EF"/>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AppropriationHeader">
    <w:name w:val="Appropriation Header"/>
    <w:basedOn w:val="SectionBody"/>
    <w:link w:val="AppropriationHeaderChar"/>
    <w:qFormat/>
    <w:rsid w:val="006E42E4"/>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6E42E4"/>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6E42E4"/>
    <w:rPr>
      <w:rFonts w:eastAsia="Calibri"/>
      <w:b/>
      <w:color w:val="000000"/>
    </w:rPr>
  </w:style>
  <w:style w:type="paragraph" w:customStyle="1" w:styleId="ItemNumber">
    <w:name w:val="Item Number"/>
    <w:basedOn w:val="Normal"/>
    <w:link w:val="ItemNumberChar"/>
    <w:qFormat/>
    <w:rsid w:val="0049386C"/>
    <w:pPr>
      <w:jc w:val="center"/>
    </w:pPr>
    <w:rPr>
      <w:i/>
    </w:rPr>
  </w:style>
  <w:style w:type="character" w:customStyle="1" w:styleId="SupplementalTextChar">
    <w:name w:val="Supplemental Text Char"/>
    <w:basedOn w:val="SectionBodyChar"/>
    <w:link w:val="SupplementalText"/>
    <w:rsid w:val="006E42E4"/>
    <w:rPr>
      <w:rFonts w:eastAsia="Calibri"/>
      <w:color w:val="000000"/>
    </w:rPr>
  </w:style>
  <w:style w:type="paragraph" w:customStyle="1" w:styleId="Codecitation">
    <w:name w:val="Code citation"/>
    <w:basedOn w:val="SectionBody"/>
    <w:link w:val="CodecitationChar"/>
    <w:qFormat/>
    <w:rsid w:val="0049386C"/>
    <w:pPr>
      <w:ind w:firstLine="0"/>
      <w:jc w:val="center"/>
    </w:pPr>
  </w:style>
  <w:style w:type="character" w:customStyle="1" w:styleId="ItemNumberChar">
    <w:name w:val="Item Number Char"/>
    <w:basedOn w:val="DefaultParagraphFont"/>
    <w:link w:val="ItemNumber"/>
    <w:rsid w:val="0049386C"/>
    <w:rPr>
      <w:i/>
    </w:rPr>
  </w:style>
  <w:style w:type="paragraph" w:customStyle="1" w:styleId="Fund-FY-Org">
    <w:name w:val="Fund - FY - Org"/>
    <w:basedOn w:val="SectionBody"/>
    <w:link w:val="Fund-FY-OrgChar"/>
    <w:qFormat/>
    <w:rsid w:val="0049386C"/>
    <w:pPr>
      <w:ind w:firstLine="0"/>
      <w:jc w:val="center"/>
    </w:pPr>
  </w:style>
  <w:style w:type="character" w:customStyle="1" w:styleId="CodecitationChar">
    <w:name w:val="Code citation Char"/>
    <w:basedOn w:val="SectionBodyChar"/>
    <w:link w:val="Codecitation"/>
    <w:rsid w:val="0049386C"/>
    <w:rPr>
      <w:rFonts w:eastAsia="Calibri"/>
      <w:color w:val="000000"/>
    </w:rPr>
  </w:style>
  <w:style w:type="character" w:customStyle="1" w:styleId="Fund-FY-OrgChar">
    <w:name w:val="Fund - FY - Org Char"/>
    <w:basedOn w:val="SectionBodyChar"/>
    <w:link w:val="Fund-FY-Org"/>
    <w:rsid w:val="0049386C"/>
    <w:rPr>
      <w:rFonts w:eastAsia="Calibri"/>
      <w:color w:val="000000"/>
    </w:rPr>
  </w:style>
  <w:style w:type="character" w:styleId="CommentReference">
    <w:name w:val="annotation reference"/>
    <w:basedOn w:val="DefaultParagraphFont"/>
    <w:uiPriority w:val="99"/>
    <w:semiHidden/>
    <w:unhideWhenUsed/>
    <w:locked/>
    <w:rsid w:val="00164C66"/>
    <w:rPr>
      <w:sz w:val="16"/>
      <w:szCs w:val="16"/>
    </w:rPr>
  </w:style>
  <w:style w:type="paragraph" w:styleId="CommentText">
    <w:name w:val="annotation text"/>
    <w:basedOn w:val="Normal"/>
    <w:link w:val="CommentTextChar"/>
    <w:uiPriority w:val="99"/>
    <w:semiHidden/>
    <w:unhideWhenUsed/>
    <w:locked/>
    <w:rsid w:val="00164C66"/>
    <w:pPr>
      <w:spacing w:line="240" w:lineRule="auto"/>
    </w:pPr>
    <w:rPr>
      <w:sz w:val="20"/>
      <w:szCs w:val="20"/>
    </w:rPr>
  </w:style>
  <w:style w:type="character" w:customStyle="1" w:styleId="CommentTextChar">
    <w:name w:val="Comment Text Char"/>
    <w:basedOn w:val="DefaultParagraphFont"/>
    <w:link w:val="CommentText"/>
    <w:uiPriority w:val="99"/>
    <w:semiHidden/>
    <w:rsid w:val="00164C66"/>
    <w:rPr>
      <w:sz w:val="20"/>
      <w:szCs w:val="20"/>
    </w:rPr>
  </w:style>
  <w:style w:type="paragraph" w:styleId="CommentSubject">
    <w:name w:val="annotation subject"/>
    <w:basedOn w:val="CommentText"/>
    <w:next w:val="CommentText"/>
    <w:link w:val="CommentSubjectChar"/>
    <w:uiPriority w:val="99"/>
    <w:semiHidden/>
    <w:unhideWhenUsed/>
    <w:locked/>
    <w:rsid w:val="00164C66"/>
    <w:rPr>
      <w:b/>
      <w:bCs/>
    </w:rPr>
  </w:style>
  <w:style w:type="character" w:customStyle="1" w:styleId="CommentSubjectChar">
    <w:name w:val="Comment Subject Char"/>
    <w:basedOn w:val="CommentTextChar"/>
    <w:link w:val="CommentSubject"/>
    <w:uiPriority w:val="99"/>
    <w:semiHidden/>
    <w:rsid w:val="00164C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12EE199C-BC48-43AA-AF73-D67E5FB0E725}"/>
      </w:docPartPr>
      <w:docPartBody>
        <w:p w:rsidR="009A7820" w:rsidRDefault="009A7820">
          <w:r w:rsidRPr="0051739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433054"/>
    <w:rsid w:val="004714AF"/>
    <w:rsid w:val="00633D59"/>
    <w:rsid w:val="006C399C"/>
    <w:rsid w:val="009A7820"/>
    <w:rsid w:val="00A80DDC"/>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9A7820"/>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2461E-C65F-4953-AD8C-E2358A390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Sam Rowe</cp:lastModifiedBy>
  <cp:revision>2</cp:revision>
  <cp:lastPrinted>2024-01-18T21:16:00Z</cp:lastPrinted>
  <dcterms:created xsi:type="dcterms:W3CDTF">2024-02-02T22:41:00Z</dcterms:created>
  <dcterms:modified xsi:type="dcterms:W3CDTF">2024-02-02T22:41:00Z</dcterms:modified>
</cp:coreProperties>
</file>