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1F06A1" w:rsidRDefault="003C6034" w:rsidP="00CC1F3B">
      <w:pPr>
        <w:pStyle w:val="TitlePageOrigin"/>
        <w:rPr>
          <w:color w:val="auto"/>
        </w:rPr>
      </w:pPr>
      <w:r w:rsidRPr="001F06A1">
        <w:rPr>
          <w:caps w:val="0"/>
          <w:color w:val="auto"/>
        </w:rPr>
        <w:t>WEST VIRGINIA LEGISLATURE</w:t>
      </w:r>
    </w:p>
    <w:p w14:paraId="79BAFCE4" w14:textId="6F91B83E" w:rsidR="00CD36CF" w:rsidRPr="001F06A1" w:rsidRDefault="00CD36CF" w:rsidP="00CC1F3B">
      <w:pPr>
        <w:pStyle w:val="TitlePageSession"/>
        <w:rPr>
          <w:color w:val="auto"/>
        </w:rPr>
      </w:pPr>
      <w:r w:rsidRPr="001F06A1">
        <w:rPr>
          <w:color w:val="auto"/>
        </w:rPr>
        <w:t>20</w:t>
      </w:r>
      <w:r w:rsidR="00EC5E63" w:rsidRPr="001F06A1">
        <w:rPr>
          <w:color w:val="auto"/>
        </w:rPr>
        <w:t>2</w:t>
      </w:r>
      <w:r w:rsidR="00C62327" w:rsidRPr="001F06A1">
        <w:rPr>
          <w:color w:val="auto"/>
        </w:rPr>
        <w:t>4</w:t>
      </w:r>
      <w:r w:rsidRPr="001F06A1">
        <w:rPr>
          <w:color w:val="auto"/>
        </w:rPr>
        <w:t xml:space="preserve"> </w:t>
      </w:r>
      <w:r w:rsidR="003C6034" w:rsidRPr="001F06A1">
        <w:rPr>
          <w:caps w:val="0"/>
          <w:color w:val="auto"/>
        </w:rPr>
        <w:t>REGULAR SESSION</w:t>
      </w:r>
    </w:p>
    <w:p w14:paraId="1584A37A" w14:textId="77777777" w:rsidR="00CD36CF" w:rsidRPr="001F06A1" w:rsidRDefault="00264DC0"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1F06A1">
            <w:rPr>
              <w:color w:val="auto"/>
            </w:rPr>
            <w:t>Introduced</w:t>
          </w:r>
        </w:sdtContent>
      </w:sdt>
    </w:p>
    <w:p w14:paraId="1C80417C" w14:textId="7940BC95" w:rsidR="00CD36CF" w:rsidRPr="001F06A1" w:rsidRDefault="00264DC0"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1F06A1">
            <w:rPr>
              <w:color w:val="auto"/>
            </w:rPr>
            <w:t>House</w:t>
          </w:r>
        </w:sdtContent>
      </w:sdt>
      <w:r w:rsidR="00303684" w:rsidRPr="001F06A1">
        <w:rPr>
          <w:color w:val="auto"/>
        </w:rPr>
        <w:t xml:space="preserve"> </w:t>
      </w:r>
      <w:r w:rsidR="00CD36CF" w:rsidRPr="001F06A1">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5558</w:t>
          </w:r>
        </w:sdtContent>
      </w:sdt>
    </w:p>
    <w:p w14:paraId="7F5CF46E" w14:textId="0A9FA2A5" w:rsidR="00CD36CF" w:rsidRPr="001F06A1" w:rsidRDefault="00CD36CF" w:rsidP="00CC1F3B">
      <w:pPr>
        <w:pStyle w:val="Sponsors"/>
        <w:rPr>
          <w:color w:val="auto"/>
        </w:rPr>
      </w:pPr>
      <w:r w:rsidRPr="001F06A1">
        <w:rPr>
          <w:color w:val="auto"/>
        </w:rPr>
        <w:t xml:space="preserve">By </w:t>
      </w:r>
      <w:sdt>
        <w:sdtPr>
          <w:rPr>
            <w:color w:val="auto"/>
          </w:rPr>
          <w:tag w:val="Sponsors"/>
          <w:id w:val="1589585889"/>
          <w:placeholder>
            <w:docPart w:val="B0E216789E8949A09225E2F91E006013"/>
          </w:placeholder>
          <w:text w:multiLine="1"/>
        </w:sdtPr>
        <w:sdtEndPr/>
        <w:sdtContent>
          <w:r w:rsidR="00C80D5A" w:rsidRPr="001F06A1">
            <w:rPr>
              <w:color w:val="auto"/>
            </w:rPr>
            <w:t>Delegate</w:t>
          </w:r>
          <w:r w:rsidR="0064261C">
            <w:rPr>
              <w:color w:val="auto"/>
            </w:rPr>
            <w:t>s</w:t>
          </w:r>
          <w:r w:rsidR="007274A2" w:rsidRPr="001F06A1">
            <w:rPr>
              <w:color w:val="auto"/>
            </w:rPr>
            <w:t xml:space="preserve"> Jeffries</w:t>
          </w:r>
          <w:r w:rsidR="0064261C">
            <w:rPr>
              <w:color w:val="auto"/>
            </w:rPr>
            <w:t>, Kimble, Phillips, Hott, Pinson, and Burkhammer</w:t>
          </w:r>
        </w:sdtContent>
      </w:sdt>
    </w:p>
    <w:p w14:paraId="2C1A1D9E" w14:textId="79AD3BB0" w:rsidR="00E831B3" w:rsidRPr="001F06A1" w:rsidRDefault="00CD36CF" w:rsidP="00CC1F3B">
      <w:pPr>
        <w:pStyle w:val="References"/>
        <w:rPr>
          <w:color w:val="auto"/>
        </w:rPr>
      </w:pPr>
      <w:r w:rsidRPr="001F06A1">
        <w:rPr>
          <w:color w:val="auto"/>
        </w:rPr>
        <w:t>[</w:t>
      </w:r>
      <w:sdt>
        <w:sdtPr>
          <w:rPr>
            <w:color w:val="auto"/>
          </w:rPr>
          <w:tag w:val="References"/>
          <w:id w:val="-1043047873"/>
          <w:placeholder>
            <w:docPart w:val="C90F1BEC089F4A3C9AB606957A043A01"/>
          </w:placeholder>
          <w:text w:multiLine="1"/>
        </w:sdtPr>
        <w:sdtEndPr/>
        <w:sdtContent>
          <w:r w:rsidR="00264DC0">
            <w:rPr>
              <w:color w:val="auto"/>
            </w:rPr>
            <w:t>Introduced February 12, 2024; Referred to the Committee on Health and Human Resources then Finance</w:t>
          </w:r>
        </w:sdtContent>
      </w:sdt>
      <w:r w:rsidRPr="001F06A1">
        <w:rPr>
          <w:color w:val="auto"/>
        </w:rPr>
        <w:t>]</w:t>
      </w:r>
    </w:p>
    <w:p w14:paraId="00EF0168" w14:textId="0968A28F" w:rsidR="00303684" w:rsidRPr="001F06A1" w:rsidRDefault="0000526A" w:rsidP="00CC1F3B">
      <w:pPr>
        <w:pStyle w:val="TitleSection"/>
        <w:rPr>
          <w:color w:val="auto"/>
        </w:rPr>
      </w:pPr>
      <w:r w:rsidRPr="001F06A1">
        <w:rPr>
          <w:color w:val="auto"/>
        </w:rPr>
        <w:lastRenderedPageBreak/>
        <w:t xml:space="preserve">A </w:t>
      </w:r>
      <w:r w:rsidR="00B2544C" w:rsidRPr="001F06A1">
        <w:rPr>
          <w:color w:val="auto"/>
        </w:rPr>
        <w:t>BILL to amend and reenact §</w:t>
      </w:r>
      <w:r w:rsidR="000A2E9E" w:rsidRPr="001F06A1">
        <w:rPr>
          <w:color w:val="auto"/>
        </w:rPr>
        <w:t>16-66-2</w:t>
      </w:r>
      <w:r w:rsidR="00B2544C" w:rsidRPr="001F06A1">
        <w:rPr>
          <w:color w:val="auto"/>
        </w:rPr>
        <w:t xml:space="preserve"> of the Code of West Virginia, 1931, as amended, relating to</w:t>
      </w:r>
      <w:r w:rsidR="000A2E9E" w:rsidRPr="001F06A1">
        <w:rPr>
          <w:color w:val="auto"/>
        </w:rPr>
        <w:t xml:space="preserve"> providing management agencies receiving funds from the West Virginia Mothers and Babies Pregnancy Support Program the ability, in coordination with the Bureau for Public Health, to promulgate rules, requirements, and procedures for expending funds</w:t>
      </w:r>
      <w:r w:rsidR="00B2544C" w:rsidRPr="001F06A1">
        <w:rPr>
          <w:color w:val="auto"/>
        </w:rPr>
        <w:t>.</w:t>
      </w:r>
    </w:p>
    <w:p w14:paraId="6C159F70" w14:textId="77777777" w:rsidR="00303684" w:rsidRPr="001F06A1" w:rsidRDefault="00303684" w:rsidP="00CC1F3B">
      <w:pPr>
        <w:pStyle w:val="EnactingClause"/>
        <w:rPr>
          <w:color w:val="auto"/>
        </w:rPr>
      </w:pPr>
      <w:r w:rsidRPr="001F06A1">
        <w:rPr>
          <w:color w:val="auto"/>
        </w:rPr>
        <w:t>Be it enacted by the Legislature of West Virginia:</w:t>
      </w:r>
    </w:p>
    <w:p w14:paraId="3A3A0541" w14:textId="0FD23C40" w:rsidR="000A2E9E" w:rsidRPr="001F06A1" w:rsidRDefault="00B029EA" w:rsidP="000A2E9E">
      <w:pPr>
        <w:pStyle w:val="ArticleHeading"/>
        <w:rPr>
          <w:color w:val="auto"/>
        </w:rPr>
        <w:sectPr w:rsidR="000A2E9E" w:rsidRPr="001F06A1" w:rsidSect="00CC72F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F06A1">
        <w:rPr>
          <w:color w:val="auto"/>
        </w:rPr>
        <w:t>A</w:t>
      </w:r>
      <w:r w:rsidR="00B2544C" w:rsidRPr="001F06A1">
        <w:rPr>
          <w:color w:val="auto"/>
        </w:rPr>
        <w:t xml:space="preserve">RTICLE </w:t>
      </w:r>
      <w:r w:rsidR="000A2E9E" w:rsidRPr="001F06A1">
        <w:rPr>
          <w:color w:val="auto"/>
        </w:rPr>
        <w:t>66.</w:t>
      </w:r>
      <w:r w:rsidR="00B2544C" w:rsidRPr="001F06A1">
        <w:rPr>
          <w:color w:val="auto"/>
        </w:rPr>
        <w:t xml:space="preserve"> </w:t>
      </w:r>
      <w:r w:rsidR="000A2E9E" w:rsidRPr="001F06A1">
        <w:rPr>
          <w:color w:val="auto"/>
        </w:rPr>
        <w:t>Support For Mothers and babies Act.</w:t>
      </w:r>
      <w:r w:rsidR="00B2544C" w:rsidRPr="001F06A1">
        <w:rPr>
          <w:color w:val="auto"/>
        </w:rPr>
        <w:t xml:space="preserve"> </w:t>
      </w:r>
    </w:p>
    <w:p w14:paraId="2C43E0BC" w14:textId="77777777" w:rsidR="000A2E9E" w:rsidRPr="001F06A1" w:rsidRDefault="000A2E9E" w:rsidP="00F4717F">
      <w:pPr>
        <w:pStyle w:val="SectionHeading"/>
        <w:rPr>
          <w:color w:val="auto"/>
        </w:rPr>
        <w:sectPr w:rsidR="000A2E9E" w:rsidRPr="001F06A1" w:rsidSect="00C51EAB">
          <w:type w:val="continuous"/>
          <w:pgSz w:w="12240" w:h="15840" w:code="1"/>
          <w:pgMar w:top="1440" w:right="1440" w:bottom="1440" w:left="1440" w:header="720" w:footer="720" w:gutter="0"/>
          <w:lnNumType w:countBy="1" w:restart="newSection"/>
          <w:pgNumType w:start="1"/>
          <w:cols w:space="720"/>
          <w:titlePg/>
          <w:docGrid w:linePitch="360"/>
        </w:sectPr>
      </w:pPr>
      <w:r w:rsidRPr="001F06A1">
        <w:rPr>
          <w:color w:val="auto"/>
        </w:rPr>
        <w:t xml:space="preserve">§16-66-2. Establishing the </w:t>
      </w:r>
      <w:bookmarkStart w:id="0" w:name="_Hlk123067002"/>
      <w:r w:rsidRPr="001F06A1">
        <w:rPr>
          <w:color w:val="auto"/>
        </w:rPr>
        <w:t>West Virginia Mothers and Babies Pregnancy Support Program</w:t>
      </w:r>
      <w:bookmarkEnd w:id="0"/>
      <w:r w:rsidRPr="001F06A1">
        <w:rPr>
          <w:color w:val="auto"/>
        </w:rPr>
        <w:t>.</w:t>
      </w:r>
    </w:p>
    <w:p w14:paraId="43115F3E" w14:textId="77777777" w:rsidR="000A2E9E" w:rsidRPr="001F06A1" w:rsidRDefault="000A2E9E" w:rsidP="00F4717F">
      <w:pPr>
        <w:pStyle w:val="SectionBody"/>
        <w:rPr>
          <w:color w:val="auto"/>
        </w:rPr>
      </w:pPr>
      <w:r w:rsidRPr="001F06A1">
        <w:rPr>
          <w:color w:val="auto"/>
        </w:rPr>
        <w:t xml:space="preserve">(a) There is hereby established the West Virginia Mothers and Babies Pregnancy Support Program under the Bureau for Public Health.  </w:t>
      </w:r>
    </w:p>
    <w:p w14:paraId="0C7FAA4A" w14:textId="77777777" w:rsidR="000A2E9E" w:rsidRPr="001F06A1" w:rsidRDefault="000A2E9E" w:rsidP="00F4717F">
      <w:pPr>
        <w:pStyle w:val="SectionBody"/>
        <w:rPr>
          <w:color w:val="auto"/>
        </w:rPr>
      </w:pPr>
      <w:r w:rsidRPr="001F06A1">
        <w:rPr>
          <w:color w:val="auto"/>
        </w:rPr>
        <w:t>(b) A pregnancy help organization is eligible to receive funding from the program, subject to meeting the standards defined by the managing agency.</w:t>
      </w:r>
    </w:p>
    <w:p w14:paraId="18B4876A" w14:textId="77777777" w:rsidR="000A2E9E" w:rsidRPr="001F06A1" w:rsidRDefault="000A2E9E" w:rsidP="00F4717F">
      <w:pPr>
        <w:pStyle w:val="SectionBody"/>
        <w:rPr>
          <w:color w:val="auto"/>
        </w:rPr>
      </w:pPr>
      <w:r w:rsidRPr="001F06A1">
        <w:rPr>
          <w:color w:val="auto"/>
        </w:rPr>
        <w:t xml:space="preserve">(c) An abortion industry organization may not receive funding from the program. </w:t>
      </w:r>
    </w:p>
    <w:p w14:paraId="60BBBFA1" w14:textId="100441F8" w:rsidR="000A2E9E" w:rsidRPr="001F06A1" w:rsidRDefault="000A2E9E" w:rsidP="00F4717F">
      <w:pPr>
        <w:pStyle w:val="SectionBody"/>
        <w:rPr>
          <w:color w:val="auto"/>
        </w:rPr>
      </w:pPr>
      <w:r w:rsidRPr="001F06A1">
        <w:rPr>
          <w:color w:val="auto"/>
        </w:rPr>
        <w:t xml:space="preserve">(d) Funds distributed under the program shall be distributed on a fee per service arrangement with a fee per service and hour arrangement as set by the management agency. </w:t>
      </w:r>
      <w:r w:rsidRPr="001F06A1">
        <w:rPr>
          <w:color w:val="auto"/>
          <w:u w:val="single"/>
        </w:rPr>
        <w:t>The managing agency may also promulgate rules, requirements, and procedures, in consultation with the Bureau for Public Health, for distributing funds to pregnancy help organizations for capital expenditures, expenditures associated with adding additional services, expenditures associated with meeting requirements established by a relevant licensing, accreditation, or standards-setting organization, and training expenditures for pregnancy help organization staff and volunteers.</w:t>
      </w:r>
    </w:p>
    <w:p w14:paraId="47F1F309" w14:textId="77777777" w:rsidR="000A2E9E" w:rsidRPr="001F06A1" w:rsidRDefault="000A2E9E" w:rsidP="00B2544C">
      <w:pPr>
        <w:pStyle w:val="SectionBody"/>
        <w:rPr>
          <w:color w:val="auto"/>
          <w:u w:val="single"/>
        </w:rPr>
        <w:sectPr w:rsidR="000A2E9E" w:rsidRPr="001F06A1" w:rsidSect="000A2E9E">
          <w:type w:val="continuous"/>
          <w:pgSz w:w="12240" w:h="15840" w:code="1"/>
          <w:pgMar w:top="1440" w:right="1440" w:bottom="1440" w:left="1440" w:header="720" w:footer="720" w:gutter="0"/>
          <w:lnNumType w:countBy="1" w:restart="newSection"/>
          <w:pgNumType w:start="1"/>
          <w:cols w:space="720"/>
          <w:titlePg/>
          <w:docGrid w:linePitch="360"/>
        </w:sectPr>
      </w:pPr>
    </w:p>
    <w:p w14:paraId="169B270F" w14:textId="2DD84B1C" w:rsidR="006865E9" w:rsidRPr="001F06A1" w:rsidRDefault="00CF1DCA" w:rsidP="00CC1F3B">
      <w:pPr>
        <w:pStyle w:val="Note"/>
        <w:rPr>
          <w:color w:val="auto"/>
        </w:rPr>
      </w:pPr>
      <w:r w:rsidRPr="001F06A1">
        <w:rPr>
          <w:color w:val="auto"/>
        </w:rPr>
        <w:t xml:space="preserve">NOTE: </w:t>
      </w:r>
      <w:r w:rsidR="00B2544C" w:rsidRPr="001F06A1">
        <w:rPr>
          <w:color w:val="auto"/>
        </w:rPr>
        <w:t xml:space="preserve">The purpose of this bill is to </w:t>
      </w:r>
      <w:r w:rsidR="000A2E9E" w:rsidRPr="001F06A1">
        <w:rPr>
          <w:color w:val="auto"/>
        </w:rPr>
        <w:t>provide management agencies receiving funds from the West Virginia Mothers and Babies Pregnancy Support Program the ability, in coordination with the Bureau for Public Health, to promulgate rules requirements, and procedures for expending funds.</w:t>
      </w:r>
    </w:p>
    <w:p w14:paraId="59361F0C" w14:textId="77777777" w:rsidR="006865E9" w:rsidRPr="001F06A1" w:rsidRDefault="00AE48A0" w:rsidP="00CC1F3B">
      <w:pPr>
        <w:pStyle w:val="Note"/>
        <w:rPr>
          <w:color w:val="auto"/>
        </w:rPr>
      </w:pPr>
      <w:r w:rsidRPr="001F06A1">
        <w:rPr>
          <w:color w:val="auto"/>
        </w:rPr>
        <w:t>Strike-throughs indicate language that would be stricken from a heading or the present law and underscoring indicates new language that would be added.</w:t>
      </w:r>
    </w:p>
    <w:sectPr w:rsidR="006865E9" w:rsidRPr="001F06A1" w:rsidSect="000A2E9E">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264DC0">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4C01264F" w:rsidR="00C33014" w:rsidRPr="00906E15" w:rsidRDefault="00AE48A0" w:rsidP="00906E15">
    <w:pPr>
      <w:pStyle w:val="HeaderStyle"/>
    </w:pPr>
    <w:r w:rsidRPr="00906E15">
      <w:t>I</w:t>
    </w:r>
    <w:r w:rsidR="001A66B7" w:rsidRPr="00906E15">
      <w:t xml:space="preserve">ntr </w:t>
    </w:r>
    <w:sdt>
      <w:sdtPr>
        <w:tag w:val="BNumWH"/>
        <w:id w:val="138549797"/>
        <w:text/>
      </w:sdtPr>
      <w:sdtEndPr/>
      <w:sdtContent>
        <w:r w:rsidR="00906E15" w:rsidRPr="00906E15">
          <w:t>HB</w:t>
        </w:r>
      </w:sdtContent>
    </w:sdt>
    <w:r w:rsidR="007A5259" w:rsidRPr="00906E15">
      <w:t xml:space="preserve"> </w:t>
    </w:r>
    <w:r w:rsidR="00C33014" w:rsidRPr="00906E15">
      <w:ptab w:relativeTo="margin" w:alignment="center" w:leader="none"/>
    </w:r>
    <w:r w:rsidR="00C33014" w:rsidRPr="00906E15">
      <w:tab/>
    </w:r>
    <w:sdt>
      <w:sdtPr>
        <w:alias w:val="CBD Number"/>
        <w:tag w:val="CBD Number"/>
        <w:id w:val="1176923086"/>
        <w:lock w:val="sdtLocked"/>
        <w:text/>
      </w:sdtPr>
      <w:sdtEndPr/>
      <w:sdtContent>
        <w:r w:rsidR="00906E15" w:rsidRPr="00906E15">
          <w:t>2024R3</w:t>
        </w:r>
        <w:r w:rsidR="00073986">
          <w:t>544</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73986"/>
    <w:rsid w:val="00085D22"/>
    <w:rsid w:val="00093AB0"/>
    <w:rsid w:val="000A2E9E"/>
    <w:rsid w:val="000C5C77"/>
    <w:rsid w:val="000E3912"/>
    <w:rsid w:val="0010070F"/>
    <w:rsid w:val="0015112E"/>
    <w:rsid w:val="001552E7"/>
    <w:rsid w:val="001566B4"/>
    <w:rsid w:val="001A66B7"/>
    <w:rsid w:val="001C279E"/>
    <w:rsid w:val="001D459E"/>
    <w:rsid w:val="001F06A1"/>
    <w:rsid w:val="0022348D"/>
    <w:rsid w:val="00264DC0"/>
    <w:rsid w:val="0027011C"/>
    <w:rsid w:val="00274200"/>
    <w:rsid w:val="00275740"/>
    <w:rsid w:val="00297C94"/>
    <w:rsid w:val="002A0269"/>
    <w:rsid w:val="00303684"/>
    <w:rsid w:val="003143F5"/>
    <w:rsid w:val="00314854"/>
    <w:rsid w:val="003574E9"/>
    <w:rsid w:val="00394191"/>
    <w:rsid w:val="003C51CD"/>
    <w:rsid w:val="003C6034"/>
    <w:rsid w:val="003F07D2"/>
    <w:rsid w:val="00400B5C"/>
    <w:rsid w:val="004368E0"/>
    <w:rsid w:val="0047747D"/>
    <w:rsid w:val="004C13DD"/>
    <w:rsid w:val="004D3ABE"/>
    <w:rsid w:val="004E3441"/>
    <w:rsid w:val="00500579"/>
    <w:rsid w:val="005A5366"/>
    <w:rsid w:val="006369EB"/>
    <w:rsid w:val="00637E73"/>
    <w:rsid w:val="0064261C"/>
    <w:rsid w:val="00664B74"/>
    <w:rsid w:val="006865E9"/>
    <w:rsid w:val="00686E9A"/>
    <w:rsid w:val="00691F3E"/>
    <w:rsid w:val="00694BFB"/>
    <w:rsid w:val="006A106B"/>
    <w:rsid w:val="006C523D"/>
    <w:rsid w:val="006D4036"/>
    <w:rsid w:val="006E287B"/>
    <w:rsid w:val="007274A2"/>
    <w:rsid w:val="007A5259"/>
    <w:rsid w:val="007A7081"/>
    <w:rsid w:val="007D7D62"/>
    <w:rsid w:val="007F1CF5"/>
    <w:rsid w:val="00834EDE"/>
    <w:rsid w:val="00866D7C"/>
    <w:rsid w:val="008736AA"/>
    <w:rsid w:val="008D275D"/>
    <w:rsid w:val="00906E15"/>
    <w:rsid w:val="00946186"/>
    <w:rsid w:val="00980327"/>
    <w:rsid w:val="00986478"/>
    <w:rsid w:val="009B5557"/>
    <w:rsid w:val="009F1067"/>
    <w:rsid w:val="00A31E01"/>
    <w:rsid w:val="00A527AD"/>
    <w:rsid w:val="00A718CF"/>
    <w:rsid w:val="00AE48A0"/>
    <w:rsid w:val="00AE61BE"/>
    <w:rsid w:val="00B029EA"/>
    <w:rsid w:val="00B152BC"/>
    <w:rsid w:val="00B16F25"/>
    <w:rsid w:val="00B24422"/>
    <w:rsid w:val="00B2544C"/>
    <w:rsid w:val="00B66B81"/>
    <w:rsid w:val="00B71E6F"/>
    <w:rsid w:val="00B80C20"/>
    <w:rsid w:val="00B844FE"/>
    <w:rsid w:val="00B86B4F"/>
    <w:rsid w:val="00BA1F84"/>
    <w:rsid w:val="00BC562B"/>
    <w:rsid w:val="00C21597"/>
    <w:rsid w:val="00C33014"/>
    <w:rsid w:val="00C33434"/>
    <w:rsid w:val="00C34869"/>
    <w:rsid w:val="00C42EB6"/>
    <w:rsid w:val="00C62327"/>
    <w:rsid w:val="00C73A08"/>
    <w:rsid w:val="00C80D5A"/>
    <w:rsid w:val="00C85096"/>
    <w:rsid w:val="00CB20EF"/>
    <w:rsid w:val="00CC1F3B"/>
    <w:rsid w:val="00CC72F6"/>
    <w:rsid w:val="00CD12CB"/>
    <w:rsid w:val="00CD36CF"/>
    <w:rsid w:val="00CF1DCA"/>
    <w:rsid w:val="00D579FC"/>
    <w:rsid w:val="00D81C16"/>
    <w:rsid w:val="00D82AEC"/>
    <w:rsid w:val="00DD1022"/>
    <w:rsid w:val="00DE526B"/>
    <w:rsid w:val="00DF199D"/>
    <w:rsid w:val="00E01542"/>
    <w:rsid w:val="00E365F1"/>
    <w:rsid w:val="00E62F48"/>
    <w:rsid w:val="00E729C8"/>
    <w:rsid w:val="00E831B3"/>
    <w:rsid w:val="00E95FBC"/>
    <w:rsid w:val="00E9690B"/>
    <w:rsid w:val="00EC5E63"/>
    <w:rsid w:val="00EE70CB"/>
    <w:rsid w:val="00EF45D8"/>
    <w:rsid w:val="00F23554"/>
    <w:rsid w:val="00F35081"/>
    <w:rsid w:val="00F41CA2"/>
    <w:rsid w:val="00F443C0"/>
    <w:rsid w:val="00F62EFB"/>
    <w:rsid w:val="00F920C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CA8CBBAE-AD69-477F-BD9D-A30BCD44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029EA"/>
    <w:rPr>
      <w:rFonts w:eastAsia="Calibri"/>
      <w:b/>
      <w:caps/>
      <w:color w:val="000000"/>
      <w:sz w:val="24"/>
    </w:rPr>
  </w:style>
  <w:style w:type="character" w:customStyle="1" w:styleId="SectionBodyChar">
    <w:name w:val="Section Body Char"/>
    <w:link w:val="SectionBody"/>
    <w:rsid w:val="00B029EA"/>
    <w:rPr>
      <w:rFonts w:eastAsia="Calibri"/>
      <w:color w:val="000000"/>
    </w:rPr>
  </w:style>
  <w:style w:type="character" w:customStyle="1" w:styleId="SectionHeadingChar">
    <w:name w:val="Section Heading Char"/>
    <w:link w:val="SectionHeading"/>
    <w:rsid w:val="000A2E9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106A3C" w:rsidRDefault="00106A3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106A3C" w:rsidRDefault="00106A3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106A3C" w:rsidRDefault="00106A3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106A3C" w:rsidRDefault="00106A3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106A3C" w:rsidRDefault="00106A3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06A3C"/>
    <w:rsid w:val="006F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2024-02-12T18:19:00Z</dcterms:created>
  <dcterms:modified xsi:type="dcterms:W3CDTF">2024-02-12T18:19:00Z</dcterms:modified>
</cp:coreProperties>
</file>