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548" w14:textId="77777777" w:rsidR="00FE067E" w:rsidRDefault="00CD36CF" w:rsidP="00EF6030">
      <w:pPr>
        <w:pStyle w:val="TitlePageOrigin"/>
      </w:pPr>
      <w:r>
        <w:t>WEST virginia legislature</w:t>
      </w:r>
    </w:p>
    <w:p w14:paraId="51421CC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70573EDB" w14:textId="77777777" w:rsidR="00CD36CF" w:rsidRDefault="00E8038B" w:rsidP="00EF6030">
      <w:pPr>
        <w:pStyle w:val="TitlePageBillPrefix"/>
      </w:pPr>
      <w:sdt>
        <w:sdtPr>
          <w:tag w:val="IntroDate"/>
          <w:id w:val="-1236936958"/>
          <w:placeholder>
            <w:docPart w:val="717F72E3E61044A39BF370847CF7A64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E1350B7" w14:textId="77777777" w:rsidR="00AC3B58" w:rsidRPr="00AC3B58" w:rsidRDefault="00AC3B58" w:rsidP="00EF6030">
      <w:pPr>
        <w:pStyle w:val="TitlePageBillPrefix"/>
      </w:pPr>
      <w:r>
        <w:t>for</w:t>
      </w:r>
    </w:p>
    <w:p w14:paraId="260C71BF" w14:textId="77777777" w:rsidR="00CD36CF" w:rsidRDefault="00E8038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31627C675BA48398C080124306164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329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2DDF72291294B9E8F0C7347F07E6A31"/>
          </w:placeholder>
          <w:text/>
        </w:sdtPr>
        <w:sdtEndPr/>
        <w:sdtContent>
          <w:r w:rsidR="001E3299" w:rsidRPr="001E3299">
            <w:t>31</w:t>
          </w:r>
        </w:sdtContent>
      </w:sdt>
    </w:p>
    <w:p w14:paraId="46746A21" w14:textId="75F1B432" w:rsidR="001E3299" w:rsidRDefault="001E3299" w:rsidP="00EF6030">
      <w:pPr>
        <w:pStyle w:val="References"/>
        <w:rPr>
          <w:smallCaps/>
        </w:rPr>
      </w:pPr>
      <w:r>
        <w:rPr>
          <w:smallCaps/>
        </w:rPr>
        <w:t>B</w:t>
      </w:r>
      <w:r w:rsidR="00E8038B">
        <w:rPr>
          <w:smallCaps/>
        </w:rPr>
        <w:t>y</w:t>
      </w:r>
      <w:r>
        <w:rPr>
          <w:smallCaps/>
        </w:rPr>
        <w:t xml:space="preserve"> Senator Woodrum</w:t>
      </w:r>
    </w:p>
    <w:p w14:paraId="7B18413C" w14:textId="51D76554" w:rsidR="001E3299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995E7FD0E39C422FA13D94C2CE32D273"/>
          </w:placeholder>
          <w:text w:multiLine="1"/>
        </w:sdtPr>
        <w:sdtEndPr/>
        <w:sdtContent>
          <w:r w:rsidR="00881363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80076DDA75D548C68FB155CBD7122F3F"/>
          </w:placeholder>
          <w:text/>
        </w:sdtPr>
        <w:sdtEndPr/>
        <w:sdtContent>
          <w:r w:rsidR="00EF7E40">
            <w:t>January 1</w:t>
          </w:r>
          <w:r w:rsidR="00E8038B">
            <w:t>7</w:t>
          </w:r>
          <w:r w:rsidR="00EF7E40">
            <w:t>, 2024</w:t>
          </w:r>
        </w:sdtContent>
      </w:sdt>
      <w:r>
        <w:t>]</w:t>
      </w:r>
    </w:p>
    <w:p w14:paraId="6C8BA569" w14:textId="77777777" w:rsidR="001E3299" w:rsidRDefault="001E3299" w:rsidP="001E3299">
      <w:pPr>
        <w:pStyle w:val="TitlePageOrigin"/>
      </w:pPr>
    </w:p>
    <w:p w14:paraId="4455AED8" w14:textId="77777777" w:rsidR="001E3299" w:rsidRDefault="001E3299" w:rsidP="001E3299">
      <w:pPr>
        <w:pStyle w:val="TitlePageOrigin"/>
      </w:pPr>
    </w:p>
    <w:p w14:paraId="26217E7F" w14:textId="6040831F" w:rsidR="001E3299" w:rsidRDefault="001E3299" w:rsidP="001E3299">
      <w:pPr>
        <w:pStyle w:val="TitleSection"/>
      </w:pPr>
      <w:r>
        <w:lastRenderedPageBreak/>
        <w:t>A BILL to amend the Code of West Virginia, 1931, as amended,</w:t>
      </w:r>
      <w:r w:rsidR="00492561">
        <w:t xml:space="preserve"> </w:t>
      </w:r>
      <w:r w:rsidR="00056026">
        <w:rPr>
          <w:color w:val="auto"/>
        </w:rPr>
        <w:t xml:space="preserve">by adding thereto a new article, designated </w:t>
      </w:r>
      <w:r w:rsidR="00056026">
        <w:rPr>
          <w:rFonts w:cs="Arial"/>
          <w:color w:val="auto"/>
        </w:rPr>
        <w:t>§</w:t>
      </w:r>
      <w:r w:rsidR="00056026">
        <w:rPr>
          <w:color w:val="auto"/>
        </w:rPr>
        <w:t xml:space="preserve">64-5A-1 and </w:t>
      </w:r>
      <w:r w:rsidR="00056026">
        <w:rPr>
          <w:rFonts w:cs="Arial"/>
          <w:color w:val="auto"/>
        </w:rPr>
        <w:t>§</w:t>
      </w:r>
      <w:r w:rsidR="00056026">
        <w:rPr>
          <w:color w:val="auto"/>
        </w:rPr>
        <w:t>64-5A-2,</w:t>
      </w:r>
      <w:r w:rsidR="00492561" w:rsidRPr="008D5520">
        <w:rPr>
          <w:color w:val="auto"/>
        </w:rPr>
        <w:t xml:space="preserve"> all relating generally </w:t>
      </w:r>
      <w:r w:rsidR="00E8038B">
        <w:rPr>
          <w:color w:val="auto"/>
        </w:rPr>
        <w:t xml:space="preserve">to </w:t>
      </w:r>
      <w:r w:rsidR="00492561" w:rsidRPr="008D5520">
        <w:rPr>
          <w:color w:val="auto"/>
        </w:rPr>
        <w:t>authorizing certain agencies of the Department of H</w:t>
      </w:r>
      <w:r w:rsidR="00056026">
        <w:rPr>
          <w:color w:val="auto"/>
        </w:rPr>
        <w:t>uman Services</w:t>
      </w:r>
      <w:r w:rsidR="00492561" w:rsidRPr="008D5520">
        <w:rPr>
          <w:color w:val="auto"/>
        </w:rPr>
        <w:t xml:space="preserve"> to promulgate legislative rules; authorizing the rules as modified by the Legislative Rule-Making Review Committee</w:t>
      </w:r>
      <w:r w:rsidR="00492561">
        <w:rPr>
          <w:color w:val="auto"/>
        </w:rPr>
        <w:t xml:space="preserve"> and as amended by the Legislature</w:t>
      </w:r>
      <w:r w:rsidR="00492561" w:rsidRPr="008D5520">
        <w:rPr>
          <w:color w:val="auto"/>
        </w:rPr>
        <w:t xml:space="preserve">; </w:t>
      </w:r>
      <w:r>
        <w:t xml:space="preserve"> </w:t>
      </w:r>
      <w:r w:rsidR="00492561" w:rsidRPr="008D5520">
        <w:rPr>
          <w:color w:val="auto"/>
        </w:rPr>
        <w:t>authorizing the Department of Human Services to promulgate a legislative rule relating to collection and exchange of data related to overdoses;  authorizing the Department of Human Services to promulgate a legislative rule relating to procedure to contest the substantiation of child abuse or neglect; and authorizing the Family Protection Services Board to promulgate a legislative rule relating to domestic violence program licensure standards.</w:t>
      </w:r>
    </w:p>
    <w:p w14:paraId="6DFE826F" w14:textId="77777777" w:rsidR="001E3299" w:rsidRDefault="001E3299" w:rsidP="001E3299">
      <w:pPr>
        <w:pStyle w:val="EnactingClause"/>
        <w:sectPr w:rsidR="001E3299" w:rsidSect="001E329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7DED449" w14:textId="1DC0C0BE" w:rsidR="001E3299" w:rsidRDefault="001E3299" w:rsidP="001E3299">
      <w:pPr>
        <w:pStyle w:val="ArticleHeading"/>
        <w:sectPr w:rsidR="001E3299" w:rsidSect="001E32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</w:t>
      </w:r>
      <w:r w:rsidR="002628C9">
        <w:t>A</w:t>
      </w:r>
      <w:r>
        <w:t>. Authorization for Department of h</w:t>
      </w:r>
      <w:r w:rsidR="00492561">
        <w:t>uman services</w:t>
      </w:r>
      <w:r>
        <w:t xml:space="preserve"> to promulgate legislative rules.</w:t>
      </w:r>
    </w:p>
    <w:p w14:paraId="1A82C705" w14:textId="06AEF3B2" w:rsidR="001E3299" w:rsidRDefault="001E3299" w:rsidP="001E3299">
      <w:pPr>
        <w:pStyle w:val="SectionHeading"/>
        <w:sectPr w:rsidR="001E3299" w:rsidSect="001E32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</w:t>
      </w:r>
      <w:r w:rsidR="002628C9">
        <w:t>A</w:t>
      </w:r>
      <w:r>
        <w:t>-1. Department of Human Services.</w:t>
      </w:r>
    </w:p>
    <w:p w14:paraId="7A62B6C6" w14:textId="77777777" w:rsidR="00492561" w:rsidRPr="008D5520" w:rsidRDefault="00492561" w:rsidP="00492561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D5520">
        <w:rPr>
          <w:color w:val="auto"/>
        </w:rPr>
        <w:t xml:space="preserve">The legislative rule filed in the State Register on July 18, 2023, authorized under the authority of §16-5T-5 of this code, modified by the Department of Human Services to meet the objections of the Legislative Rule-Making Review Committee and refiled in the State Register on November 7, 2023, relating to the Department of Human Services (collection and exchange of data related to overdoses, </w:t>
      </w:r>
      <w:hyperlink r:id="rId12" w:history="1">
        <w:r w:rsidRPr="008D5520">
          <w:rPr>
            <w:rStyle w:val="Hyperlink"/>
            <w:rFonts w:eastAsiaTheme="minorHAnsi"/>
            <w:color w:val="auto"/>
            <w:u w:val="none"/>
          </w:rPr>
          <w:t>67 CSR 01</w:t>
        </w:r>
      </w:hyperlink>
      <w:r w:rsidRPr="008D5520">
        <w:rPr>
          <w:color w:val="auto"/>
        </w:rPr>
        <w:t>), is authorized.</w:t>
      </w:r>
    </w:p>
    <w:p w14:paraId="380AC38A" w14:textId="77777777" w:rsidR="00492561" w:rsidRDefault="00492561" w:rsidP="00492561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D5520">
        <w:rPr>
          <w:color w:val="auto"/>
        </w:rPr>
        <w:t xml:space="preserve">The legislative rule filed in the State Register on July 13, 2023, authorized under the authority of §49-4-601b of this code, modified by the Department of Human Services to meet the objections of the Legislative Rule-Making Review Committee and refiled in the State Register on November 7, 2023, relating to the Department of Human Services (procedure to contest the substantiation of child abuse or neglect, </w:t>
      </w:r>
      <w:hyperlink r:id="rId13" w:history="1">
        <w:r w:rsidRPr="008D5520">
          <w:rPr>
            <w:rStyle w:val="Hyperlink"/>
            <w:rFonts w:eastAsiaTheme="minorHAnsi"/>
            <w:color w:val="auto"/>
            <w:u w:val="none"/>
          </w:rPr>
          <w:t>78 CSR 27</w:t>
        </w:r>
      </w:hyperlink>
      <w:r w:rsidRPr="008D5520">
        <w:rPr>
          <w:color w:val="auto"/>
        </w:rPr>
        <w:t>), is authorized</w:t>
      </w:r>
      <w:r>
        <w:rPr>
          <w:color w:val="auto"/>
        </w:rPr>
        <w:t xml:space="preserve"> with the following amendment:</w:t>
      </w:r>
    </w:p>
    <w:p w14:paraId="0FFC577B" w14:textId="77777777" w:rsidR="00492561" w:rsidRPr="008D5520" w:rsidRDefault="00492561" w:rsidP="00492561">
      <w:pPr>
        <w:pStyle w:val="SectionBody"/>
        <w:ind w:left="360" w:firstLine="0"/>
        <w:rPr>
          <w:color w:val="auto"/>
        </w:rPr>
      </w:pPr>
      <w:r>
        <w:rPr>
          <w:color w:val="auto"/>
        </w:rPr>
        <w:t xml:space="preserve">On page 2, subsection 3.1, by striking out the word “either” and inserting in lieu thereof the </w:t>
      </w:r>
      <w:r>
        <w:rPr>
          <w:color w:val="auto"/>
        </w:rPr>
        <w:lastRenderedPageBreak/>
        <w:t>word “any”.</w:t>
      </w:r>
    </w:p>
    <w:p w14:paraId="5EB4D50F" w14:textId="7A71DD3A" w:rsidR="00492561" w:rsidRPr="008D5520" w:rsidRDefault="00E8038B" w:rsidP="00492561">
      <w:pPr>
        <w:pStyle w:val="SectionHeading"/>
        <w:rPr>
          <w:color w:val="auto"/>
        </w:rPr>
        <w:sectPr w:rsidR="00492561" w:rsidRPr="008D5520" w:rsidSect="001E4E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>§</w:t>
      </w:r>
      <w:r w:rsidR="00492561" w:rsidRPr="008D5520">
        <w:rPr>
          <w:color w:val="auto"/>
        </w:rPr>
        <w:t>64-5</w:t>
      </w:r>
      <w:r w:rsidR="002628C9">
        <w:rPr>
          <w:color w:val="auto"/>
        </w:rPr>
        <w:t>A</w:t>
      </w:r>
      <w:r w:rsidR="00492561" w:rsidRPr="008D5520">
        <w:rPr>
          <w:color w:val="auto"/>
        </w:rPr>
        <w:t>-</w:t>
      </w:r>
      <w:r w:rsidR="00492561">
        <w:rPr>
          <w:color w:val="auto"/>
        </w:rPr>
        <w:t>2</w:t>
      </w:r>
      <w:r w:rsidR="00492561" w:rsidRPr="008D5520">
        <w:rPr>
          <w:color w:val="auto"/>
        </w:rPr>
        <w:t xml:space="preserve">. Family Protection Services Board. </w:t>
      </w:r>
    </w:p>
    <w:p w14:paraId="5A5E964F" w14:textId="77777777" w:rsidR="00492561" w:rsidRPr="008D5520" w:rsidRDefault="00492561" w:rsidP="00492561">
      <w:pPr>
        <w:pStyle w:val="SectionBody"/>
        <w:rPr>
          <w:color w:val="auto"/>
        </w:rPr>
      </w:pPr>
      <w:r w:rsidRPr="008D5520">
        <w:rPr>
          <w:color w:val="auto"/>
        </w:rPr>
        <w:t xml:space="preserve">The legislative rule filed in the State Register on July 13, 2023, authorized under the authority of §48-26-403 of this code, modified by the Family Protection Services Board to meet the objections of the Legislative Rule-Making Review Committee and refiled in the State Register on November 7, 2023, relating to the Family Protection Services Board (domestic violence program licensure standards, </w:t>
      </w:r>
      <w:hyperlink r:id="rId14" w:history="1">
        <w:r w:rsidRPr="008D5520">
          <w:rPr>
            <w:rStyle w:val="Hyperlink"/>
            <w:rFonts w:eastAsiaTheme="minorHAnsi"/>
            <w:color w:val="auto"/>
            <w:u w:val="none"/>
          </w:rPr>
          <w:t>191 CSR 02</w:t>
        </w:r>
      </w:hyperlink>
      <w:r w:rsidRPr="008D5520">
        <w:rPr>
          <w:color w:val="auto"/>
        </w:rPr>
        <w:t>), is authorized.</w:t>
      </w:r>
    </w:p>
    <w:p w14:paraId="721E6017" w14:textId="77777777" w:rsidR="00E831B3" w:rsidRDefault="00E831B3" w:rsidP="001D34A9">
      <w:pPr>
        <w:pStyle w:val="References"/>
        <w:ind w:left="0"/>
        <w:jc w:val="left"/>
      </w:pPr>
    </w:p>
    <w:sectPr w:rsidR="00E831B3" w:rsidSect="001E329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315E" w14:textId="77777777" w:rsidR="00417D79" w:rsidRPr="00B844FE" w:rsidRDefault="00417D79" w:rsidP="00B844FE">
      <w:r>
        <w:separator/>
      </w:r>
    </w:p>
  </w:endnote>
  <w:endnote w:type="continuationSeparator" w:id="0">
    <w:p w14:paraId="4479EA9D" w14:textId="77777777" w:rsidR="00417D79" w:rsidRPr="00B844FE" w:rsidRDefault="00417D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C0" w14:textId="77777777" w:rsidR="001E3299" w:rsidRDefault="001E3299" w:rsidP="001E3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C1AA91" w14:textId="77777777" w:rsidR="001E3299" w:rsidRPr="001E3299" w:rsidRDefault="001E3299" w:rsidP="001E3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ADF" w14:textId="77777777" w:rsidR="001E3299" w:rsidRDefault="001E3299" w:rsidP="001E3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ADD75F" w14:textId="77777777" w:rsidR="001E3299" w:rsidRPr="001E3299" w:rsidRDefault="001E3299" w:rsidP="001E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A416" w14:textId="77777777" w:rsidR="00417D79" w:rsidRPr="00B844FE" w:rsidRDefault="00417D79" w:rsidP="00B844FE">
      <w:r>
        <w:separator/>
      </w:r>
    </w:p>
  </w:footnote>
  <w:footnote w:type="continuationSeparator" w:id="0">
    <w:p w14:paraId="5D105599" w14:textId="77777777" w:rsidR="00417D79" w:rsidRPr="00B844FE" w:rsidRDefault="00417D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81B4" w14:textId="77777777" w:rsidR="001E3299" w:rsidRPr="001E3299" w:rsidRDefault="001E3299" w:rsidP="001E3299">
    <w:pPr>
      <w:pStyle w:val="Header"/>
    </w:pPr>
    <w:r>
      <w:t>CS for SB 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E2AD" w14:textId="77777777" w:rsidR="001E3299" w:rsidRPr="001E3299" w:rsidRDefault="001E3299" w:rsidP="001E3299">
    <w:pPr>
      <w:pStyle w:val="Header"/>
    </w:pPr>
    <w:r>
      <w:t>CS for SB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F261CEA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4685">
    <w:abstractNumId w:val="0"/>
  </w:num>
  <w:num w:numId="2" w16cid:durableId="855582254">
    <w:abstractNumId w:val="0"/>
  </w:num>
  <w:num w:numId="3" w16cid:durableId="126310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79"/>
    <w:rsid w:val="00002112"/>
    <w:rsid w:val="0000526A"/>
    <w:rsid w:val="00056026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34A9"/>
    <w:rsid w:val="001D459E"/>
    <w:rsid w:val="001E3299"/>
    <w:rsid w:val="00230763"/>
    <w:rsid w:val="00251E66"/>
    <w:rsid w:val="002628C9"/>
    <w:rsid w:val="0027011C"/>
    <w:rsid w:val="00274200"/>
    <w:rsid w:val="00275740"/>
    <w:rsid w:val="00292319"/>
    <w:rsid w:val="002A0269"/>
    <w:rsid w:val="00301F44"/>
    <w:rsid w:val="00303684"/>
    <w:rsid w:val="003143F5"/>
    <w:rsid w:val="00314854"/>
    <w:rsid w:val="00365920"/>
    <w:rsid w:val="00383BD1"/>
    <w:rsid w:val="003C51CD"/>
    <w:rsid w:val="00410475"/>
    <w:rsid w:val="00417D79"/>
    <w:rsid w:val="004247A2"/>
    <w:rsid w:val="00492561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81363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038B"/>
    <w:rsid w:val="00E831B3"/>
    <w:rsid w:val="00EB203E"/>
    <w:rsid w:val="00EE70CB"/>
    <w:rsid w:val="00EF6030"/>
    <w:rsid w:val="00EF7E4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D285"/>
  <w15:chartTrackingRefBased/>
  <w15:docId w15:val="{F58A4FD9-31AC-442B-AE9F-F7A27270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E329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E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78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7-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91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7F72E3E61044A39BF370847CF7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1E98-FEAF-4BD5-B772-33F6EC9C5247}"/>
      </w:docPartPr>
      <w:docPartBody>
        <w:p w:rsidR="006B7676" w:rsidRDefault="006B7676">
          <w:pPr>
            <w:pStyle w:val="717F72E3E61044A39BF370847CF7A642"/>
          </w:pPr>
          <w:r w:rsidRPr="00B844FE">
            <w:t>Prefix Text</w:t>
          </w:r>
        </w:p>
      </w:docPartBody>
    </w:docPart>
    <w:docPart>
      <w:docPartPr>
        <w:name w:val="231627C675BA48398C0801243061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2D40-962D-4FB0-9FDB-8ABA1024045C}"/>
      </w:docPartPr>
      <w:docPartBody>
        <w:p w:rsidR="006B7676" w:rsidRDefault="006B7676">
          <w:pPr>
            <w:pStyle w:val="231627C675BA48398C08012430616432"/>
          </w:pPr>
          <w:r w:rsidRPr="00B844FE">
            <w:t>[Type here]</w:t>
          </w:r>
        </w:p>
      </w:docPartBody>
    </w:docPart>
    <w:docPart>
      <w:docPartPr>
        <w:name w:val="A2DDF72291294B9E8F0C7347F07E6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E124-F13E-4071-8CAC-F024D3E46973}"/>
      </w:docPartPr>
      <w:docPartBody>
        <w:p w:rsidR="006B7676" w:rsidRDefault="006B7676">
          <w:pPr>
            <w:pStyle w:val="A2DDF72291294B9E8F0C7347F07E6A31"/>
          </w:pPr>
          <w:r w:rsidRPr="00B844FE">
            <w:t>Number</w:t>
          </w:r>
        </w:p>
      </w:docPartBody>
    </w:docPart>
    <w:docPart>
      <w:docPartPr>
        <w:name w:val="995E7FD0E39C422FA13D94C2CE32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27E3-7FF7-4FB5-80FE-9814A963D49B}"/>
      </w:docPartPr>
      <w:docPartBody>
        <w:p w:rsidR="006B7676" w:rsidRDefault="006B7676">
          <w:pPr>
            <w:pStyle w:val="995E7FD0E39C422FA13D94C2CE32D273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80076DDA75D548C68FB155CBD712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77AA-F7B2-4B17-9697-594DD5EC1789}"/>
      </w:docPartPr>
      <w:docPartBody>
        <w:p w:rsidR="006B7676" w:rsidRDefault="006B7676">
          <w:pPr>
            <w:pStyle w:val="80076DDA75D548C68FB155CBD7122F3F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76"/>
    <w:rsid w:val="006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F72E3E61044A39BF370847CF7A642">
    <w:name w:val="717F72E3E61044A39BF370847CF7A642"/>
  </w:style>
  <w:style w:type="paragraph" w:customStyle="1" w:styleId="231627C675BA48398C08012430616432">
    <w:name w:val="231627C675BA48398C08012430616432"/>
  </w:style>
  <w:style w:type="paragraph" w:customStyle="1" w:styleId="A2DDF72291294B9E8F0C7347F07E6A31">
    <w:name w:val="A2DDF72291294B9E8F0C7347F07E6A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5E7FD0E39C422FA13D94C2CE32D273">
    <w:name w:val="995E7FD0E39C422FA13D94C2CE32D273"/>
  </w:style>
  <w:style w:type="paragraph" w:customStyle="1" w:styleId="80076DDA75D548C68FB155CBD7122F3F">
    <w:name w:val="80076DDA75D548C68FB155CBD7122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3</Pages>
  <Words>404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Xris Hess</cp:lastModifiedBy>
  <cp:revision>3</cp:revision>
  <cp:lastPrinted>2024-01-16T21:24:00Z</cp:lastPrinted>
  <dcterms:created xsi:type="dcterms:W3CDTF">2024-01-16T21:27:00Z</dcterms:created>
  <dcterms:modified xsi:type="dcterms:W3CDTF">2024-01-17T18:30:00Z</dcterms:modified>
</cp:coreProperties>
</file>