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6C49" w14:textId="77777777" w:rsidR="00FE067E" w:rsidRPr="002467CF" w:rsidRDefault="003C6034" w:rsidP="00CC1F3B">
      <w:pPr>
        <w:pStyle w:val="TitlePageOrigin"/>
        <w:rPr>
          <w:color w:val="auto"/>
        </w:rPr>
      </w:pPr>
      <w:r w:rsidRPr="002467CF">
        <w:rPr>
          <w:caps w:val="0"/>
          <w:color w:val="auto"/>
        </w:rPr>
        <w:t>WEST VIRGINIA LEGISLATURE</w:t>
      </w:r>
    </w:p>
    <w:p w14:paraId="06F51CD7" w14:textId="77777777" w:rsidR="00CD36CF" w:rsidRPr="002467CF" w:rsidRDefault="00CD36CF" w:rsidP="00CC1F3B">
      <w:pPr>
        <w:pStyle w:val="TitlePageSession"/>
        <w:rPr>
          <w:color w:val="auto"/>
        </w:rPr>
      </w:pPr>
      <w:r w:rsidRPr="002467CF">
        <w:rPr>
          <w:color w:val="auto"/>
        </w:rPr>
        <w:t>20</w:t>
      </w:r>
      <w:r w:rsidR="00EC5E63" w:rsidRPr="002467CF">
        <w:rPr>
          <w:color w:val="auto"/>
        </w:rPr>
        <w:t>2</w:t>
      </w:r>
      <w:r w:rsidR="00C62327" w:rsidRPr="002467CF">
        <w:rPr>
          <w:color w:val="auto"/>
        </w:rPr>
        <w:t>4</w:t>
      </w:r>
      <w:r w:rsidRPr="002467CF">
        <w:rPr>
          <w:color w:val="auto"/>
        </w:rPr>
        <w:t xml:space="preserve"> </w:t>
      </w:r>
      <w:r w:rsidR="003C6034" w:rsidRPr="002467CF">
        <w:rPr>
          <w:caps w:val="0"/>
          <w:color w:val="auto"/>
        </w:rPr>
        <w:t>REGULAR SESSION</w:t>
      </w:r>
    </w:p>
    <w:p w14:paraId="04602260" w14:textId="77777777" w:rsidR="00CD36CF" w:rsidRPr="002467CF" w:rsidRDefault="009E3E9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007D650B1DA442694C73D9D2DF2D473"/>
          </w:placeholder>
          <w:text/>
        </w:sdtPr>
        <w:sdtEndPr/>
        <w:sdtContent>
          <w:r w:rsidR="00AE48A0" w:rsidRPr="002467CF">
            <w:rPr>
              <w:color w:val="auto"/>
            </w:rPr>
            <w:t>Introduced</w:t>
          </w:r>
        </w:sdtContent>
      </w:sdt>
    </w:p>
    <w:p w14:paraId="77136E2D" w14:textId="31E95F13" w:rsidR="00CD36CF" w:rsidRPr="002467CF" w:rsidRDefault="009E3E9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9E527EEEC614045BD857ACD4382F32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8188E" w:rsidRPr="002467CF">
            <w:rPr>
              <w:color w:val="auto"/>
            </w:rPr>
            <w:t>Senate</w:t>
          </w:r>
        </w:sdtContent>
      </w:sdt>
      <w:r w:rsidR="00303684" w:rsidRPr="002467CF">
        <w:rPr>
          <w:color w:val="auto"/>
        </w:rPr>
        <w:t xml:space="preserve"> </w:t>
      </w:r>
      <w:r w:rsidR="00CD36CF" w:rsidRPr="002467C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7B3C4E554524597BE434566D48A3F98"/>
          </w:placeholder>
          <w:text/>
        </w:sdtPr>
        <w:sdtEndPr/>
        <w:sdtContent>
          <w:r w:rsidR="00EE7F8A">
            <w:rPr>
              <w:color w:val="auto"/>
            </w:rPr>
            <w:t>322</w:t>
          </w:r>
        </w:sdtContent>
      </w:sdt>
    </w:p>
    <w:p w14:paraId="3F76A21E" w14:textId="14600130" w:rsidR="00CD36CF" w:rsidRPr="002467CF" w:rsidRDefault="00CD36CF" w:rsidP="00CC1F3B">
      <w:pPr>
        <w:pStyle w:val="Sponsors"/>
        <w:rPr>
          <w:color w:val="auto"/>
        </w:rPr>
      </w:pPr>
      <w:r w:rsidRPr="002467C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BF63583E03A4BF28141CC7D7569F4C4"/>
          </w:placeholder>
          <w:text w:multiLine="1"/>
        </w:sdtPr>
        <w:sdtEndPr/>
        <w:sdtContent>
          <w:r w:rsidR="00A8188E" w:rsidRPr="002467CF">
            <w:rPr>
              <w:color w:val="auto"/>
            </w:rPr>
            <w:t>Senator</w:t>
          </w:r>
          <w:r w:rsidR="003D494D">
            <w:rPr>
              <w:color w:val="auto"/>
            </w:rPr>
            <w:t>s</w:t>
          </w:r>
          <w:r w:rsidR="00A8188E" w:rsidRPr="002467CF">
            <w:rPr>
              <w:color w:val="auto"/>
            </w:rPr>
            <w:t xml:space="preserve"> Tarr</w:t>
          </w:r>
          <w:r w:rsidR="009E3E99">
            <w:rPr>
              <w:color w:val="auto"/>
            </w:rPr>
            <w:t xml:space="preserve">, </w:t>
          </w:r>
          <w:r w:rsidR="003D494D">
            <w:rPr>
              <w:color w:val="auto"/>
            </w:rPr>
            <w:t>Deeds</w:t>
          </w:r>
          <w:r w:rsidR="009E3E99">
            <w:rPr>
              <w:color w:val="auto"/>
            </w:rPr>
            <w:t>, and Woodrum</w:t>
          </w:r>
        </w:sdtContent>
      </w:sdt>
    </w:p>
    <w:p w14:paraId="453636C9" w14:textId="13F2D90B" w:rsidR="00E831B3" w:rsidRPr="002467CF" w:rsidRDefault="00CD36CF" w:rsidP="00CC1F3B">
      <w:pPr>
        <w:pStyle w:val="References"/>
        <w:rPr>
          <w:color w:val="auto"/>
        </w:rPr>
      </w:pPr>
      <w:r w:rsidRPr="002467C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C7494A4CD2E404085464818D4240C47"/>
          </w:placeholder>
          <w:text w:multiLine="1"/>
        </w:sdtPr>
        <w:sdtEndPr/>
        <w:sdtContent>
          <w:r w:rsidR="00093AB0" w:rsidRPr="002467CF">
            <w:rPr>
              <w:color w:val="auto"/>
            </w:rPr>
            <w:t>Introduced</w:t>
          </w:r>
          <w:r w:rsidR="00EE7F8A">
            <w:rPr>
              <w:color w:val="auto"/>
            </w:rPr>
            <w:t xml:space="preserve"> January 12, 2024</w:t>
          </w:r>
          <w:r w:rsidR="00093AB0" w:rsidRPr="002467CF">
            <w:rPr>
              <w:color w:val="auto"/>
            </w:rPr>
            <w:t>; referred</w:t>
          </w:r>
          <w:r w:rsidR="00093AB0" w:rsidRPr="002467CF">
            <w:rPr>
              <w:color w:val="auto"/>
            </w:rPr>
            <w:br/>
            <w:t xml:space="preserve">to the Committee on </w:t>
          </w:r>
          <w:r w:rsidR="000E4459">
            <w:rPr>
              <w:color w:val="auto"/>
            </w:rPr>
            <w:t>the Judiciary</w:t>
          </w:r>
        </w:sdtContent>
      </w:sdt>
      <w:r w:rsidRPr="002467CF">
        <w:rPr>
          <w:color w:val="auto"/>
        </w:rPr>
        <w:t>]</w:t>
      </w:r>
    </w:p>
    <w:p w14:paraId="4BE08759" w14:textId="7AC14877" w:rsidR="00303684" w:rsidRPr="002467CF" w:rsidRDefault="0000526A" w:rsidP="00CC1F3B">
      <w:pPr>
        <w:pStyle w:val="TitleSection"/>
        <w:rPr>
          <w:color w:val="auto"/>
        </w:rPr>
      </w:pPr>
      <w:r w:rsidRPr="002467CF">
        <w:rPr>
          <w:color w:val="auto"/>
        </w:rPr>
        <w:lastRenderedPageBreak/>
        <w:t>A BILL</w:t>
      </w:r>
      <w:r w:rsidR="00A8188E" w:rsidRPr="002467CF">
        <w:rPr>
          <w:color w:val="auto"/>
        </w:rPr>
        <w:t xml:space="preserve"> to amend the Code of West Virginia, 1931, as amended, </w:t>
      </w:r>
      <w:r w:rsidR="008537AA" w:rsidRPr="002467CF">
        <w:rPr>
          <w:color w:val="auto"/>
        </w:rPr>
        <w:t>by adding thereto a new section, designated §61-8B-</w:t>
      </w:r>
      <w:r w:rsidR="009F59D3" w:rsidRPr="002467CF">
        <w:rPr>
          <w:color w:val="auto"/>
        </w:rPr>
        <w:t>5a</w:t>
      </w:r>
      <w:r w:rsidR="008537AA" w:rsidRPr="002467CF">
        <w:rPr>
          <w:color w:val="auto"/>
        </w:rPr>
        <w:t xml:space="preserve">, </w:t>
      </w:r>
      <w:r w:rsidR="00A8188E" w:rsidRPr="002467CF">
        <w:rPr>
          <w:color w:val="auto"/>
        </w:rPr>
        <w:t xml:space="preserve">relating to </w:t>
      </w:r>
      <w:r w:rsidR="00AB7415" w:rsidRPr="002467CF">
        <w:rPr>
          <w:color w:val="auto"/>
        </w:rPr>
        <w:t xml:space="preserve">establishing </w:t>
      </w:r>
      <w:r w:rsidR="004200D7" w:rsidRPr="002467CF">
        <w:rPr>
          <w:color w:val="auto"/>
        </w:rPr>
        <w:t xml:space="preserve">the crime of sexual assault in the fourth degree; </w:t>
      </w:r>
      <w:r w:rsidR="00BA2255" w:rsidRPr="002467CF">
        <w:rPr>
          <w:color w:val="auto"/>
        </w:rPr>
        <w:t>prohibiting school personnel from</w:t>
      </w:r>
      <w:r w:rsidR="00A8188E" w:rsidRPr="002467CF">
        <w:rPr>
          <w:color w:val="auto"/>
        </w:rPr>
        <w:t xml:space="preserve"> subject</w:t>
      </w:r>
      <w:r w:rsidR="00BA2255" w:rsidRPr="002467CF">
        <w:rPr>
          <w:color w:val="auto"/>
        </w:rPr>
        <w:t xml:space="preserve">ing a </w:t>
      </w:r>
      <w:r w:rsidR="00AB7415" w:rsidRPr="002467CF">
        <w:rPr>
          <w:color w:val="auto"/>
        </w:rPr>
        <w:t xml:space="preserve">minor </w:t>
      </w:r>
      <w:r w:rsidR="00BA2255" w:rsidRPr="002467CF">
        <w:rPr>
          <w:color w:val="auto"/>
        </w:rPr>
        <w:t xml:space="preserve">student </w:t>
      </w:r>
      <w:r w:rsidR="00A8188E" w:rsidRPr="002467CF">
        <w:rPr>
          <w:color w:val="auto"/>
        </w:rPr>
        <w:t xml:space="preserve">to sexually </w:t>
      </w:r>
      <w:r w:rsidR="00C30DD3" w:rsidRPr="002467CF">
        <w:rPr>
          <w:color w:val="auto"/>
        </w:rPr>
        <w:t xml:space="preserve">explicit or </w:t>
      </w:r>
      <w:r w:rsidR="00A8188E" w:rsidRPr="002467CF">
        <w:rPr>
          <w:color w:val="auto"/>
        </w:rPr>
        <w:t>oriented discussion</w:t>
      </w:r>
      <w:r w:rsidR="00FC476B" w:rsidRPr="002467CF">
        <w:rPr>
          <w:color w:val="auto"/>
        </w:rPr>
        <w:t>, gender persuasion, reading or viewing material as a condition of academic advancement, including any requirement of permission from an individual student, parent</w:t>
      </w:r>
      <w:r w:rsidR="008C6BBC">
        <w:rPr>
          <w:color w:val="auto"/>
        </w:rPr>
        <w:t xml:space="preserve">, </w:t>
      </w:r>
      <w:r w:rsidR="00FC476B" w:rsidRPr="002467CF">
        <w:rPr>
          <w:color w:val="auto"/>
        </w:rPr>
        <w:t xml:space="preserve"> or guardian that is not the exact same for the minor's classmates</w:t>
      </w:r>
      <w:r w:rsidR="00BA2255" w:rsidRPr="002467CF">
        <w:rPr>
          <w:color w:val="auto"/>
        </w:rPr>
        <w:t xml:space="preserve">; </w:t>
      </w:r>
      <w:r w:rsidR="00CA763C" w:rsidRPr="002467CF">
        <w:rPr>
          <w:color w:val="auto"/>
        </w:rPr>
        <w:t xml:space="preserve">and </w:t>
      </w:r>
      <w:r w:rsidR="00BA2255" w:rsidRPr="002467CF">
        <w:rPr>
          <w:color w:val="auto"/>
        </w:rPr>
        <w:t>establishing penalties for violation</w:t>
      </w:r>
      <w:r w:rsidR="00FC476B" w:rsidRPr="002467CF">
        <w:rPr>
          <w:color w:val="auto"/>
        </w:rPr>
        <w:t xml:space="preserve">. </w:t>
      </w:r>
    </w:p>
    <w:p w14:paraId="7FB5425C" w14:textId="1A821BE7" w:rsidR="00303684" w:rsidRPr="002467CF" w:rsidRDefault="00303684" w:rsidP="00CC1F3B">
      <w:pPr>
        <w:pStyle w:val="EnactingClause"/>
        <w:rPr>
          <w:color w:val="auto"/>
        </w:rPr>
      </w:pPr>
      <w:r w:rsidRPr="002467CF">
        <w:rPr>
          <w:color w:val="auto"/>
        </w:rPr>
        <w:t>Be it enacted by the Legislature of Virginia:</w:t>
      </w:r>
    </w:p>
    <w:p w14:paraId="67BFCC3D" w14:textId="77777777" w:rsidR="003C6034" w:rsidRPr="002467CF" w:rsidRDefault="003C6034" w:rsidP="00CC1F3B">
      <w:pPr>
        <w:pStyle w:val="EnactingClause"/>
        <w:rPr>
          <w:color w:val="auto"/>
        </w:rPr>
        <w:sectPr w:rsidR="003C6034" w:rsidRPr="002467CF" w:rsidSect="004A3A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3F0DCB1" w14:textId="77777777" w:rsidR="004A3A06" w:rsidRPr="002467CF" w:rsidRDefault="004A3A06" w:rsidP="004627DD">
      <w:pPr>
        <w:pStyle w:val="ArticleHeading"/>
        <w:rPr>
          <w:color w:val="auto"/>
        </w:rPr>
        <w:sectPr w:rsidR="004A3A06" w:rsidRPr="002467CF" w:rsidSect="00760BF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467CF">
        <w:rPr>
          <w:color w:val="auto"/>
        </w:rPr>
        <w:t>ARTICLE 8B. SEXUAL OFFENSES.</w:t>
      </w:r>
    </w:p>
    <w:p w14:paraId="0F0C0BCA" w14:textId="77777777" w:rsidR="00691101" w:rsidRPr="002467CF" w:rsidRDefault="00EC656F" w:rsidP="00EC656F">
      <w:pPr>
        <w:pStyle w:val="SectionHeading"/>
        <w:rPr>
          <w:color w:val="auto"/>
          <w:u w:val="single"/>
        </w:rPr>
        <w:sectPr w:rsidR="00691101" w:rsidRPr="002467CF" w:rsidSect="004A3A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467CF">
        <w:rPr>
          <w:color w:val="auto"/>
          <w:u w:val="single"/>
        </w:rPr>
        <w:t>§</w:t>
      </w:r>
      <w:r w:rsidR="00CE1ED0" w:rsidRPr="002467CF">
        <w:rPr>
          <w:color w:val="auto"/>
          <w:u w:val="single"/>
        </w:rPr>
        <w:t>61-8B-</w:t>
      </w:r>
      <w:r w:rsidR="004200D7" w:rsidRPr="002467CF">
        <w:rPr>
          <w:color w:val="auto"/>
          <w:u w:val="single"/>
        </w:rPr>
        <w:t>5a</w:t>
      </w:r>
      <w:r w:rsidR="004A3A06" w:rsidRPr="002467CF">
        <w:rPr>
          <w:color w:val="auto"/>
          <w:u w:val="single"/>
        </w:rPr>
        <w:t xml:space="preserve">. </w:t>
      </w:r>
      <w:r w:rsidR="002C3D0A" w:rsidRPr="002467CF">
        <w:rPr>
          <w:color w:val="auto"/>
          <w:u w:val="single"/>
        </w:rPr>
        <w:t xml:space="preserve">Sexual </w:t>
      </w:r>
      <w:r w:rsidR="004200D7" w:rsidRPr="002467CF">
        <w:rPr>
          <w:color w:val="auto"/>
          <w:u w:val="single"/>
        </w:rPr>
        <w:t>a</w:t>
      </w:r>
      <w:r w:rsidR="002C3D0A" w:rsidRPr="002467CF">
        <w:rPr>
          <w:color w:val="auto"/>
          <w:u w:val="single"/>
        </w:rPr>
        <w:t xml:space="preserve">ssault </w:t>
      </w:r>
      <w:r w:rsidR="004200D7" w:rsidRPr="002467CF">
        <w:rPr>
          <w:color w:val="auto"/>
          <w:u w:val="single"/>
        </w:rPr>
        <w:t>in the f</w:t>
      </w:r>
      <w:r w:rsidR="002C3D0A" w:rsidRPr="002467CF">
        <w:rPr>
          <w:color w:val="auto"/>
          <w:u w:val="single"/>
        </w:rPr>
        <w:t>ourth degree</w:t>
      </w:r>
      <w:r w:rsidR="0072587A" w:rsidRPr="002467CF">
        <w:rPr>
          <w:color w:val="auto"/>
          <w:u w:val="single"/>
        </w:rPr>
        <w:t>.</w:t>
      </w:r>
    </w:p>
    <w:p w14:paraId="3E5A2FBB" w14:textId="77777777" w:rsidR="004200D7" w:rsidRPr="002467CF" w:rsidRDefault="004200D7" w:rsidP="004A3A06">
      <w:pPr>
        <w:pStyle w:val="SectionBody"/>
        <w:rPr>
          <w:color w:val="auto"/>
          <w:u w:val="single"/>
        </w:rPr>
      </w:pPr>
      <w:r w:rsidRPr="002467CF">
        <w:rPr>
          <w:color w:val="auto"/>
          <w:u w:val="single"/>
        </w:rPr>
        <w:t xml:space="preserve">(a) A person is guilty of sexual assault in the fourth degree when: </w:t>
      </w:r>
    </w:p>
    <w:p w14:paraId="2F106116" w14:textId="6D1FAAB4" w:rsidR="004200D7" w:rsidRPr="002467CF" w:rsidRDefault="004200D7" w:rsidP="004A3A06">
      <w:pPr>
        <w:pStyle w:val="SectionBody"/>
        <w:rPr>
          <w:color w:val="auto"/>
          <w:u w:val="single"/>
        </w:rPr>
      </w:pPr>
      <w:r w:rsidRPr="002467CF">
        <w:rPr>
          <w:color w:val="auto"/>
          <w:u w:val="single"/>
        </w:rPr>
        <w:t xml:space="preserve">(1) </w:t>
      </w:r>
      <w:r w:rsidR="00354476" w:rsidRPr="002467CF">
        <w:rPr>
          <w:color w:val="auto"/>
          <w:u w:val="single"/>
        </w:rPr>
        <w:t xml:space="preserve">He or she is employed as a </w:t>
      </w:r>
      <w:r w:rsidR="0072587A" w:rsidRPr="002467CF">
        <w:rPr>
          <w:color w:val="auto"/>
          <w:u w:val="single"/>
        </w:rPr>
        <w:t>teacher, principal, counselor, coach, other employee, or volunteer of any private or public elementary or secondary school</w:t>
      </w:r>
      <w:r w:rsidRPr="002467CF">
        <w:rPr>
          <w:color w:val="auto"/>
          <w:u w:val="single"/>
        </w:rPr>
        <w:t xml:space="preserve">; and </w:t>
      </w:r>
    </w:p>
    <w:p w14:paraId="659EC7E1" w14:textId="2446B076" w:rsidR="004200D7" w:rsidRPr="002467CF" w:rsidRDefault="004200D7" w:rsidP="004A3A06">
      <w:pPr>
        <w:pStyle w:val="SectionBody"/>
        <w:rPr>
          <w:color w:val="auto"/>
          <w:u w:val="single"/>
        </w:rPr>
      </w:pPr>
      <w:r w:rsidRPr="002467CF">
        <w:rPr>
          <w:color w:val="auto"/>
          <w:u w:val="single"/>
        </w:rPr>
        <w:t xml:space="preserve">(2) He or she </w:t>
      </w:r>
      <w:r w:rsidR="00A06BC4" w:rsidRPr="002467CF">
        <w:rPr>
          <w:color w:val="auto"/>
          <w:u w:val="single"/>
        </w:rPr>
        <w:t xml:space="preserve">subjects a minor </w:t>
      </w:r>
      <w:r w:rsidRPr="002467CF">
        <w:rPr>
          <w:color w:val="auto"/>
          <w:u w:val="single"/>
        </w:rPr>
        <w:t xml:space="preserve">student </w:t>
      </w:r>
      <w:r w:rsidR="00A06BC4" w:rsidRPr="002467CF">
        <w:rPr>
          <w:color w:val="auto"/>
          <w:u w:val="single"/>
        </w:rPr>
        <w:t xml:space="preserve">to sexually explicit or oriented discussion, gender persuasion, </w:t>
      </w:r>
      <w:r w:rsidR="00BA2255" w:rsidRPr="002467CF">
        <w:rPr>
          <w:color w:val="auto"/>
          <w:u w:val="single"/>
        </w:rPr>
        <w:t xml:space="preserve">and </w:t>
      </w:r>
      <w:r w:rsidR="00A06BC4" w:rsidRPr="002467CF">
        <w:rPr>
          <w:color w:val="auto"/>
          <w:u w:val="single"/>
        </w:rPr>
        <w:t>reading or viewing material as a condition of academic advancement, including any requirement of permission from an individual student, parent or guardian that is not the exact same for the minor's classmates</w:t>
      </w:r>
      <w:r w:rsidR="00BA2255" w:rsidRPr="002467CF">
        <w:rPr>
          <w:color w:val="auto"/>
          <w:u w:val="single"/>
        </w:rPr>
        <w:t xml:space="preserve">. </w:t>
      </w:r>
    </w:p>
    <w:p w14:paraId="0AC5B905" w14:textId="6FF413C3" w:rsidR="00A06BC4" w:rsidRPr="002467CF" w:rsidRDefault="004200D7" w:rsidP="004A3A06">
      <w:pPr>
        <w:pStyle w:val="SectionBody"/>
        <w:rPr>
          <w:color w:val="auto"/>
          <w:u w:val="single"/>
        </w:rPr>
      </w:pPr>
      <w:r w:rsidRPr="002467CF">
        <w:rPr>
          <w:color w:val="auto"/>
          <w:u w:val="single"/>
        </w:rPr>
        <w:t xml:space="preserve">(b) </w:t>
      </w:r>
      <w:r w:rsidR="00BA2255" w:rsidRPr="002467CF">
        <w:rPr>
          <w:color w:val="auto"/>
          <w:u w:val="single"/>
        </w:rPr>
        <w:t>A person who violates the provisions of this section</w:t>
      </w:r>
      <w:r w:rsidR="00A06BC4" w:rsidRPr="002467CF">
        <w:rPr>
          <w:color w:val="auto"/>
          <w:u w:val="single"/>
        </w:rPr>
        <w:t xml:space="preserve"> </w:t>
      </w:r>
      <w:r w:rsidR="0072587A" w:rsidRPr="002467CF">
        <w:rPr>
          <w:color w:val="auto"/>
          <w:u w:val="single"/>
        </w:rPr>
        <w:t>is guilty of a felony</w:t>
      </w:r>
      <w:r w:rsidR="00BA2255" w:rsidRPr="002467CF">
        <w:rPr>
          <w:color w:val="auto"/>
          <w:u w:val="single"/>
        </w:rPr>
        <w:t>,</w:t>
      </w:r>
      <w:r w:rsidR="0072587A" w:rsidRPr="002467CF">
        <w:rPr>
          <w:color w:val="auto"/>
          <w:u w:val="single"/>
        </w:rPr>
        <w:t xml:space="preserve"> and upon conviction thereof, shall be imprisoned in a state correctional facility for not less than one nor more than five years or fined not more than $5,000 or both imprisoned and fined. </w:t>
      </w:r>
      <w:r w:rsidR="002D32F9" w:rsidRPr="002467CF">
        <w:rPr>
          <w:color w:val="auto"/>
          <w:u w:val="single"/>
        </w:rPr>
        <w:t xml:space="preserve"> </w:t>
      </w:r>
    </w:p>
    <w:p w14:paraId="7CD996AA" w14:textId="77777777" w:rsidR="00C33014" w:rsidRPr="002467CF" w:rsidRDefault="00C33014" w:rsidP="00CC1F3B">
      <w:pPr>
        <w:pStyle w:val="Note"/>
        <w:rPr>
          <w:color w:val="auto"/>
        </w:rPr>
      </w:pPr>
    </w:p>
    <w:p w14:paraId="4275E8D3" w14:textId="28BCBE93" w:rsidR="006865E9" w:rsidRPr="002467CF" w:rsidRDefault="00CF1DCA" w:rsidP="00CC1F3B">
      <w:pPr>
        <w:pStyle w:val="Note"/>
        <w:rPr>
          <w:color w:val="auto"/>
        </w:rPr>
      </w:pPr>
      <w:r w:rsidRPr="002467CF">
        <w:rPr>
          <w:color w:val="auto"/>
        </w:rPr>
        <w:t xml:space="preserve">NOTE: </w:t>
      </w:r>
      <w:r w:rsidR="00AB7415" w:rsidRPr="002467CF">
        <w:rPr>
          <w:color w:val="auto"/>
        </w:rPr>
        <w:t>The purpose of this bill is to establish the crime of sexual assault in the fourth degree; to prohibit school personnel from subjecting a minor student to sexually explicit or oriented discussion, gender persuasion, reading or viewing material as a condition of academic advancement, including any requirement of permission from an individual student, parent or guardian that is not the exact same for the minor's classmates; and to establish penalties for violation.</w:t>
      </w:r>
      <w:r w:rsidR="00A7125D" w:rsidRPr="002467CF">
        <w:rPr>
          <w:color w:val="auto"/>
        </w:rPr>
        <w:t>.</w:t>
      </w:r>
    </w:p>
    <w:p w14:paraId="4071C43D" w14:textId="77777777" w:rsidR="006865E9" w:rsidRPr="002467CF" w:rsidRDefault="00AE48A0" w:rsidP="00CC1F3B">
      <w:pPr>
        <w:pStyle w:val="Note"/>
        <w:rPr>
          <w:color w:val="auto"/>
        </w:rPr>
      </w:pPr>
      <w:r w:rsidRPr="002467C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467CF" w:rsidSect="004A3A0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C2FB" w14:textId="77777777" w:rsidR="00A8188E" w:rsidRPr="00B844FE" w:rsidRDefault="00A8188E" w:rsidP="00B844FE">
      <w:r>
        <w:separator/>
      </w:r>
    </w:p>
  </w:endnote>
  <w:endnote w:type="continuationSeparator" w:id="0">
    <w:p w14:paraId="53BB9FE5" w14:textId="77777777" w:rsidR="00A8188E" w:rsidRPr="00B844FE" w:rsidRDefault="00A8188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D75778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E7745F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B85C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B2B5" w14:textId="77777777" w:rsidR="006E11E3" w:rsidRDefault="006E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2CFA" w14:textId="77777777" w:rsidR="00A8188E" w:rsidRPr="00B844FE" w:rsidRDefault="00A8188E" w:rsidP="00B844FE">
      <w:r>
        <w:separator/>
      </w:r>
    </w:p>
  </w:footnote>
  <w:footnote w:type="continuationSeparator" w:id="0">
    <w:p w14:paraId="2B8A1833" w14:textId="77777777" w:rsidR="00A8188E" w:rsidRPr="00B844FE" w:rsidRDefault="00A8188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11F8" w14:textId="77777777" w:rsidR="002A0269" w:rsidRPr="00B844FE" w:rsidRDefault="009E3E99">
    <w:pPr>
      <w:pStyle w:val="Header"/>
    </w:pPr>
    <w:sdt>
      <w:sdtPr>
        <w:id w:val="-684364211"/>
        <w:placeholder>
          <w:docPart w:val="89E527EEEC614045BD857ACD4382F32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9E527EEEC614045BD857ACD4382F32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816D" w14:textId="1D9CB00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A8188E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8188E">
          <w:rPr>
            <w:sz w:val="22"/>
            <w:szCs w:val="22"/>
          </w:rPr>
          <w:t>2024R1025</w:t>
        </w:r>
      </w:sdtContent>
    </w:sdt>
  </w:p>
  <w:p w14:paraId="71E5051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730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8E"/>
    <w:rsid w:val="0000526A"/>
    <w:rsid w:val="00040F8B"/>
    <w:rsid w:val="000573A9"/>
    <w:rsid w:val="00085D22"/>
    <w:rsid w:val="00093AB0"/>
    <w:rsid w:val="000C5C77"/>
    <w:rsid w:val="000E3912"/>
    <w:rsid w:val="000E4459"/>
    <w:rsid w:val="0010070F"/>
    <w:rsid w:val="0015112E"/>
    <w:rsid w:val="001552E7"/>
    <w:rsid w:val="001566B4"/>
    <w:rsid w:val="001A66B7"/>
    <w:rsid w:val="001C279E"/>
    <w:rsid w:val="001D459E"/>
    <w:rsid w:val="0022348D"/>
    <w:rsid w:val="002467CF"/>
    <w:rsid w:val="0027011C"/>
    <w:rsid w:val="00274200"/>
    <w:rsid w:val="00275740"/>
    <w:rsid w:val="002A0269"/>
    <w:rsid w:val="002C3D0A"/>
    <w:rsid w:val="002D32F9"/>
    <w:rsid w:val="00303684"/>
    <w:rsid w:val="003143F5"/>
    <w:rsid w:val="00314854"/>
    <w:rsid w:val="00354476"/>
    <w:rsid w:val="00394191"/>
    <w:rsid w:val="003C51CD"/>
    <w:rsid w:val="003C6034"/>
    <w:rsid w:val="003D494D"/>
    <w:rsid w:val="00400B5C"/>
    <w:rsid w:val="004200D7"/>
    <w:rsid w:val="004368E0"/>
    <w:rsid w:val="004A3A06"/>
    <w:rsid w:val="004C13DD"/>
    <w:rsid w:val="004D3ABE"/>
    <w:rsid w:val="004E3441"/>
    <w:rsid w:val="00500579"/>
    <w:rsid w:val="005A5366"/>
    <w:rsid w:val="005C7247"/>
    <w:rsid w:val="005E44B1"/>
    <w:rsid w:val="006369EB"/>
    <w:rsid w:val="00637E73"/>
    <w:rsid w:val="006865E9"/>
    <w:rsid w:val="00686E9A"/>
    <w:rsid w:val="00691101"/>
    <w:rsid w:val="00691F3E"/>
    <w:rsid w:val="00694BFB"/>
    <w:rsid w:val="006A106B"/>
    <w:rsid w:val="006A50BE"/>
    <w:rsid w:val="006C523D"/>
    <w:rsid w:val="006D4036"/>
    <w:rsid w:val="006E11E3"/>
    <w:rsid w:val="0072587A"/>
    <w:rsid w:val="007A5259"/>
    <w:rsid w:val="007A7081"/>
    <w:rsid w:val="007F1CF5"/>
    <w:rsid w:val="00834EDE"/>
    <w:rsid w:val="008537AA"/>
    <w:rsid w:val="008736AA"/>
    <w:rsid w:val="008C6BBC"/>
    <w:rsid w:val="008D275D"/>
    <w:rsid w:val="00946186"/>
    <w:rsid w:val="00980327"/>
    <w:rsid w:val="00986478"/>
    <w:rsid w:val="009B5557"/>
    <w:rsid w:val="009E3E99"/>
    <w:rsid w:val="009F1067"/>
    <w:rsid w:val="009F59D3"/>
    <w:rsid w:val="00A06BC4"/>
    <w:rsid w:val="00A31E01"/>
    <w:rsid w:val="00A527AD"/>
    <w:rsid w:val="00A7125D"/>
    <w:rsid w:val="00A718CF"/>
    <w:rsid w:val="00A8188E"/>
    <w:rsid w:val="00AB7415"/>
    <w:rsid w:val="00AE48A0"/>
    <w:rsid w:val="00AE61BE"/>
    <w:rsid w:val="00B16F25"/>
    <w:rsid w:val="00B24422"/>
    <w:rsid w:val="00B250E0"/>
    <w:rsid w:val="00B66B81"/>
    <w:rsid w:val="00B71E6F"/>
    <w:rsid w:val="00B76FD8"/>
    <w:rsid w:val="00B80C20"/>
    <w:rsid w:val="00B844FE"/>
    <w:rsid w:val="00B86B4F"/>
    <w:rsid w:val="00BA1F84"/>
    <w:rsid w:val="00BA2255"/>
    <w:rsid w:val="00BC562B"/>
    <w:rsid w:val="00C30DD3"/>
    <w:rsid w:val="00C33014"/>
    <w:rsid w:val="00C33434"/>
    <w:rsid w:val="00C34869"/>
    <w:rsid w:val="00C42EB6"/>
    <w:rsid w:val="00C62327"/>
    <w:rsid w:val="00C85096"/>
    <w:rsid w:val="00CA763C"/>
    <w:rsid w:val="00CB20EF"/>
    <w:rsid w:val="00CC1F3B"/>
    <w:rsid w:val="00CD12CB"/>
    <w:rsid w:val="00CD36CF"/>
    <w:rsid w:val="00CE1ED0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C656F"/>
    <w:rsid w:val="00EE70CB"/>
    <w:rsid w:val="00EE7F8A"/>
    <w:rsid w:val="00F41CA2"/>
    <w:rsid w:val="00F443C0"/>
    <w:rsid w:val="00F62EFB"/>
    <w:rsid w:val="00F939A4"/>
    <w:rsid w:val="00FA7B09"/>
    <w:rsid w:val="00FC476B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FD5AE"/>
  <w15:chartTrackingRefBased/>
  <w15:docId w15:val="{5A7C1683-A477-41A3-9FF9-136B9D86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A3A0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07D650B1DA442694C73D9D2DF2D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E9A7C-B109-422F-8573-C6C0BC07DBC8}"/>
      </w:docPartPr>
      <w:docPartBody>
        <w:p w:rsidR="009C6EEB" w:rsidRDefault="009C6EEB">
          <w:pPr>
            <w:pStyle w:val="9007D650B1DA442694C73D9D2DF2D473"/>
          </w:pPr>
          <w:r w:rsidRPr="00B844FE">
            <w:t>Prefix Text</w:t>
          </w:r>
        </w:p>
      </w:docPartBody>
    </w:docPart>
    <w:docPart>
      <w:docPartPr>
        <w:name w:val="89E527EEEC614045BD857ACD4382F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498EF-A2D9-45F9-9FFC-B8C14739BBCB}"/>
      </w:docPartPr>
      <w:docPartBody>
        <w:p w:rsidR="009C6EEB" w:rsidRDefault="009C6EEB">
          <w:pPr>
            <w:pStyle w:val="89E527EEEC614045BD857ACD4382F32D"/>
          </w:pPr>
          <w:r w:rsidRPr="00B844FE">
            <w:t>[Type here]</w:t>
          </w:r>
        </w:p>
      </w:docPartBody>
    </w:docPart>
    <w:docPart>
      <w:docPartPr>
        <w:name w:val="C7B3C4E554524597BE434566D48A3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25888-E7B7-4A3E-8251-E6DBCD4E9989}"/>
      </w:docPartPr>
      <w:docPartBody>
        <w:p w:rsidR="009C6EEB" w:rsidRDefault="009C6EEB">
          <w:pPr>
            <w:pStyle w:val="C7B3C4E554524597BE434566D48A3F98"/>
          </w:pPr>
          <w:r w:rsidRPr="00B844FE">
            <w:t>Number</w:t>
          </w:r>
        </w:p>
      </w:docPartBody>
    </w:docPart>
    <w:docPart>
      <w:docPartPr>
        <w:name w:val="5BF63583E03A4BF28141CC7D7569F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1044-D15B-4232-A17E-B1C2BD037E3B}"/>
      </w:docPartPr>
      <w:docPartBody>
        <w:p w:rsidR="009C6EEB" w:rsidRDefault="009C6EEB">
          <w:pPr>
            <w:pStyle w:val="5BF63583E03A4BF28141CC7D7569F4C4"/>
          </w:pPr>
          <w:r w:rsidRPr="00B844FE">
            <w:t>Enter Sponsors Here</w:t>
          </w:r>
        </w:p>
      </w:docPartBody>
    </w:docPart>
    <w:docPart>
      <w:docPartPr>
        <w:name w:val="9C7494A4CD2E404085464818D4240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287C-FF78-4913-AFD2-317B179C4D49}"/>
      </w:docPartPr>
      <w:docPartBody>
        <w:p w:rsidR="009C6EEB" w:rsidRDefault="009C6EEB">
          <w:pPr>
            <w:pStyle w:val="9C7494A4CD2E404085464818D4240C4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EB"/>
    <w:rsid w:val="009C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07D650B1DA442694C73D9D2DF2D473">
    <w:name w:val="9007D650B1DA442694C73D9D2DF2D473"/>
  </w:style>
  <w:style w:type="paragraph" w:customStyle="1" w:styleId="89E527EEEC614045BD857ACD4382F32D">
    <w:name w:val="89E527EEEC614045BD857ACD4382F32D"/>
  </w:style>
  <w:style w:type="paragraph" w:customStyle="1" w:styleId="C7B3C4E554524597BE434566D48A3F98">
    <w:name w:val="C7B3C4E554524597BE434566D48A3F98"/>
  </w:style>
  <w:style w:type="paragraph" w:customStyle="1" w:styleId="5BF63583E03A4BF28141CC7D7569F4C4">
    <w:name w:val="5BF63583E03A4BF28141CC7D7569F4C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7494A4CD2E404085464818D4240C47">
    <w:name w:val="9C7494A4CD2E404085464818D4240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Angie Richardson</cp:lastModifiedBy>
  <cp:revision>16</cp:revision>
  <dcterms:created xsi:type="dcterms:W3CDTF">2023-12-01T15:07:00Z</dcterms:created>
  <dcterms:modified xsi:type="dcterms:W3CDTF">2024-01-16T21:23:00Z</dcterms:modified>
</cp:coreProperties>
</file>