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6A5EF" w14:textId="77777777" w:rsidR="00FE067E" w:rsidRPr="0043150E" w:rsidRDefault="00CD36CF" w:rsidP="00CC1F3B">
      <w:pPr>
        <w:pStyle w:val="TitlePageOrigin"/>
        <w:rPr>
          <w:color w:val="auto"/>
        </w:rPr>
      </w:pPr>
      <w:r w:rsidRPr="0043150E">
        <w:rPr>
          <w:color w:val="auto"/>
        </w:rPr>
        <w:t>WEST virginia legislature</w:t>
      </w:r>
    </w:p>
    <w:p w14:paraId="6CC8797E" w14:textId="29AD78C3" w:rsidR="00CD36CF" w:rsidRPr="0043150E" w:rsidRDefault="00CD36CF" w:rsidP="00CC1F3B">
      <w:pPr>
        <w:pStyle w:val="TitlePageSession"/>
        <w:rPr>
          <w:color w:val="auto"/>
        </w:rPr>
      </w:pPr>
      <w:r w:rsidRPr="0043150E">
        <w:rPr>
          <w:color w:val="auto"/>
        </w:rPr>
        <w:t>20</w:t>
      </w:r>
      <w:r w:rsidR="007F29DD" w:rsidRPr="0043150E">
        <w:rPr>
          <w:color w:val="auto"/>
        </w:rPr>
        <w:t>2</w:t>
      </w:r>
      <w:r w:rsidR="00950020" w:rsidRPr="0043150E">
        <w:rPr>
          <w:color w:val="auto"/>
        </w:rPr>
        <w:t>4</w:t>
      </w:r>
      <w:r w:rsidRPr="0043150E">
        <w:rPr>
          <w:color w:val="auto"/>
        </w:rPr>
        <w:t xml:space="preserve"> regular session</w:t>
      </w:r>
    </w:p>
    <w:p w14:paraId="61E9D567" w14:textId="77777777" w:rsidR="00CD36CF" w:rsidRPr="0043150E" w:rsidRDefault="0054072E" w:rsidP="00CC1F3B">
      <w:pPr>
        <w:pStyle w:val="TitlePageBillPrefix"/>
        <w:rPr>
          <w:color w:val="auto"/>
        </w:rPr>
      </w:pPr>
      <w:sdt>
        <w:sdtPr>
          <w:rPr>
            <w:color w:val="auto"/>
          </w:rPr>
          <w:tag w:val="IntroDate"/>
          <w:id w:val="-1236936958"/>
          <w:placeholder>
            <w:docPart w:val="60520EF52B47405F9884B32AE240722F"/>
          </w:placeholder>
          <w:text/>
        </w:sdtPr>
        <w:sdtEndPr/>
        <w:sdtContent>
          <w:r w:rsidR="00AE48A0" w:rsidRPr="0043150E">
            <w:rPr>
              <w:color w:val="auto"/>
            </w:rPr>
            <w:t>Introduced</w:t>
          </w:r>
        </w:sdtContent>
      </w:sdt>
    </w:p>
    <w:p w14:paraId="62ACA95B" w14:textId="70F0749E" w:rsidR="00CD36CF" w:rsidRPr="0043150E" w:rsidRDefault="0054072E" w:rsidP="00CC1F3B">
      <w:pPr>
        <w:pStyle w:val="BillNumber"/>
        <w:rPr>
          <w:color w:val="auto"/>
        </w:rPr>
      </w:pPr>
      <w:sdt>
        <w:sdtPr>
          <w:rPr>
            <w:color w:val="auto"/>
          </w:rPr>
          <w:tag w:val="Chamber"/>
          <w:id w:val="893011969"/>
          <w:lock w:val="sdtLocked"/>
          <w:placeholder>
            <w:docPart w:val="88E7BA6DBFA14484878AD17E99945F6D"/>
          </w:placeholder>
          <w:dropDownList>
            <w:listItem w:displayText="House" w:value="House"/>
            <w:listItem w:displayText="Senate" w:value="Senate"/>
          </w:dropDownList>
        </w:sdtPr>
        <w:sdtEndPr/>
        <w:sdtContent>
          <w:r w:rsidR="005D7E17" w:rsidRPr="0043150E">
            <w:rPr>
              <w:color w:val="auto"/>
            </w:rPr>
            <w:t>Senate</w:t>
          </w:r>
        </w:sdtContent>
      </w:sdt>
      <w:r w:rsidR="00303684" w:rsidRPr="0043150E">
        <w:rPr>
          <w:color w:val="auto"/>
        </w:rPr>
        <w:t xml:space="preserve"> </w:t>
      </w:r>
      <w:r w:rsidR="00CD36CF" w:rsidRPr="0043150E">
        <w:rPr>
          <w:color w:val="auto"/>
        </w:rPr>
        <w:t xml:space="preserve">Bill </w:t>
      </w:r>
      <w:sdt>
        <w:sdtPr>
          <w:rPr>
            <w:color w:val="auto"/>
          </w:rPr>
          <w:tag w:val="BNum"/>
          <w:id w:val="1645317809"/>
          <w:lock w:val="sdtLocked"/>
          <w:placeholder>
            <w:docPart w:val="7C922298B0804599A10E8DF3741C9A96"/>
          </w:placeholder>
          <w:text/>
        </w:sdtPr>
        <w:sdtEndPr/>
        <w:sdtContent>
          <w:r w:rsidR="004B2C00">
            <w:rPr>
              <w:color w:val="auto"/>
            </w:rPr>
            <w:t>504</w:t>
          </w:r>
        </w:sdtContent>
      </w:sdt>
    </w:p>
    <w:p w14:paraId="14E9F934" w14:textId="0CC64402" w:rsidR="00CD36CF" w:rsidRPr="0043150E" w:rsidRDefault="00CD36CF" w:rsidP="00CC1F3B">
      <w:pPr>
        <w:pStyle w:val="Sponsors"/>
        <w:rPr>
          <w:color w:val="auto"/>
        </w:rPr>
      </w:pPr>
      <w:r w:rsidRPr="0043150E">
        <w:rPr>
          <w:color w:val="auto"/>
        </w:rPr>
        <w:t xml:space="preserve">By </w:t>
      </w:r>
      <w:sdt>
        <w:sdtPr>
          <w:rPr>
            <w:color w:val="auto"/>
          </w:rPr>
          <w:tag w:val="Sponsors"/>
          <w:id w:val="1589585889"/>
          <w:placeholder>
            <w:docPart w:val="C4BEDBE9B02744A5BB134C096F9819C6"/>
          </w:placeholder>
          <w:text w:multiLine="1"/>
        </w:sdtPr>
        <w:sdtEndPr/>
        <w:sdtContent>
          <w:r w:rsidR="00950020" w:rsidRPr="0043150E">
            <w:rPr>
              <w:color w:val="auto"/>
            </w:rPr>
            <w:t>Senator</w:t>
          </w:r>
          <w:r w:rsidR="00BB1E74" w:rsidRPr="0043150E">
            <w:rPr>
              <w:color w:val="auto"/>
            </w:rPr>
            <w:t>s</w:t>
          </w:r>
          <w:r w:rsidR="00950020" w:rsidRPr="0043150E">
            <w:rPr>
              <w:color w:val="auto"/>
            </w:rPr>
            <w:t xml:space="preserve"> Clements</w:t>
          </w:r>
          <w:r w:rsidR="0046105C">
            <w:rPr>
              <w:color w:val="auto"/>
            </w:rPr>
            <w:t xml:space="preserve">, </w:t>
          </w:r>
          <w:r w:rsidR="00BB1E74" w:rsidRPr="0043150E">
            <w:rPr>
              <w:color w:val="auto"/>
            </w:rPr>
            <w:t>Grady</w:t>
          </w:r>
          <w:r w:rsidR="0046105C">
            <w:rPr>
              <w:color w:val="auto"/>
            </w:rPr>
            <w:t>, Woelfel</w:t>
          </w:r>
          <w:r w:rsidR="0054072E">
            <w:rPr>
              <w:color w:val="auto"/>
            </w:rPr>
            <w:t>, and Deeds</w:t>
          </w:r>
        </w:sdtContent>
      </w:sdt>
    </w:p>
    <w:p w14:paraId="6F09FE01" w14:textId="040F5D67" w:rsidR="00E831B3" w:rsidRPr="0043150E" w:rsidRDefault="00CD36CF" w:rsidP="00CC1F3B">
      <w:pPr>
        <w:pStyle w:val="References"/>
        <w:rPr>
          <w:color w:val="auto"/>
        </w:rPr>
      </w:pPr>
      <w:r w:rsidRPr="0043150E">
        <w:rPr>
          <w:color w:val="auto"/>
        </w:rPr>
        <w:t>[</w:t>
      </w:r>
      <w:sdt>
        <w:sdtPr>
          <w:rPr>
            <w:color w:val="auto"/>
          </w:rPr>
          <w:tag w:val="References"/>
          <w:id w:val="-1043047873"/>
          <w:placeholder>
            <w:docPart w:val="B91C3C49C0AC424EAC74370218D3E647"/>
          </w:placeholder>
          <w:text w:multiLine="1"/>
        </w:sdtPr>
        <w:sdtEndPr/>
        <w:sdtContent>
          <w:r w:rsidR="00950020" w:rsidRPr="0043150E">
            <w:rPr>
              <w:color w:val="auto"/>
            </w:rPr>
            <w:t>Introduced</w:t>
          </w:r>
          <w:r w:rsidR="004B2C00">
            <w:rPr>
              <w:color w:val="auto"/>
            </w:rPr>
            <w:t xml:space="preserve"> January </w:t>
          </w:r>
          <w:r w:rsidR="009474C1">
            <w:rPr>
              <w:color w:val="auto"/>
            </w:rPr>
            <w:t>22</w:t>
          </w:r>
          <w:r w:rsidR="004B2C00">
            <w:rPr>
              <w:color w:val="auto"/>
            </w:rPr>
            <w:t>, 2024</w:t>
          </w:r>
          <w:r w:rsidR="00950020" w:rsidRPr="0043150E">
            <w:rPr>
              <w:color w:val="auto"/>
            </w:rPr>
            <w:t>; referred</w:t>
          </w:r>
          <w:r w:rsidR="00950020" w:rsidRPr="0043150E">
            <w:rPr>
              <w:color w:val="auto"/>
            </w:rPr>
            <w:br/>
            <w:t>to the Committee on</w:t>
          </w:r>
        </w:sdtContent>
      </w:sdt>
      <w:r w:rsidR="00371C87">
        <w:rPr>
          <w:color w:val="auto"/>
        </w:rPr>
        <w:t xml:space="preserve"> the Judiciary</w:t>
      </w:r>
      <w:r w:rsidRPr="0043150E">
        <w:rPr>
          <w:color w:val="auto"/>
        </w:rPr>
        <w:t>]</w:t>
      </w:r>
    </w:p>
    <w:p w14:paraId="6D625C74" w14:textId="35AA3A12" w:rsidR="00303684" w:rsidRPr="0043150E" w:rsidRDefault="0000526A" w:rsidP="00CC1F3B">
      <w:pPr>
        <w:pStyle w:val="TitleSection"/>
        <w:rPr>
          <w:color w:val="auto"/>
        </w:rPr>
      </w:pPr>
      <w:r w:rsidRPr="0043150E">
        <w:rPr>
          <w:color w:val="auto"/>
        </w:rPr>
        <w:lastRenderedPageBreak/>
        <w:t>A BILL</w:t>
      </w:r>
      <w:r w:rsidR="00403031" w:rsidRPr="0043150E">
        <w:rPr>
          <w:color w:val="auto"/>
        </w:rPr>
        <w:t xml:space="preserve"> to amend and reenact §</w:t>
      </w:r>
      <w:r w:rsidR="00B412CF" w:rsidRPr="0043150E">
        <w:rPr>
          <w:color w:val="auto"/>
        </w:rPr>
        <w:t>61</w:t>
      </w:r>
      <w:r w:rsidR="00403031" w:rsidRPr="0043150E">
        <w:rPr>
          <w:color w:val="auto"/>
        </w:rPr>
        <w:t>-</w:t>
      </w:r>
      <w:r w:rsidR="00B412CF" w:rsidRPr="0043150E">
        <w:rPr>
          <w:color w:val="auto"/>
        </w:rPr>
        <w:t>8B</w:t>
      </w:r>
      <w:r w:rsidR="00403031" w:rsidRPr="0043150E">
        <w:rPr>
          <w:color w:val="auto"/>
        </w:rPr>
        <w:t>-</w:t>
      </w:r>
      <w:r w:rsidR="00B412CF" w:rsidRPr="0043150E">
        <w:rPr>
          <w:color w:val="auto"/>
        </w:rPr>
        <w:t>1</w:t>
      </w:r>
      <w:r w:rsidR="00403031" w:rsidRPr="0043150E">
        <w:rPr>
          <w:color w:val="auto"/>
        </w:rPr>
        <w:t>1</w:t>
      </w:r>
      <w:r w:rsidR="00B412CF" w:rsidRPr="0043150E">
        <w:rPr>
          <w:color w:val="auto"/>
        </w:rPr>
        <w:t>b</w:t>
      </w:r>
      <w:r w:rsidR="00403031" w:rsidRPr="0043150E">
        <w:rPr>
          <w:color w:val="auto"/>
        </w:rPr>
        <w:t xml:space="preserve"> of the Code of West Virginia, 1931, as amended, relating to</w:t>
      </w:r>
      <w:r w:rsidR="00826B2C" w:rsidRPr="0043150E">
        <w:rPr>
          <w:color w:val="auto"/>
        </w:rPr>
        <w:t xml:space="preserve"> </w:t>
      </w:r>
      <w:bookmarkStart w:id="0" w:name="_Hlk155795500"/>
      <w:r w:rsidR="00826B2C" w:rsidRPr="0043150E">
        <w:rPr>
          <w:color w:val="auto"/>
        </w:rPr>
        <w:t xml:space="preserve">modifying elements of a felony offense </w:t>
      </w:r>
      <w:r w:rsidR="006B17CD" w:rsidRPr="0043150E">
        <w:rPr>
          <w:color w:val="auto"/>
        </w:rPr>
        <w:t>pertaining to when</w:t>
      </w:r>
      <w:r w:rsidR="00826B2C" w:rsidRPr="0043150E">
        <w:rPr>
          <w:color w:val="auto"/>
        </w:rPr>
        <w:t xml:space="preserve"> a school employee or volunteer engage</w:t>
      </w:r>
      <w:r w:rsidR="006B17CD" w:rsidRPr="0043150E">
        <w:rPr>
          <w:color w:val="auto"/>
        </w:rPr>
        <w:t>s</w:t>
      </w:r>
      <w:r w:rsidR="00826B2C" w:rsidRPr="0043150E">
        <w:rPr>
          <w:color w:val="auto"/>
        </w:rPr>
        <w:t xml:space="preserve"> in sexual intercourse, intrusion, or contact with students</w:t>
      </w:r>
      <w:bookmarkEnd w:id="0"/>
      <w:r w:rsidR="00826B2C" w:rsidRPr="0043150E">
        <w:rPr>
          <w:color w:val="auto"/>
        </w:rPr>
        <w:t>.</w:t>
      </w:r>
    </w:p>
    <w:p w14:paraId="7181C426" w14:textId="77777777" w:rsidR="00303684" w:rsidRPr="0043150E" w:rsidRDefault="00303684" w:rsidP="00CC1F3B">
      <w:pPr>
        <w:pStyle w:val="EnactingClause"/>
        <w:rPr>
          <w:color w:val="auto"/>
        </w:rPr>
        <w:sectPr w:rsidR="00303684" w:rsidRPr="0043150E" w:rsidSect="00272F3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3150E">
        <w:rPr>
          <w:color w:val="auto"/>
        </w:rPr>
        <w:t>Be it enacted by the Legislature of West Virginia:</w:t>
      </w:r>
    </w:p>
    <w:p w14:paraId="3217DD94" w14:textId="77777777" w:rsidR="00272F33" w:rsidRPr="0043150E" w:rsidRDefault="00272F33" w:rsidP="004627DD">
      <w:pPr>
        <w:pStyle w:val="ArticleHeading"/>
        <w:rPr>
          <w:color w:val="auto"/>
        </w:rPr>
        <w:sectPr w:rsidR="00272F33" w:rsidRPr="0043150E" w:rsidSect="00E206A9">
          <w:type w:val="continuous"/>
          <w:pgSz w:w="12240" w:h="15840" w:code="1"/>
          <w:pgMar w:top="1440" w:right="1440" w:bottom="1440" w:left="1440" w:header="720" w:footer="720" w:gutter="0"/>
          <w:lnNumType w:countBy="1" w:restart="newSection"/>
          <w:cols w:space="720"/>
          <w:titlePg/>
          <w:docGrid w:linePitch="360"/>
        </w:sectPr>
      </w:pPr>
      <w:r w:rsidRPr="0043150E">
        <w:rPr>
          <w:color w:val="auto"/>
        </w:rPr>
        <w:t>ARTICLE 8B. SEXUAL OFFENSES.</w:t>
      </w:r>
    </w:p>
    <w:p w14:paraId="7533EE13" w14:textId="77777777" w:rsidR="00272F33" w:rsidRPr="0043150E" w:rsidRDefault="00272F33" w:rsidP="007F5F61">
      <w:pPr>
        <w:pStyle w:val="SectionHeading"/>
        <w:rPr>
          <w:color w:val="auto"/>
        </w:rPr>
        <w:sectPr w:rsidR="00272F33" w:rsidRPr="0043150E" w:rsidSect="00B16A72">
          <w:type w:val="continuous"/>
          <w:pgSz w:w="12240" w:h="15840" w:code="1"/>
          <w:pgMar w:top="1440" w:right="1440" w:bottom="1440" w:left="1440" w:header="720" w:footer="720" w:gutter="0"/>
          <w:lnNumType w:countBy="1" w:restart="newSection"/>
          <w:cols w:space="720"/>
          <w:titlePg/>
          <w:docGrid w:linePitch="360"/>
        </w:sectPr>
      </w:pPr>
      <w:r w:rsidRPr="0043150E">
        <w:rPr>
          <w:color w:val="auto"/>
        </w:rPr>
        <w:t>§61-8B-11b. Prohibiting sexual intercourse sexual intrusion or sexual contact, or intrusion against students by school employees; penalties.</w:t>
      </w:r>
    </w:p>
    <w:p w14:paraId="64413A93" w14:textId="3FFD192E" w:rsidR="00272F33" w:rsidRPr="0043150E" w:rsidRDefault="00272F33" w:rsidP="007F5F61">
      <w:pPr>
        <w:pStyle w:val="SectionBody"/>
        <w:rPr>
          <w:color w:val="auto"/>
        </w:rPr>
      </w:pPr>
      <w:r w:rsidRPr="0043150E">
        <w:rPr>
          <w:color w:val="auto"/>
        </w:rPr>
        <w:t xml:space="preserve">(a) Any teacher, principal, counselor, coach, other employee, or volunteer of any private or public elementary or secondary school who engages in sexual intercourse, sexual intrusion, or sexual contact, as those terms are defined in §61-8B-1 of this code, with any student enrolled in </w:t>
      </w:r>
      <w:r w:rsidRPr="0043150E">
        <w:rPr>
          <w:strike/>
          <w:color w:val="auto"/>
        </w:rPr>
        <w:t>the school</w:t>
      </w:r>
      <w:r w:rsidRPr="0043150E">
        <w:rPr>
          <w:color w:val="auto"/>
        </w:rPr>
        <w:t xml:space="preserve"> </w:t>
      </w:r>
      <w:r w:rsidRPr="0043150E">
        <w:rPr>
          <w:color w:val="auto"/>
          <w:u w:val="single"/>
        </w:rPr>
        <w:t>a public or private school</w:t>
      </w:r>
      <w:r w:rsidRPr="0043150E">
        <w:rPr>
          <w:color w:val="auto"/>
        </w:rPr>
        <w:t xml:space="preserve"> regardless of the age of the student is guilty of a felony and upon conviction thereof, shall be imprisoned in a state correctional facility for not less than one nor more than five years or fined not more than $5,000 or both imprisoned and fined. The fact that the student may have consented to such an act or that the act did not occur on school property or during a school function is not a defense.</w:t>
      </w:r>
    </w:p>
    <w:p w14:paraId="3570F3FE" w14:textId="77777777" w:rsidR="00272F33" w:rsidRPr="0043150E" w:rsidRDefault="00272F33" w:rsidP="007F5F61">
      <w:pPr>
        <w:pStyle w:val="SectionBody"/>
        <w:rPr>
          <w:color w:val="auto"/>
        </w:rPr>
      </w:pPr>
      <w:r w:rsidRPr="0043150E">
        <w:rPr>
          <w:color w:val="auto"/>
        </w:rPr>
        <w:t>(b) For purposes of this section:</w:t>
      </w:r>
    </w:p>
    <w:p w14:paraId="494D21E7" w14:textId="77777777" w:rsidR="00272F33" w:rsidRPr="0043150E" w:rsidRDefault="00272F33" w:rsidP="007F5F61">
      <w:pPr>
        <w:pStyle w:val="SectionBody"/>
        <w:rPr>
          <w:color w:val="auto"/>
        </w:rPr>
      </w:pPr>
      <w:r w:rsidRPr="0043150E">
        <w:rPr>
          <w:color w:val="auto"/>
        </w:rPr>
        <w:t>(1) A private elementary or secondary school means any school enrolling students who are exempt from compulsory school attendance under either §18-8-1(b) of this code or §18-8-1 (k) of this code; and</w:t>
      </w:r>
    </w:p>
    <w:p w14:paraId="2F1A7176" w14:textId="77777777" w:rsidR="00272F33" w:rsidRPr="0043150E" w:rsidRDefault="00272F33" w:rsidP="007F5F61">
      <w:pPr>
        <w:pStyle w:val="SectionBody"/>
        <w:rPr>
          <w:color w:val="auto"/>
        </w:rPr>
      </w:pPr>
      <w:r w:rsidRPr="0043150E">
        <w:rPr>
          <w:color w:val="auto"/>
        </w:rPr>
        <w:t xml:space="preserve">(2) A public elementary or secondary school means any school under the general supervision of the West Virginia Board of Education pursuant to section two, article XII of the West Virginia Constitution.  </w:t>
      </w:r>
    </w:p>
    <w:p w14:paraId="247F8DD7" w14:textId="77777777" w:rsidR="00272F33" w:rsidRPr="0043150E" w:rsidRDefault="00272F33" w:rsidP="007F5F61">
      <w:pPr>
        <w:pStyle w:val="SectionBody"/>
        <w:rPr>
          <w:color w:val="auto"/>
        </w:rPr>
      </w:pPr>
      <w:r w:rsidRPr="0043150E">
        <w:rPr>
          <w:color w:val="auto"/>
        </w:rPr>
        <w:t>(c) This is a separate and distinct criminal offense from any other applicable offense under this code. The penalties set forth, in this section, are in addition to any other penalties for any other applicable offense.</w:t>
      </w:r>
    </w:p>
    <w:p w14:paraId="12400EBD" w14:textId="03F7B5AD" w:rsidR="00272F33" w:rsidRPr="0043150E" w:rsidRDefault="00272F33" w:rsidP="00CC1F3B">
      <w:pPr>
        <w:pStyle w:val="SectionBody"/>
        <w:rPr>
          <w:color w:val="auto"/>
        </w:rPr>
      </w:pPr>
      <w:r w:rsidRPr="0043150E">
        <w:rPr>
          <w:color w:val="auto"/>
        </w:rPr>
        <w:t xml:space="preserve">(d) A final conviction under this section shall cause the permanent forfeiture of any </w:t>
      </w:r>
      <w:r w:rsidRPr="0043150E">
        <w:rPr>
          <w:color w:val="auto"/>
        </w:rPr>
        <w:lastRenderedPageBreak/>
        <w:t>teaching or other certificate issued pursuant to §18A-3-2a of this code.</w:t>
      </w:r>
    </w:p>
    <w:p w14:paraId="605926C8" w14:textId="77777777" w:rsidR="00C33014" w:rsidRPr="0043150E" w:rsidRDefault="00C33014" w:rsidP="00CC1F3B">
      <w:pPr>
        <w:pStyle w:val="Note"/>
        <w:rPr>
          <w:color w:val="auto"/>
        </w:rPr>
      </w:pPr>
    </w:p>
    <w:p w14:paraId="5731B181" w14:textId="75EC650E" w:rsidR="006865E9" w:rsidRPr="0043150E" w:rsidRDefault="00CF1DCA" w:rsidP="00CC1F3B">
      <w:pPr>
        <w:pStyle w:val="Note"/>
        <w:rPr>
          <w:color w:val="auto"/>
        </w:rPr>
      </w:pPr>
      <w:r w:rsidRPr="0043150E">
        <w:rPr>
          <w:color w:val="auto"/>
        </w:rPr>
        <w:t>NOTE: The</w:t>
      </w:r>
      <w:r w:rsidR="006865E9" w:rsidRPr="0043150E">
        <w:rPr>
          <w:color w:val="auto"/>
        </w:rPr>
        <w:t xml:space="preserve"> purpose of this bill is to </w:t>
      </w:r>
      <w:r w:rsidR="00B61B46" w:rsidRPr="0043150E">
        <w:rPr>
          <w:color w:val="auto"/>
        </w:rPr>
        <w:t>modif</w:t>
      </w:r>
      <w:r w:rsidR="00B95604" w:rsidRPr="0043150E">
        <w:rPr>
          <w:color w:val="auto"/>
        </w:rPr>
        <w:t>y</w:t>
      </w:r>
      <w:r w:rsidR="00B61B46" w:rsidRPr="0043150E">
        <w:rPr>
          <w:color w:val="auto"/>
        </w:rPr>
        <w:t xml:space="preserve"> elements of a felony offense pertaining to when a school employee or volunteer engages in sexual intercourse, intrusion, or contact with students.</w:t>
      </w:r>
    </w:p>
    <w:p w14:paraId="28737C74" w14:textId="77777777" w:rsidR="006865E9" w:rsidRPr="0043150E" w:rsidRDefault="00AE48A0" w:rsidP="00CC1F3B">
      <w:pPr>
        <w:pStyle w:val="Note"/>
        <w:rPr>
          <w:color w:val="auto"/>
        </w:rPr>
      </w:pPr>
      <w:r w:rsidRPr="0043150E">
        <w:rPr>
          <w:color w:val="auto"/>
        </w:rPr>
        <w:t>Strike-throughs indicate language that would be stricken from a heading or the present law and underscoring indicates new language that would be added.</w:t>
      </w:r>
    </w:p>
    <w:sectPr w:rsidR="006865E9" w:rsidRPr="0043150E" w:rsidSect="00272F3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D9179" w14:textId="77777777" w:rsidR="007B6003" w:rsidRPr="00B844FE" w:rsidRDefault="007B6003" w:rsidP="00B844FE">
      <w:r>
        <w:separator/>
      </w:r>
    </w:p>
  </w:endnote>
  <w:endnote w:type="continuationSeparator" w:id="0">
    <w:p w14:paraId="751FC7F9" w14:textId="77777777" w:rsidR="007B6003" w:rsidRPr="00B844FE" w:rsidRDefault="007B600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20099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1CD11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8B704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F0E40" w14:textId="77777777" w:rsidR="00950020" w:rsidRDefault="0095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38C4" w14:textId="77777777" w:rsidR="007B6003" w:rsidRPr="00B844FE" w:rsidRDefault="007B6003" w:rsidP="00B844FE">
      <w:r>
        <w:separator/>
      </w:r>
    </w:p>
  </w:footnote>
  <w:footnote w:type="continuationSeparator" w:id="0">
    <w:p w14:paraId="5F6A6837" w14:textId="77777777" w:rsidR="007B6003" w:rsidRPr="00B844FE" w:rsidRDefault="007B600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19B75" w14:textId="77777777" w:rsidR="002A0269" w:rsidRPr="00B844FE" w:rsidRDefault="0054072E">
    <w:pPr>
      <w:pStyle w:val="Header"/>
    </w:pPr>
    <w:sdt>
      <w:sdtPr>
        <w:id w:val="-684364211"/>
        <w:placeholder>
          <w:docPart w:val="88E7BA6DBFA14484878AD17E99945F6D"/>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88E7BA6DBFA14484878AD17E99945F6D"/>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17A26" w14:textId="6A166734" w:rsidR="00C33014" w:rsidRPr="00C33014" w:rsidRDefault="00AE48A0" w:rsidP="000573A9">
    <w:pPr>
      <w:pStyle w:val="HeaderStyle"/>
    </w:pPr>
    <w:r>
      <w:t>I</w:t>
    </w:r>
    <w:r w:rsidR="001A66B7">
      <w:t>ntr</w:t>
    </w:r>
    <w:r w:rsidR="00950020">
      <w:t xml:space="preserve"> SB</w:t>
    </w:r>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50020">
          <w:t>2024R3226</w:t>
        </w:r>
      </w:sdtContent>
    </w:sdt>
  </w:p>
  <w:p w14:paraId="7F57F2C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9AA0" w14:textId="6D2F58C5" w:rsidR="002A0269" w:rsidRPr="002A0269" w:rsidRDefault="0054072E"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95002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35022117">
    <w:abstractNumId w:val="0"/>
  </w:num>
  <w:num w:numId="2" w16cid:durableId="75243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03"/>
    <w:rsid w:val="0000526A"/>
    <w:rsid w:val="000573A9"/>
    <w:rsid w:val="00085D22"/>
    <w:rsid w:val="000C5C77"/>
    <w:rsid w:val="000E3912"/>
    <w:rsid w:val="0010070F"/>
    <w:rsid w:val="001143CA"/>
    <w:rsid w:val="0015112E"/>
    <w:rsid w:val="001552E7"/>
    <w:rsid w:val="001566B4"/>
    <w:rsid w:val="001A66B7"/>
    <w:rsid w:val="001C279E"/>
    <w:rsid w:val="001D459E"/>
    <w:rsid w:val="0027011C"/>
    <w:rsid w:val="00272F33"/>
    <w:rsid w:val="00274200"/>
    <w:rsid w:val="00275740"/>
    <w:rsid w:val="002A0269"/>
    <w:rsid w:val="00303684"/>
    <w:rsid w:val="003143F5"/>
    <w:rsid w:val="00314854"/>
    <w:rsid w:val="00371C87"/>
    <w:rsid w:val="00394191"/>
    <w:rsid w:val="003C51CD"/>
    <w:rsid w:val="00403031"/>
    <w:rsid w:val="0043150E"/>
    <w:rsid w:val="004368E0"/>
    <w:rsid w:val="0046105C"/>
    <w:rsid w:val="00477130"/>
    <w:rsid w:val="004B2C00"/>
    <w:rsid w:val="004C13DD"/>
    <w:rsid w:val="004D2CC5"/>
    <w:rsid w:val="004E3441"/>
    <w:rsid w:val="00500579"/>
    <w:rsid w:val="0054072E"/>
    <w:rsid w:val="00575F35"/>
    <w:rsid w:val="005A5366"/>
    <w:rsid w:val="005D7E17"/>
    <w:rsid w:val="005E6515"/>
    <w:rsid w:val="006210B7"/>
    <w:rsid w:val="006369EB"/>
    <w:rsid w:val="00637E73"/>
    <w:rsid w:val="006865E9"/>
    <w:rsid w:val="00691F3E"/>
    <w:rsid w:val="00694BFB"/>
    <w:rsid w:val="006A106B"/>
    <w:rsid w:val="006B17CD"/>
    <w:rsid w:val="006C523D"/>
    <w:rsid w:val="006D4036"/>
    <w:rsid w:val="007A5259"/>
    <w:rsid w:val="007A7081"/>
    <w:rsid w:val="007B6003"/>
    <w:rsid w:val="007F1CF5"/>
    <w:rsid w:val="007F29DD"/>
    <w:rsid w:val="00826B2C"/>
    <w:rsid w:val="00826D03"/>
    <w:rsid w:val="00834EDE"/>
    <w:rsid w:val="008736AA"/>
    <w:rsid w:val="00886039"/>
    <w:rsid w:val="008D275D"/>
    <w:rsid w:val="009474C1"/>
    <w:rsid w:val="00950020"/>
    <w:rsid w:val="00980327"/>
    <w:rsid w:val="00986478"/>
    <w:rsid w:val="009B5557"/>
    <w:rsid w:val="009F1067"/>
    <w:rsid w:val="00A31E01"/>
    <w:rsid w:val="00A527AD"/>
    <w:rsid w:val="00A718CF"/>
    <w:rsid w:val="00AE48A0"/>
    <w:rsid w:val="00AE61BE"/>
    <w:rsid w:val="00B16F25"/>
    <w:rsid w:val="00B234A8"/>
    <w:rsid w:val="00B24422"/>
    <w:rsid w:val="00B412CF"/>
    <w:rsid w:val="00B61B46"/>
    <w:rsid w:val="00B66B81"/>
    <w:rsid w:val="00B80C20"/>
    <w:rsid w:val="00B844FE"/>
    <w:rsid w:val="00B86B4F"/>
    <w:rsid w:val="00B95604"/>
    <w:rsid w:val="00BA1F84"/>
    <w:rsid w:val="00BB1E74"/>
    <w:rsid w:val="00BC562B"/>
    <w:rsid w:val="00C33014"/>
    <w:rsid w:val="00C33434"/>
    <w:rsid w:val="00C34869"/>
    <w:rsid w:val="00C42EB6"/>
    <w:rsid w:val="00C85096"/>
    <w:rsid w:val="00CB20EF"/>
    <w:rsid w:val="00CC1F3B"/>
    <w:rsid w:val="00CD12CB"/>
    <w:rsid w:val="00CD36CF"/>
    <w:rsid w:val="00CF1DCA"/>
    <w:rsid w:val="00D33646"/>
    <w:rsid w:val="00D579FC"/>
    <w:rsid w:val="00D81C16"/>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3F2B8"/>
  <w15:chartTrackingRefBased/>
  <w15:docId w15:val="{72025069-233E-4EDB-B772-1527B2F2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72F33"/>
    <w:rPr>
      <w:rFonts w:eastAsia="Calibri"/>
      <w:b/>
      <w:caps/>
      <w:color w:val="000000"/>
      <w:sz w:val="24"/>
    </w:rPr>
  </w:style>
  <w:style w:type="character" w:customStyle="1" w:styleId="SectionHeadingChar">
    <w:name w:val="Section Heading Char"/>
    <w:link w:val="SectionHeading"/>
    <w:rsid w:val="00272F33"/>
    <w:rPr>
      <w:rFonts w:eastAsia="Calibri"/>
      <w:b/>
      <w:color w:val="000000"/>
    </w:rPr>
  </w:style>
  <w:style w:type="character" w:customStyle="1" w:styleId="SectionBodyChar">
    <w:name w:val="Section Body Char"/>
    <w:link w:val="SectionBody"/>
    <w:rsid w:val="00272F3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520EF52B47405F9884B32AE240722F"/>
        <w:category>
          <w:name w:val="General"/>
          <w:gallery w:val="placeholder"/>
        </w:category>
        <w:types>
          <w:type w:val="bbPlcHdr"/>
        </w:types>
        <w:behaviors>
          <w:behavior w:val="content"/>
        </w:behaviors>
        <w:guid w:val="{24A2DF27-7E74-4EEB-9E91-90238F8DB5AC}"/>
      </w:docPartPr>
      <w:docPartBody>
        <w:p w:rsidR="002E5694" w:rsidRDefault="002E5694">
          <w:pPr>
            <w:pStyle w:val="60520EF52B47405F9884B32AE240722F"/>
          </w:pPr>
          <w:r w:rsidRPr="00B844FE">
            <w:t>Prefix Text</w:t>
          </w:r>
        </w:p>
      </w:docPartBody>
    </w:docPart>
    <w:docPart>
      <w:docPartPr>
        <w:name w:val="88E7BA6DBFA14484878AD17E99945F6D"/>
        <w:category>
          <w:name w:val="General"/>
          <w:gallery w:val="placeholder"/>
        </w:category>
        <w:types>
          <w:type w:val="bbPlcHdr"/>
        </w:types>
        <w:behaviors>
          <w:behavior w:val="content"/>
        </w:behaviors>
        <w:guid w:val="{93D0DAF7-C21D-4DB9-9B36-8B06374425B4}"/>
      </w:docPartPr>
      <w:docPartBody>
        <w:p w:rsidR="002E5694" w:rsidRDefault="002E5694">
          <w:pPr>
            <w:pStyle w:val="88E7BA6DBFA14484878AD17E99945F6D"/>
          </w:pPr>
          <w:r w:rsidRPr="00B844FE">
            <w:t>[Type here]</w:t>
          </w:r>
        </w:p>
      </w:docPartBody>
    </w:docPart>
    <w:docPart>
      <w:docPartPr>
        <w:name w:val="7C922298B0804599A10E8DF3741C9A96"/>
        <w:category>
          <w:name w:val="General"/>
          <w:gallery w:val="placeholder"/>
        </w:category>
        <w:types>
          <w:type w:val="bbPlcHdr"/>
        </w:types>
        <w:behaviors>
          <w:behavior w:val="content"/>
        </w:behaviors>
        <w:guid w:val="{2EF415E5-247B-4643-A038-53DE72A0F207}"/>
      </w:docPartPr>
      <w:docPartBody>
        <w:p w:rsidR="002E5694" w:rsidRDefault="002E5694">
          <w:pPr>
            <w:pStyle w:val="7C922298B0804599A10E8DF3741C9A96"/>
          </w:pPr>
          <w:r w:rsidRPr="00B844FE">
            <w:t>Number</w:t>
          </w:r>
        </w:p>
      </w:docPartBody>
    </w:docPart>
    <w:docPart>
      <w:docPartPr>
        <w:name w:val="C4BEDBE9B02744A5BB134C096F9819C6"/>
        <w:category>
          <w:name w:val="General"/>
          <w:gallery w:val="placeholder"/>
        </w:category>
        <w:types>
          <w:type w:val="bbPlcHdr"/>
        </w:types>
        <w:behaviors>
          <w:behavior w:val="content"/>
        </w:behaviors>
        <w:guid w:val="{144C82B7-58B2-4E04-A74F-268C8792FECC}"/>
      </w:docPartPr>
      <w:docPartBody>
        <w:p w:rsidR="002E5694" w:rsidRDefault="002E5694">
          <w:pPr>
            <w:pStyle w:val="C4BEDBE9B02744A5BB134C096F9819C6"/>
          </w:pPr>
          <w:r w:rsidRPr="00B844FE">
            <w:t>Enter Sponsors Here</w:t>
          </w:r>
        </w:p>
      </w:docPartBody>
    </w:docPart>
    <w:docPart>
      <w:docPartPr>
        <w:name w:val="B91C3C49C0AC424EAC74370218D3E647"/>
        <w:category>
          <w:name w:val="General"/>
          <w:gallery w:val="placeholder"/>
        </w:category>
        <w:types>
          <w:type w:val="bbPlcHdr"/>
        </w:types>
        <w:behaviors>
          <w:behavior w:val="content"/>
        </w:behaviors>
        <w:guid w:val="{F8FFD526-5A40-4396-A26A-D593500491C2}"/>
      </w:docPartPr>
      <w:docPartBody>
        <w:p w:rsidR="002E5694" w:rsidRDefault="002E5694">
          <w:pPr>
            <w:pStyle w:val="B91C3C49C0AC424EAC74370218D3E64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94"/>
    <w:rsid w:val="002E5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520EF52B47405F9884B32AE240722F">
    <w:name w:val="60520EF52B47405F9884B32AE240722F"/>
  </w:style>
  <w:style w:type="paragraph" w:customStyle="1" w:styleId="88E7BA6DBFA14484878AD17E99945F6D">
    <w:name w:val="88E7BA6DBFA14484878AD17E99945F6D"/>
  </w:style>
  <w:style w:type="paragraph" w:customStyle="1" w:styleId="7C922298B0804599A10E8DF3741C9A96">
    <w:name w:val="7C922298B0804599A10E8DF3741C9A96"/>
  </w:style>
  <w:style w:type="paragraph" w:customStyle="1" w:styleId="C4BEDBE9B02744A5BB134C096F9819C6">
    <w:name w:val="C4BEDBE9B02744A5BB134C096F9819C6"/>
  </w:style>
  <w:style w:type="character" w:styleId="PlaceholderText">
    <w:name w:val="Placeholder Text"/>
    <w:basedOn w:val="DefaultParagraphFont"/>
    <w:uiPriority w:val="99"/>
    <w:semiHidden/>
    <w:rPr>
      <w:color w:val="808080"/>
    </w:rPr>
  </w:style>
  <w:style w:type="paragraph" w:customStyle="1" w:styleId="B91C3C49C0AC424EAC74370218D3E647">
    <w:name w:val="B91C3C49C0AC424EAC74370218D3E6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4</TotalTime>
  <Pages>3</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Kristin Jones</cp:lastModifiedBy>
  <cp:revision>8</cp:revision>
  <cp:lastPrinted>2024-01-10T20:48:00Z</cp:lastPrinted>
  <dcterms:created xsi:type="dcterms:W3CDTF">2024-01-17T14:56:00Z</dcterms:created>
  <dcterms:modified xsi:type="dcterms:W3CDTF">2024-01-31T21:14:00Z</dcterms:modified>
</cp:coreProperties>
</file>