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D6AC5" w14:textId="77777777" w:rsidR="00FE067E" w:rsidRPr="00CE6B54" w:rsidRDefault="003C6034" w:rsidP="00CC1F3B">
      <w:pPr>
        <w:pStyle w:val="TitlePageOrigin"/>
        <w:rPr>
          <w:color w:val="auto"/>
        </w:rPr>
      </w:pPr>
      <w:r w:rsidRPr="00CE6B54">
        <w:rPr>
          <w:caps w:val="0"/>
          <w:color w:val="auto"/>
        </w:rPr>
        <w:t>WEST VIRGINIA LEGISLATURE</w:t>
      </w:r>
    </w:p>
    <w:p w14:paraId="3915E06F" w14:textId="0D0C0E08" w:rsidR="00CD36CF" w:rsidRPr="00CE6B54" w:rsidRDefault="00CD36CF" w:rsidP="00CC1F3B">
      <w:pPr>
        <w:pStyle w:val="TitlePageSession"/>
        <w:rPr>
          <w:color w:val="auto"/>
        </w:rPr>
      </w:pPr>
      <w:r w:rsidRPr="00CE6B54">
        <w:rPr>
          <w:color w:val="auto"/>
        </w:rPr>
        <w:t>20</w:t>
      </w:r>
      <w:r w:rsidR="00EC5E63" w:rsidRPr="00CE6B54">
        <w:rPr>
          <w:color w:val="auto"/>
        </w:rPr>
        <w:t>2</w:t>
      </w:r>
      <w:r w:rsidR="00110BC6" w:rsidRPr="00CE6B54">
        <w:rPr>
          <w:color w:val="auto"/>
        </w:rPr>
        <w:t>4</w:t>
      </w:r>
      <w:r w:rsidRPr="00CE6B54">
        <w:rPr>
          <w:color w:val="auto"/>
        </w:rPr>
        <w:t xml:space="preserve"> </w:t>
      </w:r>
      <w:r w:rsidR="003C6034" w:rsidRPr="00CE6B54">
        <w:rPr>
          <w:caps w:val="0"/>
          <w:color w:val="auto"/>
        </w:rPr>
        <w:t>REGULAR SESSION</w:t>
      </w:r>
    </w:p>
    <w:p w14:paraId="174FC623" w14:textId="77777777" w:rsidR="00CD36CF" w:rsidRPr="00CE6B54" w:rsidRDefault="008E31D0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4F0353F6A8C4040818A4761ECAA1CD8"/>
          </w:placeholder>
          <w:text/>
        </w:sdtPr>
        <w:sdtEndPr/>
        <w:sdtContent>
          <w:r w:rsidR="00AE48A0" w:rsidRPr="00CE6B54">
            <w:rPr>
              <w:color w:val="auto"/>
            </w:rPr>
            <w:t>Introduced</w:t>
          </w:r>
        </w:sdtContent>
      </w:sdt>
    </w:p>
    <w:p w14:paraId="6A70EEF3" w14:textId="54A5E875" w:rsidR="00CD36CF" w:rsidRPr="00CE6B54" w:rsidRDefault="008E31D0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16DD3CD2F4E4CD3AE125A9DCA242F2F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110BC6" w:rsidRPr="00CE6B54">
            <w:rPr>
              <w:color w:val="auto"/>
            </w:rPr>
            <w:t>Senate</w:t>
          </w:r>
        </w:sdtContent>
      </w:sdt>
      <w:r w:rsidR="00303684" w:rsidRPr="00CE6B54">
        <w:rPr>
          <w:color w:val="auto"/>
        </w:rPr>
        <w:t xml:space="preserve"> </w:t>
      </w:r>
      <w:r w:rsidR="00CD36CF" w:rsidRPr="00CE6B5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33B7787FF8D4BEF9884A2C8D42AF755"/>
          </w:placeholder>
          <w:text/>
        </w:sdtPr>
        <w:sdtEndPr/>
        <w:sdtContent>
          <w:r w:rsidR="007A5D55">
            <w:rPr>
              <w:color w:val="auto"/>
            </w:rPr>
            <w:t>618</w:t>
          </w:r>
        </w:sdtContent>
      </w:sdt>
    </w:p>
    <w:p w14:paraId="098BD000" w14:textId="44F7EB36" w:rsidR="00CD36CF" w:rsidRPr="00CE6B54" w:rsidRDefault="00CD36CF" w:rsidP="00CC1F3B">
      <w:pPr>
        <w:pStyle w:val="Sponsors"/>
        <w:rPr>
          <w:color w:val="auto"/>
        </w:rPr>
      </w:pPr>
      <w:r w:rsidRPr="00CE6B5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9776434796A243E6905615CB7E138024"/>
          </w:placeholder>
          <w:text w:multiLine="1"/>
        </w:sdtPr>
        <w:sdtEndPr/>
        <w:sdtContent>
          <w:r w:rsidR="00110BC6" w:rsidRPr="00CE6B54">
            <w:rPr>
              <w:color w:val="auto"/>
            </w:rPr>
            <w:t>Senator Woodrum</w:t>
          </w:r>
        </w:sdtContent>
      </w:sdt>
    </w:p>
    <w:p w14:paraId="53B73CCE" w14:textId="5B8F5F7F" w:rsidR="00E831B3" w:rsidRPr="00CE6B54" w:rsidRDefault="00CD36CF" w:rsidP="00CC1F3B">
      <w:pPr>
        <w:pStyle w:val="References"/>
        <w:rPr>
          <w:color w:val="auto"/>
        </w:rPr>
      </w:pPr>
      <w:r w:rsidRPr="00CE6B5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E845E15F8F94BF68D1FF5580CB79694"/>
          </w:placeholder>
          <w:text w:multiLine="1"/>
        </w:sdtPr>
        <w:sdtEndPr/>
        <w:sdtContent>
          <w:r w:rsidR="00110BC6" w:rsidRPr="00CE6B54">
            <w:rPr>
              <w:color w:val="auto"/>
            </w:rPr>
            <w:t>Introduced</w:t>
          </w:r>
          <w:r w:rsidR="007A5D55">
            <w:rPr>
              <w:color w:val="auto"/>
            </w:rPr>
            <w:t xml:space="preserve"> February 2, 2024</w:t>
          </w:r>
          <w:r w:rsidR="00110BC6" w:rsidRPr="00CE6B54">
            <w:rPr>
              <w:color w:val="auto"/>
            </w:rPr>
            <w:t>; referred</w:t>
          </w:r>
          <w:r w:rsidR="00110BC6" w:rsidRPr="00CE6B54">
            <w:rPr>
              <w:color w:val="auto"/>
            </w:rPr>
            <w:br/>
            <w:t>to the Committee on</w:t>
          </w:r>
          <w:r w:rsidR="008E31D0">
            <w:rPr>
              <w:color w:val="auto"/>
            </w:rPr>
            <w:t xml:space="preserve"> Government Organization; and then to the Committee on Finance</w:t>
          </w:r>
        </w:sdtContent>
      </w:sdt>
      <w:r w:rsidRPr="00CE6B54">
        <w:rPr>
          <w:color w:val="auto"/>
        </w:rPr>
        <w:t>]</w:t>
      </w:r>
    </w:p>
    <w:p w14:paraId="37A49C81" w14:textId="54550011" w:rsidR="00303684" w:rsidRPr="00CE6B54" w:rsidRDefault="0000526A" w:rsidP="00CC1F3B">
      <w:pPr>
        <w:pStyle w:val="TitleSection"/>
        <w:rPr>
          <w:color w:val="auto"/>
        </w:rPr>
      </w:pPr>
      <w:r w:rsidRPr="00CE6B54">
        <w:rPr>
          <w:color w:val="auto"/>
        </w:rPr>
        <w:lastRenderedPageBreak/>
        <w:t>A BILL</w:t>
      </w:r>
      <w:r w:rsidR="00427DE6" w:rsidRPr="00CE6B54">
        <w:rPr>
          <w:color w:val="auto"/>
        </w:rPr>
        <w:t xml:space="preserve"> to</w:t>
      </w:r>
      <w:r w:rsidR="00A415E0" w:rsidRPr="00CE6B54">
        <w:rPr>
          <w:color w:val="auto"/>
        </w:rPr>
        <w:t xml:space="preserve"> amend the Code of West Virginia, 1931, as amended, by adding thereto a new </w:t>
      </w:r>
      <w:r w:rsidR="00110BC6" w:rsidRPr="00CE6B54">
        <w:rPr>
          <w:color w:val="auto"/>
        </w:rPr>
        <w:t>article</w:t>
      </w:r>
      <w:r w:rsidR="00A415E0" w:rsidRPr="00CE6B54">
        <w:rPr>
          <w:color w:val="auto"/>
        </w:rPr>
        <w:t>, designated §22-37-</w:t>
      </w:r>
      <w:r w:rsidR="00110BC6" w:rsidRPr="00CE6B54">
        <w:rPr>
          <w:color w:val="auto"/>
        </w:rPr>
        <w:t xml:space="preserve">1, §22-37-2, §22-37-3, §22-37-4, §22-37-5, §22-37-6, §22-37-7, and §22-37-8, </w:t>
      </w:r>
      <w:r w:rsidR="00A415E0" w:rsidRPr="00CE6B54">
        <w:rPr>
          <w:color w:val="auto"/>
        </w:rPr>
        <w:t>all relating t</w:t>
      </w:r>
      <w:r w:rsidR="0029332A" w:rsidRPr="00CE6B54">
        <w:rPr>
          <w:color w:val="auto"/>
        </w:rPr>
        <w:t xml:space="preserve">o authorizing the Division of Forestry to administer </w:t>
      </w:r>
      <w:r w:rsidR="007A5D55">
        <w:rPr>
          <w:color w:val="auto"/>
        </w:rPr>
        <w:t>the</w:t>
      </w:r>
      <w:r w:rsidR="0029332A" w:rsidRPr="00CE6B54">
        <w:rPr>
          <w:color w:val="auto"/>
        </w:rPr>
        <w:t xml:space="preserve"> Carbon Exchange </w:t>
      </w:r>
      <w:r w:rsidR="007A5D55">
        <w:rPr>
          <w:color w:val="auto"/>
        </w:rPr>
        <w:t>P</w:t>
      </w:r>
      <w:r w:rsidR="0029332A" w:rsidRPr="00CE6B54">
        <w:rPr>
          <w:color w:val="auto"/>
        </w:rPr>
        <w:t>rogram; outlining the scope of the Carbon Exchange Program</w:t>
      </w:r>
      <w:r w:rsidR="00FD2F27" w:rsidRPr="00CE6B54">
        <w:rPr>
          <w:color w:val="auto"/>
        </w:rPr>
        <w:t>;</w:t>
      </w:r>
      <w:r w:rsidR="0029332A" w:rsidRPr="00CE6B54">
        <w:rPr>
          <w:color w:val="auto"/>
        </w:rPr>
        <w:t xml:space="preserve"> and providing program requirements for the Carbon Exchange</w:t>
      </w:r>
      <w:r w:rsidR="007A5D55">
        <w:rPr>
          <w:color w:val="auto"/>
        </w:rPr>
        <w:t xml:space="preserve"> Program</w:t>
      </w:r>
      <w:r w:rsidR="0029332A" w:rsidRPr="00CE6B54">
        <w:rPr>
          <w:color w:val="auto"/>
        </w:rPr>
        <w:t xml:space="preserve">. </w:t>
      </w:r>
    </w:p>
    <w:p w14:paraId="4114C965" w14:textId="77777777" w:rsidR="00303684" w:rsidRPr="00CE6B54" w:rsidRDefault="00303684" w:rsidP="00CC1F3B">
      <w:pPr>
        <w:pStyle w:val="EnactingClause"/>
        <w:rPr>
          <w:color w:val="auto"/>
        </w:rPr>
      </w:pPr>
      <w:r w:rsidRPr="00CE6B54">
        <w:rPr>
          <w:color w:val="auto"/>
        </w:rPr>
        <w:t>Be it enacted by the Legislature of West Virginia:</w:t>
      </w:r>
    </w:p>
    <w:p w14:paraId="392F54E9" w14:textId="77777777" w:rsidR="00110BC6" w:rsidRPr="00CE6B54" w:rsidRDefault="00D24885" w:rsidP="00110BC6">
      <w:pPr>
        <w:pStyle w:val="ArticleHeading"/>
        <w:rPr>
          <w:color w:val="auto"/>
          <w:u w:val="single"/>
        </w:rPr>
        <w:sectPr w:rsidR="00110BC6" w:rsidRPr="00CE6B54" w:rsidSect="00DF199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ARTICLE 37. CARBON EXCHANGE PROGRAM.</w:t>
      </w:r>
    </w:p>
    <w:p w14:paraId="43727D9E" w14:textId="77777777" w:rsidR="00110BC6" w:rsidRPr="00CE6B54" w:rsidRDefault="00D24885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§22-37-1. Short title.</w:t>
      </w:r>
    </w:p>
    <w:p w14:paraId="2691F36C" w14:textId="072C8641" w:rsidR="00D24885" w:rsidRPr="00CE6B54" w:rsidRDefault="00D24885" w:rsidP="00110BC6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This article shall be known and cited as the Carbon Exchange Program.</w:t>
      </w:r>
    </w:p>
    <w:p w14:paraId="6ABE6796" w14:textId="77777777" w:rsidR="00110BC6" w:rsidRPr="00CE6B54" w:rsidRDefault="00D24885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 xml:space="preserve">§22-37-2. Legislative </w:t>
      </w:r>
      <w:r w:rsidR="00F070EA" w:rsidRPr="00CE6B54">
        <w:rPr>
          <w:color w:val="auto"/>
          <w:u w:val="single"/>
        </w:rPr>
        <w:t>f</w:t>
      </w:r>
      <w:r w:rsidRPr="00CE6B54">
        <w:rPr>
          <w:color w:val="auto"/>
          <w:u w:val="single"/>
        </w:rPr>
        <w:t>indings.</w:t>
      </w:r>
    </w:p>
    <w:p w14:paraId="18FD0D9E" w14:textId="310C67CB" w:rsidR="00D24885" w:rsidRPr="00CE6B54" w:rsidRDefault="00D24885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The Legislature finds that:</w:t>
      </w:r>
    </w:p>
    <w:p w14:paraId="562993E6" w14:textId="4E864217" w:rsidR="00F070EA" w:rsidRPr="00CE6B54" w:rsidRDefault="00F070EA" w:rsidP="00F070EA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(1) West Virginia, as a national energy leader, is positioned to create a voluntary market for the sale and purchase of carbon offset credits.</w:t>
      </w:r>
    </w:p>
    <w:p w14:paraId="1777CA44" w14:textId="68BA17A9" w:rsidR="00F070EA" w:rsidRPr="00CE6B54" w:rsidRDefault="00F070EA" w:rsidP="00F070EA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(2) Increased use of pollution prevention strategies, more cost-effective options for compliance with environmental standards</w:t>
      </w:r>
      <w:r w:rsidR="009B5598" w:rsidRPr="00CE6B54">
        <w:rPr>
          <w:color w:val="auto"/>
          <w:u w:val="single"/>
        </w:rPr>
        <w:t>,</w:t>
      </w:r>
      <w:r w:rsidR="0029332A" w:rsidRPr="00CE6B54">
        <w:rPr>
          <w:color w:val="auto"/>
          <w:u w:val="single"/>
        </w:rPr>
        <w:t xml:space="preserve"> and</w:t>
      </w:r>
      <w:r w:rsidRPr="00CE6B54">
        <w:rPr>
          <w:color w:val="auto"/>
          <w:u w:val="single"/>
        </w:rPr>
        <w:t xml:space="preserve"> improvement of environmental performance</w:t>
      </w:r>
      <w:r w:rsidR="0029332A" w:rsidRPr="00CE6B54">
        <w:rPr>
          <w:color w:val="auto"/>
          <w:u w:val="single"/>
        </w:rPr>
        <w:t xml:space="preserve"> </w:t>
      </w:r>
      <w:r w:rsidRPr="00CE6B54">
        <w:rPr>
          <w:color w:val="auto"/>
          <w:u w:val="single"/>
        </w:rPr>
        <w:t xml:space="preserve">can be achieved through the establishment of a Carbon Exchange Program. </w:t>
      </w:r>
    </w:p>
    <w:p w14:paraId="1B7995FF" w14:textId="12052599" w:rsidR="009B5598" w:rsidRPr="00CE6B54" w:rsidRDefault="00D24885" w:rsidP="00FD2F27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F070EA" w:rsidRPr="00CE6B54">
        <w:rPr>
          <w:color w:val="auto"/>
          <w:u w:val="single"/>
        </w:rPr>
        <w:t>3</w:t>
      </w:r>
      <w:r w:rsidRPr="00CE6B54">
        <w:rPr>
          <w:color w:val="auto"/>
          <w:u w:val="single"/>
        </w:rPr>
        <w:t>) While West Virginia’s existing environmental laws play an important role in protecting</w:t>
      </w:r>
      <w:r w:rsidR="00620CC2" w:rsidRPr="00CE6B54">
        <w:rPr>
          <w:color w:val="auto"/>
          <w:u w:val="single"/>
        </w:rPr>
        <w:t xml:space="preserve"> </w:t>
      </w:r>
      <w:r w:rsidRPr="00CE6B54">
        <w:rPr>
          <w:color w:val="auto"/>
          <w:u w:val="single"/>
        </w:rPr>
        <w:t>the environment, environmental protection could be further enhanced by authorizing innovative advances in environmental regulatory methods and approaches.</w:t>
      </w:r>
    </w:p>
    <w:p w14:paraId="0090E4FA" w14:textId="4E4389BD" w:rsidR="00674034" w:rsidRPr="00CE6B54" w:rsidRDefault="00674034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(4) A state regulated Carbon Exchange Program will further West Virginia’s role </w:t>
      </w:r>
      <w:r w:rsidR="00F070EA" w:rsidRPr="00CE6B54">
        <w:rPr>
          <w:color w:val="auto"/>
          <w:u w:val="single"/>
        </w:rPr>
        <w:t xml:space="preserve">as </w:t>
      </w:r>
      <w:r w:rsidRPr="00CE6B54">
        <w:rPr>
          <w:color w:val="auto"/>
          <w:u w:val="single"/>
        </w:rPr>
        <w:t>an energy leader, incentivize economic investment,</w:t>
      </w:r>
      <w:r w:rsidR="00F070EA" w:rsidRPr="00CE6B54">
        <w:rPr>
          <w:color w:val="auto"/>
          <w:u w:val="single"/>
        </w:rPr>
        <w:t xml:space="preserve"> encourage environmental protection,</w:t>
      </w:r>
      <w:r w:rsidRPr="00CE6B54">
        <w:rPr>
          <w:color w:val="auto"/>
          <w:u w:val="single"/>
        </w:rPr>
        <w:t xml:space="preserve"> and protect West Virginia landowners, businesses, and consumers. </w:t>
      </w:r>
    </w:p>
    <w:p w14:paraId="3F3F17E9" w14:textId="77777777" w:rsidR="00110BC6" w:rsidRPr="00CE6B54" w:rsidRDefault="00674034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§22-37-3. Purpose</w:t>
      </w:r>
      <w:r w:rsidR="00110BC6" w:rsidRPr="00CE6B54">
        <w:rPr>
          <w:color w:val="auto"/>
          <w:u w:val="single"/>
        </w:rPr>
        <w:t>.</w:t>
      </w:r>
    </w:p>
    <w:p w14:paraId="18E5EAE1" w14:textId="2C77F33C" w:rsidR="00674034" w:rsidRPr="00CE6B54" w:rsidRDefault="00674034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The purpose of this article is to authorize the Division of Forestry to administer a Carbon Exchange Program, known as the Carbon Exchange, to regulate the sale and purchase of carbon </w:t>
      </w:r>
      <w:r w:rsidR="00F070EA" w:rsidRPr="00CE6B54">
        <w:rPr>
          <w:color w:val="auto"/>
          <w:u w:val="single"/>
        </w:rPr>
        <w:t>credits</w:t>
      </w:r>
      <w:r w:rsidR="008F50F5" w:rsidRPr="00CE6B54">
        <w:rPr>
          <w:color w:val="auto"/>
          <w:u w:val="single"/>
        </w:rPr>
        <w:t xml:space="preserve"> generated through </w:t>
      </w:r>
      <w:r w:rsidR="00D343A7" w:rsidRPr="00CE6B54">
        <w:rPr>
          <w:color w:val="auto"/>
          <w:u w:val="single"/>
        </w:rPr>
        <w:t xml:space="preserve">timber harvest restrictions and other </w:t>
      </w:r>
      <w:r w:rsidR="008F50F5" w:rsidRPr="00CE6B54">
        <w:rPr>
          <w:color w:val="auto"/>
          <w:u w:val="single"/>
        </w:rPr>
        <w:t>silviculture practices,</w:t>
      </w:r>
      <w:r w:rsidR="0029332A" w:rsidRPr="00CE6B54">
        <w:rPr>
          <w:color w:val="auto"/>
          <w:u w:val="single"/>
        </w:rPr>
        <w:t xml:space="preserve"> and</w:t>
      </w:r>
      <w:r w:rsidRPr="00CE6B54">
        <w:rPr>
          <w:color w:val="auto"/>
          <w:u w:val="single"/>
        </w:rPr>
        <w:t xml:space="preserve"> which </w:t>
      </w:r>
      <w:r w:rsidRPr="00CE6B54">
        <w:rPr>
          <w:color w:val="auto"/>
          <w:u w:val="single"/>
        </w:rPr>
        <w:lastRenderedPageBreak/>
        <w:t>shall serve as the exclusive contracting platform for all carbon credit agreements encumbering or involving real property</w:t>
      </w:r>
      <w:r w:rsidR="008F50F5" w:rsidRPr="00CE6B54">
        <w:rPr>
          <w:color w:val="auto"/>
          <w:u w:val="single"/>
        </w:rPr>
        <w:t xml:space="preserve"> and standing timber</w:t>
      </w:r>
      <w:r w:rsidRPr="00CE6B54">
        <w:rPr>
          <w:color w:val="auto"/>
          <w:u w:val="single"/>
        </w:rPr>
        <w:t xml:space="preserve"> located in West Virginia. </w:t>
      </w:r>
    </w:p>
    <w:p w14:paraId="0164E1E4" w14:textId="77777777" w:rsidR="00110BC6" w:rsidRPr="00CE6B54" w:rsidRDefault="00674034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§22-37-4. Definitions.</w:t>
      </w:r>
    </w:p>
    <w:p w14:paraId="031F2203" w14:textId="74197C6D" w:rsidR="00F21042" w:rsidRPr="00CE6B54" w:rsidRDefault="00F21042" w:rsidP="00F21042">
      <w:pPr>
        <w:pStyle w:val="SectionBody"/>
        <w:rPr>
          <w:i/>
          <w:iCs/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a</w:t>
      </w:r>
      <w:r w:rsidRPr="00CE6B54">
        <w:rPr>
          <w:color w:val="auto"/>
          <w:u w:val="single"/>
        </w:rPr>
        <w:t xml:space="preserve">) </w:t>
      </w:r>
      <w:r w:rsidR="003205D3" w:rsidRPr="00CE6B54">
        <w:rPr>
          <w:iCs/>
          <w:color w:val="auto"/>
          <w:u w:val="single"/>
        </w:rPr>
        <w:t>"</w:t>
      </w:r>
      <w:r w:rsidRPr="00CE6B54">
        <w:rPr>
          <w:iCs/>
          <w:color w:val="auto"/>
          <w:u w:val="single"/>
        </w:rPr>
        <w:t>Carbon credit</w:t>
      </w:r>
      <w:r w:rsidR="003205D3" w:rsidRPr="00CE6B54">
        <w:rPr>
          <w:iCs/>
          <w:color w:val="auto"/>
          <w:u w:val="single"/>
        </w:rPr>
        <w:t>"</w:t>
      </w:r>
      <w:r w:rsidRPr="00CE6B54">
        <w:rPr>
          <w:iCs/>
          <w:color w:val="auto"/>
          <w:u w:val="single"/>
        </w:rPr>
        <w:t xml:space="preserve"> means</w:t>
      </w:r>
      <w:r w:rsidRPr="00CE6B54">
        <w:rPr>
          <w:color w:val="auto"/>
          <w:u w:val="single"/>
        </w:rPr>
        <w:t xml:space="preserve"> a</w:t>
      </w:r>
      <w:r w:rsidR="00004389" w:rsidRPr="00CE6B54">
        <w:rPr>
          <w:color w:val="auto"/>
          <w:u w:val="single"/>
        </w:rPr>
        <w:t>n</w:t>
      </w:r>
      <w:r w:rsidRPr="00CE6B54">
        <w:rPr>
          <w:color w:val="auto"/>
          <w:u w:val="single"/>
        </w:rPr>
        <w:t xml:space="preserve"> emission reduction of one metric ton </w:t>
      </w:r>
      <w:r w:rsidRPr="00CE6B54">
        <w:rPr>
          <w:iCs/>
          <w:color w:val="auto"/>
          <w:u w:val="single"/>
        </w:rPr>
        <w:t xml:space="preserve">of carbon dioxide (or carbon dioxide equivalent) resulting from greenhouse gas emissions reductions or avoidance created by timber harvest restrictions or other silvicultural activities. </w:t>
      </w:r>
    </w:p>
    <w:p w14:paraId="1E9AB622" w14:textId="518F3F67" w:rsidR="001C7468" w:rsidRPr="00CE6B54" w:rsidRDefault="00F21042" w:rsidP="001C7468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b</w:t>
      </w:r>
      <w:r w:rsidRPr="00CE6B54">
        <w:rPr>
          <w:color w:val="auto"/>
          <w:u w:val="single"/>
        </w:rPr>
        <w:t xml:space="preserve">) </w:t>
      </w:r>
      <w:r w:rsidR="003205D3" w:rsidRPr="00CE6B54">
        <w:rPr>
          <w:color w:val="auto"/>
          <w:u w:val="single"/>
        </w:rPr>
        <w:t>"</w:t>
      </w:r>
      <w:r w:rsidRPr="00CE6B54">
        <w:rPr>
          <w:color w:val="auto"/>
          <w:u w:val="single"/>
        </w:rPr>
        <w:t>Carbon credit agreement</w:t>
      </w:r>
      <w:r w:rsidR="003205D3" w:rsidRPr="00CE6B54">
        <w:rPr>
          <w:color w:val="auto"/>
          <w:u w:val="single"/>
        </w:rPr>
        <w:t>"</w:t>
      </w:r>
      <w:r w:rsidRPr="00CE6B54">
        <w:rPr>
          <w:color w:val="auto"/>
          <w:u w:val="single"/>
        </w:rPr>
        <w:t xml:space="preserve"> means any contract for the sale or purchase of </w:t>
      </w:r>
      <w:r w:rsidR="00D71073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credits. </w:t>
      </w:r>
    </w:p>
    <w:p w14:paraId="638D7F04" w14:textId="2F7B0C7C" w:rsidR="005B4E34" w:rsidRPr="00CE6B54" w:rsidRDefault="00AC5236" w:rsidP="001C7468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c</w:t>
      </w:r>
      <w:r w:rsidRPr="00CE6B54">
        <w:rPr>
          <w:color w:val="auto"/>
          <w:u w:val="single"/>
        </w:rPr>
        <w:t>)</w:t>
      </w:r>
      <w:r w:rsidR="00004389" w:rsidRPr="00CE6B54">
        <w:rPr>
          <w:color w:val="auto"/>
          <w:u w:val="single"/>
        </w:rPr>
        <w:t xml:space="preserve"> </w:t>
      </w:r>
      <w:r w:rsidR="003205D3" w:rsidRPr="00CE6B54">
        <w:rPr>
          <w:iCs/>
          <w:color w:val="auto"/>
          <w:u w:val="single"/>
        </w:rPr>
        <w:t>"</w:t>
      </w:r>
      <w:r w:rsidR="005B4E34" w:rsidRPr="00CE6B54">
        <w:rPr>
          <w:iCs/>
          <w:color w:val="auto"/>
          <w:u w:val="single"/>
        </w:rPr>
        <w:t>Carbon dioxide equivalent</w:t>
      </w:r>
      <w:r w:rsidR="003205D3" w:rsidRPr="00CE6B54">
        <w:rPr>
          <w:iCs/>
          <w:color w:val="auto"/>
          <w:u w:val="single"/>
        </w:rPr>
        <w:t>"</w:t>
      </w:r>
      <w:r w:rsidR="005B4E34" w:rsidRPr="00CE6B54">
        <w:rPr>
          <w:iCs/>
          <w:color w:val="auto"/>
          <w:u w:val="single"/>
        </w:rPr>
        <w:t xml:space="preserve"> means the number of tons of carbon dioxide emissions with the same global warming potential as one ton of another greenhouse gas.</w:t>
      </w:r>
    </w:p>
    <w:p w14:paraId="0812271C" w14:textId="205FA02F" w:rsidR="00FD2F27" w:rsidRPr="00CE6B54" w:rsidRDefault="00004389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 </w:t>
      </w:r>
      <w:r w:rsidR="00FD2F27" w:rsidRPr="00CE6B54">
        <w:rPr>
          <w:color w:val="auto"/>
          <w:u w:val="single"/>
        </w:rPr>
        <w:t xml:space="preserve">(d) </w:t>
      </w:r>
      <w:r w:rsidR="003205D3" w:rsidRPr="00CE6B54">
        <w:rPr>
          <w:color w:val="auto"/>
          <w:u w:val="single"/>
        </w:rPr>
        <w:t>"</w:t>
      </w:r>
      <w:r w:rsidR="00FD2F27" w:rsidRPr="00CE6B54">
        <w:rPr>
          <w:color w:val="auto"/>
          <w:u w:val="single"/>
        </w:rPr>
        <w:t>Country of Particular Concern</w:t>
      </w:r>
      <w:r w:rsidR="003205D3" w:rsidRPr="00CE6B54">
        <w:rPr>
          <w:color w:val="auto"/>
          <w:u w:val="single"/>
        </w:rPr>
        <w:t>"</w:t>
      </w:r>
      <w:r w:rsidR="00FD2F27" w:rsidRPr="00CE6B54">
        <w:rPr>
          <w:color w:val="auto"/>
          <w:u w:val="single"/>
        </w:rPr>
        <w:t xml:space="preserve"> means a country that has been designated as such by the Department of State of the United States of America pursuant to Section 408(a) of 22 USC 6448.</w:t>
      </w:r>
    </w:p>
    <w:p w14:paraId="37450BB3" w14:textId="4CAE627E" w:rsidR="00AC5236" w:rsidRPr="00CE6B54" w:rsidRDefault="00AC5236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e</w:t>
      </w:r>
      <w:r w:rsidRPr="00CE6B54">
        <w:rPr>
          <w:color w:val="auto"/>
          <w:u w:val="single"/>
        </w:rPr>
        <w:t xml:space="preserve">) </w:t>
      </w:r>
      <w:r w:rsidR="003205D3" w:rsidRPr="00CE6B54">
        <w:rPr>
          <w:color w:val="auto"/>
          <w:u w:val="single"/>
        </w:rPr>
        <w:t>"</w:t>
      </w:r>
      <w:r w:rsidRPr="00CE6B54">
        <w:rPr>
          <w:color w:val="auto"/>
          <w:u w:val="single"/>
        </w:rPr>
        <w:t>Division</w:t>
      </w:r>
      <w:r w:rsidR="003205D3" w:rsidRPr="00CE6B54">
        <w:rPr>
          <w:color w:val="auto"/>
          <w:u w:val="single"/>
        </w:rPr>
        <w:t>"</w:t>
      </w:r>
      <w:r w:rsidRPr="00CE6B54">
        <w:rPr>
          <w:color w:val="auto"/>
          <w:u w:val="single"/>
        </w:rPr>
        <w:t xml:space="preserve"> means the Division of Forestry.</w:t>
      </w:r>
    </w:p>
    <w:p w14:paraId="35EEAAB6" w14:textId="7A594C70" w:rsidR="00AC5236" w:rsidRPr="00CE6B54" w:rsidRDefault="00AC5236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f</w:t>
      </w:r>
      <w:r w:rsidRPr="00CE6B54">
        <w:rPr>
          <w:color w:val="auto"/>
          <w:u w:val="single"/>
        </w:rPr>
        <w:t xml:space="preserve">) </w:t>
      </w:r>
      <w:r w:rsidR="003205D3" w:rsidRPr="00CE6B54">
        <w:rPr>
          <w:color w:val="auto"/>
          <w:u w:val="single"/>
        </w:rPr>
        <w:t>"</w:t>
      </w:r>
      <w:r w:rsidRPr="00CE6B54">
        <w:rPr>
          <w:color w:val="auto"/>
          <w:u w:val="single"/>
        </w:rPr>
        <w:t>Director</w:t>
      </w:r>
      <w:r w:rsidR="003205D3" w:rsidRPr="00CE6B54">
        <w:rPr>
          <w:color w:val="auto"/>
          <w:u w:val="single"/>
        </w:rPr>
        <w:t>"</w:t>
      </w:r>
      <w:r w:rsidRPr="00CE6B54">
        <w:rPr>
          <w:color w:val="auto"/>
          <w:u w:val="single"/>
        </w:rPr>
        <w:t xml:space="preserve"> means the Director of the Division of Forestry. </w:t>
      </w:r>
    </w:p>
    <w:p w14:paraId="2D37DF65" w14:textId="15B40839" w:rsidR="005B4E34" w:rsidRPr="00CE6B54" w:rsidRDefault="005B4E34" w:rsidP="005B4E34">
      <w:pPr>
        <w:widowControl w:val="0"/>
        <w:ind w:firstLine="720"/>
        <w:jc w:val="both"/>
        <w:rPr>
          <w:rFonts w:eastAsia="Calibri"/>
          <w:color w:val="auto"/>
          <w:u w:val="single"/>
        </w:rPr>
      </w:pPr>
      <w:r w:rsidRPr="00CE6B54">
        <w:rPr>
          <w:rFonts w:eastAsia="Calibri"/>
          <w:color w:val="auto"/>
          <w:u w:val="single"/>
        </w:rPr>
        <w:t>(</w:t>
      </w:r>
      <w:r w:rsidR="003F07D5" w:rsidRPr="00CE6B54">
        <w:rPr>
          <w:rFonts w:eastAsia="Calibri"/>
          <w:color w:val="auto"/>
          <w:u w:val="single"/>
        </w:rPr>
        <w:t>g</w:t>
      </w:r>
      <w:r w:rsidRPr="00CE6B54">
        <w:rPr>
          <w:rFonts w:eastAsia="Calibri"/>
          <w:color w:val="auto"/>
          <w:u w:val="single"/>
        </w:rPr>
        <w:t xml:space="preserve">) </w:t>
      </w:r>
      <w:r w:rsidR="003205D3" w:rsidRPr="00CE6B54">
        <w:rPr>
          <w:rFonts w:eastAsia="Calibri"/>
          <w:color w:val="auto"/>
          <w:u w:val="single"/>
        </w:rPr>
        <w:t>"</w:t>
      </w:r>
      <w:r w:rsidRPr="00CE6B54">
        <w:rPr>
          <w:rFonts w:eastAsia="Calibri"/>
          <w:color w:val="auto"/>
          <w:u w:val="single"/>
        </w:rPr>
        <w:t>Greenhouse gas</w:t>
      </w:r>
      <w:r w:rsidR="003205D3" w:rsidRPr="00CE6B54">
        <w:rPr>
          <w:rFonts w:eastAsia="Calibri"/>
          <w:color w:val="auto"/>
          <w:u w:val="single"/>
        </w:rPr>
        <w:t>"</w:t>
      </w:r>
      <w:r w:rsidRPr="00CE6B54">
        <w:rPr>
          <w:rFonts w:eastAsia="Calibri"/>
          <w:color w:val="auto"/>
          <w:u w:val="single"/>
        </w:rPr>
        <w:t xml:space="preserve"> means carbon dioxide, methane, nitrous oxide, or fluorinated gases.</w:t>
      </w:r>
    </w:p>
    <w:p w14:paraId="721E4BD5" w14:textId="4F4494D3" w:rsidR="005B4E34" w:rsidRPr="00CE6B54" w:rsidRDefault="00EA31DF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h</w:t>
      </w:r>
      <w:r w:rsidRPr="00CE6B54">
        <w:rPr>
          <w:color w:val="auto"/>
          <w:u w:val="single"/>
        </w:rPr>
        <w:t xml:space="preserve">) </w:t>
      </w:r>
      <w:r w:rsidR="003205D3" w:rsidRPr="00CE6B54">
        <w:rPr>
          <w:color w:val="auto"/>
          <w:u w:val="single"/>
        </w:rPr>
        <w:t>"</w:t>
      </w:r>
      <w:r w:rsidR="000B3D15" w:rsidRPr="00CE6B54">
        <w:rPr>
          <w:color w:val="auto"/>
          <w:u w:val="single"/>
        </w:rPr>
        <w:t>West Virginia carbon credit</w:t>
      </w:r>
      <w:r w:rsidR="003205D3" w:rsidRPr="00CE6B54">
        <w:rPr>
          <w:color w:val="auto"/>
          <w:u w:val="single"/>
        </w:rPr>
        <w:t>"</w:t>
      </w:r>
      <w:r w:rsidR="000B3D15" w:rsidRPr="00CE6B54">
        <w:rPr>
          <w:color w:val="auto"/>
          <w:u w:val="single"/>
        </w:rPr>
        <w:t xml:space="preserve"> means a </w:t>
      </w:r>
      <w:r w:rsidR="00C068A2" w:rsidRPr="00CE6B54">
        <w:rPr>
          <w:color w:val="auto"/>
          <w:u w:val="single"/>
        </w:rPr>
        <w:t xml:space="preserve">Division-certified </w:t>
      </w:r>
      <w:r w:rsidR="000B3D15" w:rsidRPr="00CE6B54">
        <w:rPr>
          <w:color w:val="auto"/>
          <w:u w:val="single"/>
        </w:rPr>
        <w:t>carbon credit that is generated in, or originates principally as a result of activity in, West Virginia.</w:t>
      </w:r>
    </w:p>
    <w:p w14:paraId="7764D301" w14:textId="77777777" w:rsidR="00110BC6" w:rsidRPr="00CE6B54" w:rsidRDefault="00EF4C8D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§22-37-5. Scope; eligibility.</w:t>
      </w:r>
    </w:p>
    <w:p w14:paraId="03926C9D" w14:textId="48E55993" w:rsidR="005B4E34" w:rsidRPr="00CE6B54" w:rsidRDefault="003877AA" w:rsidP="003877AA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(a) </w:t>
      </w:r>
      <w:r w:rsidR="005B4E34" w:rsidRPr="00CE6B54">
        <w:rPr>
          <w:color w:val="auto"/>
          <w:u w:val="single"/>
        </w:rPr>
        <w:t xml:space="preserve">The Director shall, by July 1, 2025, establish the West Virginia Carbon Exchange on which all West Virginia carbon credits shall be listed.  No carbon credit </w:t>
      </w:r>
      <w:r w:rsidR="00C068A2" w:rsidRPr="00CE6B54">
        <w:rPr>
          <w:color w:val="auto"/>
          <w:u w:val="single"/>
        </w:rPr>
        <w:t xml:space="preserve">originating from real property or standing timber in West Virginia </w:t>
      </w:r>
      <w:r w:rsidR="005B4E34" w:rsidRPr="00CE6B54">
        <w:rPr>
          <w:color w:val="auto"/>
          <w:u w:val="single"/>
        </w:rPr>
        <w:t xml:space="preserve">may be sold </w:t>
      </w:r>
      <w:r w:rsidR="00EA31DF" w:rsidRPr="00CE6B54">
        <w:rPr>
          <w:color w:val="auto"/>
          <w:u w:val="single"/>
        </w:rPr>
        <w:t xml:space="preserve">other than through the </w:t>
      </w:r>
      <w:r w:rsidR="00A420A6" w:rsidRPr="00CE6B54">
        <w:rPr>
          <w:color w:val="auto"/>
          <w:u w:val="single"/>
        </w:rPr>
        <w:t>W</w:t>
      </w:r>
      <w:r w:rsidR="00EA31DF" w:rsidRPr="00CE6B54">
        <w:rPr>
          <w:color w:val="auto"/>
          <w:u w:val="single"/>
        </w:rPr>
        <w:t>est Virginia Carbon Exchange.</w:t>
      </w:r>
    </w:p>
    <w:p w14:paraId="2C24A867" w14:textId="0ED0E0EC" w:rsidR="00EF4C8D" w:rsidRPr="00CE6B54" w:rsidRDefault="00EF4C8D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b</w:t>
      </w:r>
      <w:r w:rsidRPr="00CE6B54">
        <w:rPr>
          <w:color w:val="auto"/>
          <w:u w:val="single"/>
        </w:rPr>
        <w:t xml:space="preserve">) The </w:t>
      </w:r>
      <w:r w:rsidR="00A420A6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 shall regulate all </w:t>
      </w:r>
      <w:r w:rsidR="00C068A2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>carbon credit</w:t>
      </w:r>
      <w:r w:rsidR="00C068A2" w:rsidRPr="00CE6B54">
        <w:rPr>
          <w:color w:val="auto"/>
          <w:u w:val="single"/>
        </w:rPr>
        <w:t>s</w:t>
      </w:r>
      <w:r w:rsidR="00F26535" w:rsidRPr="00CE6B54">
        <w:rPr>
          <w:color w:val="auto"/>
          <w:u w:val="single"/>
        </w:rPr>
        <w:t xml:space="preserve"> and carbon credit agreements.</w:t>
      </w:r>
      <w:r w:rsidRPr="00CE6B54">
        <w:rPr>
          <w:color w:val="auto"/>
          <w:u w:val="single"/>
        </w:rPr>
        <w:t xml:space="preserve"> </w:t>
      </w:r>
    </w:p>
    <w:p w14:paraId="76DBEB15" w14:textId="144DFDB5" w:rsidR="00EF4C8D" w:rsidRPr="00CE6B54" w:rsidRDefault="00EF4C8D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c</w:t>
      </w:r>
      <w:r w:rsidRPr="00CE6B54">
        <w:rPr>
          <w:color w:val="auto"/>
          <w:u w:val="single"/>
        </w:rPr>
        <w:t xml:space="preserve">) The </w:t>
      </w:r>
      <w:r w:rsidR="00A420A6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 shall be a public marketplace open to businesses </w:t>
      </w:r>
      <w:r w:rsidRPr="00CE6B54">
        <w:rPr>
          <w:color w:val="auto"/>
          <w:u w:val="single"/>
        </w:rPr>
        <w:lastRenderedPageBreak/>
        <w:t>and consumers alike</w:t>
      </w:r>
      <w:r w:rsidR="00A415E0" w:rsidRPr="00CE6B54">
        <w:rPr>
          <w:color w:val="auto"/>
          <w:u w:val="single"/>
        </w:rPr>
        <w:t>:</w:t>
      </w:r>
      <w:r w:rsidRPr="00CE6B54">
        <w:rPr>
          <w:color w:val="auto"/>
          <w:u w:val="single"/>
        </w:rPr>
        <w:t xml:space="preserve"> </w:t>
      </w:r>
      <w:r w:rsidRPr="00CE6B54">
        <w:rPr>
          <w:i/>
          <w:iCs/>
          <w:color w:val="auto"/>
          <w:u w:val="single"/>
        </w:rPr>
        <w:t>Provided</w:t>
      </w:r>
      <w:r w:rsidRPr="00CE6B54">
        <w:rPr>
          <w:color w:val="auto"/>
          <w:u w:val="single"/>
        </w:rPr>
        <w:t>, That all persons or businesses</w:t>
      </w:r>
      <w:r w:rsidR="0029332A" w:rsidRPr="00CE6B54">
        <w:rPr>
          <w:color w:val="auto"/>
          <w:u w:val="single"/>
        </w:rPr>
        <w:t xml:space="preserve"> shall register with the Division before</w:t>
      </w:r>
      <w:r w:rsidRPr="00CE6B54">
        <w:rPr>
          <w:color w:val="auto"/>
          <w:u w:val="single"/>
        </w:rPr>
        <w:t xml:space="preserve"> participating in the</w:t>
      </w:r>
      <w:r w:rsidR="00C068A2" w:rsidRPr="00CE6B54">
        <w:rPr>
          <w:color w:val="auto"/>
          <w:u w:val="single"/>
        </w:rPr>
        <w:t xml:space="preserve"> West Virginia</w:t>
      </w:r>
      <w:r w:rsidRPr="00CE6B54">
        <w:rPr>
          <w:color w:val="auto"/>
          <w:u w:val="single"/>
        </w:rPr>
        <w:t xml:space="preserve"> Carbon Exchange. </w:t>
      </w:r>
    </w:p>
    <w:p w14:paraId="497AF1E6" w14:textId="6DAD4A7B" w:rsidR="00004389" w:rsidRPr="00CE6B54" w:rsidRDefault="00004389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d</w:t>
      </w:r>
      <w:r w:rsidRPr="00CE6B54">
        <w:rPr>
          <w:color w:val="auto"/>
          <w:u w:val="single"/>
        </w:rPr>
        <w:t xml:space="preserve">) West Virginia carbon credits that are created as a result of activities or restrictions on state property, including state forests and parks, are the property of the state, and may be sold as such.  </w:t>
      </w:r>
    </w:p>
    <w:p w14:paraId="0614C954" w14:textId="29CD36CD" w:rsidR="00004389" w:rsidRPr="00CE6B54" w:rsidRDefault="00EF4C8D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e</w:t>
      </w:r>
      <w:r w:rsidRPr="00CE6B54">
        <w:rPr>
          <w:color w:val="auto"/>
          <w:u w:val="single"/>
        </w:rPr>
        <w:t xml:space="preserve">) </w:t>
      </w:r>
      <w:r w:rsidR="00FD2F27" w:rsidRPr="00CE6B54">
        <w:rPr>
          <w:color w:val="auto"/>
          <w:u w:val="single"/>
        </w:rPr>
        <w:t>Citizens of</w:t>
      </w:r>
      <w:r w:rsidR="00967847" w:rsidRPr="00CE6B54">
        <w:rPr>
          <w:color w:val="auto"/>
          <w:u w:val="single"/>
        </w:rPr>
        <w:t>,</w:t>
      </w:r>
      <w:r w:rsidR="00FD2F27" w:rsidRPr="00CE6B54">
        <w:rPr>
          <w:color w:val="auto"/>
          <w:u w:val="single"/>
        </w:rPr>
        <w:t xml:space="preserve"> or entities organized in or controlled by citizens or governments of</w:t>
      </w:r>
      <w:r w:rsidR="00967847" w:rsidRPr="00CE6B54">
        <w:rPr>
          <w:color w:val="auto"/>
          <w:u w:val="single"/>
        </w:rPr>
        <w:t>,</w:t>
      </w:r>
      <w:r w:rsidR="00FD2F27" w:rsidRPr="00CE6B54">
        <w:rPr>
          <w:color w:val="auto"/>
          <w:u w:val="single"/>
        </w:rPr>
        <w:t xml:space="preserve"> any country designated as a Count</w:t>
      </w:r>
      <w:r w:rsidR="00967847" w:rsidRPr="00CE6B54">
        <w:rPr>
          <w:color w:val="auto"/>
          <w:u w:val="single"/>
        </w:rPr>
        <w:t>r</w:t>
      </w:r>
      <w:r w:rsidR="00FD2F27" w:rsidRPr="00CE6B54">
        <w:rPr>
          <w:color w:val="auto"/>
          <w:u w:val="single"/>
        </w:rPr>
        <w:t xml:space="preserve">y of Particular Concern by the Department of State of the United States of America are ineligible to </w:t>
      </w:r>
      <w:r w:rsidR="00FA7E35" w:rsidRPr="00CE6B54">
        <w:rPr>
          <w:color w:val="auto"/>
          <w:u w:val="single"/>
        </w:rPr>
        <w:t xml:space="preserve">register with the Division </w:t>
      </w:r>
      <w:r w:rsidR="003877AA" w:rsidRPr="00CE6B54">
        <w:rPr>
          <w:color w:val="auto"/>
          <w:u w:val="single"/>
        </w:rPr>
        <w:t>for</w:t>
      </w:r>
      <w:r w:rsidR="00FA7E35" w:rsidRPr="00CE6B54">
        <w:rPr>
          <w:color w:val="auto"/>
          <w:u w:val="single"/>
        </w:rPr>
        <w:t xml:space="preserve"> the </w:t>
      </w:r>
      <w:r w:rsidR="00C068A2" w:rsidRPr="00CE6B54">
        <w:rPr>
          <w:color w:val="auto"/>
          <w:u w:val="single"/>
        </w:rPr>
        <w:t xml:space="preserve">West Virginia </w:t>
      </w:r>
      <w:r w:rsidR="00FA7E35" w:rsidRPr="00CE6B54">
        <w:rPr>
          <w:color w:val="auto"/>
          <w:u w:val="single"/>
        </w:rPr>
        <w:t>Carbon Exchange.</w:t>
      </w:r>
    </w:p>
    <w:p w14:paraId="75B2D380" w14:textId="77777777" w:rsidR="00110BC6" w:rsidRPr="00CE6B54" w:rsidRDefault="00FA7E35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§22-37-6. Program administration.</w:t>
      </w:r>
    </w:p>
    <w:p w14:paraId="00FAED51" w14:textId="16BBD029" w:rsidR="00A24636" w:rsidRPr="00CE6B54" w:rsidRDefault="00A24636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(a) The </w:t>
      </w:r>
      <w:r w:rsidR="00A420A6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>Carbon Exchange shall allow landowners</w:t>
      </w:r>
      <w:r w:rsidR="00F26535" w:rsidRPr="00CE6B54">
        <w:rPr>
          <w:color w:val="auto"/>
          <w:u w:val="single"/>
        </w:rPr>
        <w:t xml:space="preserve"> and timber owners</w:t>
      </w:r>
      <w:r w:rsidRPr="00CE6B54">
        <w:rPr>
          <w:color w:val="auto"/>
          <w:u w:val="single"/>
        </w:rPr>
        <w:t xml:space="preserve"> to publish </w:t>
      </w:r>
      <w:r w:rsidR="00F26535" w:rsidRPr="00CE6B54">
        <w:rPr>
          <w:color w:val="auto"/>
          <w:u w:val="single"/>
        </w:rPr>
        <w:t xml:space="preserve">West Virginia </w:t>
      </w:r>
      <w:r w:rsidR="00C068A2" w:rsidRPr="00CE6B54">
        <w:rPr>
          <w:color w:val="auto"/>
          <w:u w:val="single"/>
        </w:rPr>
        <w:t xml:space="preserve">carbon credits </w:t>
      </w:r>
      <w:r w:rsidRPr="00CE6B54">
        <w:rPr>
          <w:color w:val="auto"/>
          <w:u w:val="single"/>
        </w:rPr>
        <w:t xml:space="preserve">on the Exchange for the solicitation of carbon credit </w:t>
      </w:r>
      <w:r w:rsidR="00F26535" w:rsidRPr="00CE6B54">
        <w:rPr>
          <w:color w:val="auto"/>
          <w:u w:val="single"/>
        </w:rPr>
        <w:t>agreements</w:t>
      </w:r>
      <w:r w:rsidRPr="00CE6B54">
        <w:rPr>
          <w:color w:val="auto"/>
          <w:u w:val="single"/>
        </w:rPr>
        <w:t>.</w:t>
      </w:r>
    </w:p>
    <w:p w14:paraId="467D2233" w14:textId="0ED0B8C9" w:rsidR="00A24636" w:rsidRPr="00CE6B54" w:rsidRDefault="00A24636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(b) The </w:t>
      </w:r>
      <w:r w:rsidR="00A420A6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 shall allow persons interested in purchasing </w:t>
      </w:r>
      <w:r w:rsidR="00004389" w:rsidRPr="00CE6B54">
        <w:rPr>
          <w:color w:val="auto"/>
          <w:u w:val="single"/>
        </w:rPr>
        <w:t xml:space="preserve">West Virginia </w:t>
      </w:r>
      <w:r w:rsidR="00A02AD4" w:rsidRPr="00CE6B54">
        <w:rPr>
          <w:color w:val="auto"/>
          <w:u w:val="single"/>
        </w:rPr>
        <w:t xml:space="preserve">carbon </w:t>
      </w:r>
      <w:r w:rsidRPr="00CE6B54">
        <w:rPr>
          <w:color w:val="auto"/>
          <w:u w:val="single"/>
        </w:rPr>
        <w:t xml:space="preserve">credits to </w:t>
      </w:r>
      <w:r w:rsidR="00004389" w:rsidRPr="00CE6B54">
        <w:rPr>
          <w:color w:val="auto"/>
          <w:u w:val="single"/>
        </w:rPr>
        <w:t xml:space="preserve">solicit </w:t>
      </w:r>
      <w:r w:rsidRPr="00CE6B54">
        <w:rPr>
          <w:color w:val="auto"/>
          <w:u w:val="single"/>
        </w:rPr>
        <w:t xml:space="preserve">offers for </w:t>
      </w:r>
      <w:r w:rsidR="00F26535" w:rsidRPr="00CE6B54">
        <w:rPr>
          <w:color w:val="auto"/>
          <w:u w:val="single"/>
        </w:rPr>
        <w:t>carbon credit agreements</w:t>
      </w:r>
      <w:r w:rsidRPr="00CE6B54">
        <w:rPr>
          <w:color w:val="auto"/>
          <w:u w:val="single"/>
        </w:rPr>
        <w:t>.</w:t>
      </w:r>
    </w:p>
    <w:p w14:paraId="1EAE0E9D" w14:textId="70DE2E47" w:rsidR="00A02AD4" w:rsidRPr="00CE6B54" w:rsidRDefault="00A02AD4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29332A" w:rsidRPr="00CE6B54">
        <w:rPr>
          <w:color w:val="auto"/>
          <w:u w:val="single"/>
        </w:rPr>
        <w:t>c</w:t>
      </w:r>
      <w:r w:rsidRPr="00CE6B54">
        <w:rPr>
          <w:color w:val="auto"/>
          <w:u w:val="single"/>
        </w:rPr>
        <w:t xml:space="preserve">) The Division shall certify carbon credits </w:t>
      </w:r>
      <w:r w:rsidR="009B5598" w:rsidRPr="00CE6B54">
        <w:rPr>
          <w:color w:val="auto"/>
          <w:u w:val="single"/>
        </w:rPr>
        <w:t xml:space="preserve">before </w:t>
      </w:r>
      <w:r w:rsidR="00834C10" w:rsidRPr="00CE6B54">
        <w:rPr>
          <w:color w:val="auto"/>
          <w:u w:val="single"/>
        </w:rPr>
        <w:t xml:space="preserve">their </w:t>
      </w:r>
      <w:r w:rsidRPr="00CE6B54">
        <w:rPr>
          <w:color w:val="auto"/>
          <w:u w:val="single"/>
        </w:rPr>
        <w:t xml:space="preserve">publication on the </w:t>
      </w:r>
      <w:r w:rsidR="00A420A6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>Carbon Exchange</w:t>
      </w:r>
      <w:r w:rsidR="003877AA" w:rsidRPr="00CE6B54">
        <w:rPr>
          <w:color w:val="auto"/>
          <w:u w:val="single"/>
        </w:rPr>
        <w:t>.</w:t>
      </w:r>
    </w:p>
    <w:p w14:paraId="6610EBFA" w14:textId="5BABCAC1" w:rsidR="00A02AD4" w:rsidRPr="00CE6B54" w:rsidRDefault="00A02AD4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967847" w:rsidRPr="00CE6B54">
        <w:rPr>
          <w:color w:val="auto"/>
          <w:u w:val="single"/>
        </w:rPr>
        <w:t>d</w:t>
      </w:r>
      <w:r w:rsidRPr="00CE6B54">
        <w:rPr>
          <w:color w:val="auto"/>
          <w:u w:val="single"/>
        </w:rPr>
        <w:t xml:space="preserve">) Only </w:t>
      </w:r>
      <w:r w:rsidR="00004389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credits are eligible for sale or purchase. The Division may keep a public </w:t>
      </w:r>
      <w:r w:rsidR="00F74FB3" w:rsidRPr="00CE6B54">
        <w:rPr>
          <w:color w:val="auto"/>
          <w:u w:val="single"/>
        </w:rPr>
        <w:t>catalog</w:t>
      </w:r>
      <w:r w:rsidRPr="00CE6B54">
        <w:rPr>
          <w:color w:val="auto"/>
          <w:u w:val="single"/>
        </w:rPr>
        <w:t xml:space="preserve"> of </w:t>
      </w:r>
      <w:r w:rsidR="00967847" w:rsidRPr="00CE6B54">
        <w:rPr>
          <w:color w:val="auto"/>
          <w:u w:val="single"/>
        </w:rPr>
        <w:t xml:space="preserve">available </w:t>
      </w:r>
      <w:r w:rsidR="00004389" w:rsidRPr="00CE6B54">
        <w:rPr>
          <w:color w:val="auto"/>
          <w:u w:val="single"/>
        </w:rPr>
        <w:t>West Virginia</w:t>
      </w:r>
      <w:r w:rsidRPr="00CE6B54">
        <w:rPr>
          <w:color w:val="auto"/>
          <w:u w:val="single"/>
        </w:rPr>
        <w:t xml:space="preserve"> carbon credit</w:t>
      </w:r>
      <w:r w:rsidR="00004389" w:rsidRPr="00CE6B54">
        <w:rPr>
          <w:color w:val="auto"/>
          <w:u w:val="single"/>
        </w:rPr>
        <w:t>s.</w:t>
      </w:r>
    </w:p>
    <w:p w14:paraId="7F6B39F7" w14:textId="6CBC1082" w:rsidR="00FA7E35" w:rsidRPr="00CE6B54" w:rsidRDefault="00FA7E35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967847" w:rsidRPr="00CE6B54">
        <w:rPr>
          <w:color w:val="auto"/>
          <w:u w:val="single"/>
        </w:rPr>
        <w:t>e</w:t>
      </w:r>
      <w:r w:rsidRPr="00CE6B54">
        <w:rPr>
          <w:color w:val="auto"/>
          <w:u w:val="single"/>
        </w:rPr>
        <w:t xml:space="preserve">) The </w:t>
      </w:r>
      <w:r w:rsidR="00F26535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 </w:t>
      </w:r>
      <w:r w:rsidR="00BB764E" w:rsidRPr="00CE6B54">
        <w:rPr>
          <w:color w:val="auto"/>
          <w:u w:val="single"/>
        </w:rPr>
        <w:t xml:space="preserve">shall </w:t>
      </w:r>
      <w:r w:rsidR="00160B8A" w:rsidRPr="00CE6B54">
        <w:rPr>
          <w:color w:val="auto"/>
          <w:u w:val="single"/>
        </w:rPr>
        <w:t xml:space="preserve">review all carbon credit agreements for compliance with the requirements of this </w:t>
      </w:r>
      <w:r w:rsidR="001C7468" w:rsidRPr="00CE6B54">
        <w:rPr>
          <w:color w:val="auto"/>
          <w:u w:val="single"/>
        </w:rPr>
        <w:t>article</w:t>
      </w:r>
      <w:r w:rsidR="00160B8A" w:rsidRPr="00CE6B54">
        <w:rPr>
          <w:color w:val="auto"/>
          <w:u w:val="single"/>
        </w:rPr>
        <w:t xml:space="preserve"> and associated regulations, including </w:t>
      </w:r>
      <w:r w:rsidRPr="00CE6B54">
        <w:rPr>
          <w:color w:val="auto"/>
          <w:u w:val="single"/>
        </w:rPr>
        <w:t>but not limited to:</w:t>
      </w:r>
    </w:p>
    <w:p w14:paraId="16D1F3EC" w14:textId="66591A2E" w:rsidR="00FA7E35" w:rsidRPr="00CE6B54" w:rsidRDefault="00FA7E35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(1) </w:t>
      </w:r>
      <w:r w:rsidR="00110BC6" w:rsidRPr="00CE6B54">
        <w:rPr>
          <w:color w:val="auto"/>
          <w:u w:val="single"/>
        </w:rPr>
        <w:t>C</w:t>
      </w:r>
      <w:r w:rsidRPr="00CE6B54">
        <w:rPr>
          <w:color w:val="auto"/>
          <w:u w:val="single"/>
        </w:rPr>
        <w:t xml:space="preserve">arbon credit </w:t>
      </w:r>
      <w:r w:rsidR="00A02AD4" w:rsidRPr="00CE6B54">
        <w:rPr>
          <w:color w:val="auto"/>
          <w:u w:val="single"/>
        </w:rPr>
        <w:t>certification criteria;</w:t>
      </w:r>
    </w:p>
    <w:p w14:paraId="4E67E79A" w14:textId="0BCFE174" w:rsidR="00A02AD4" w:rsidRPr="00CE6B54" w:rsidRDefault="00FA7E35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(2) </w:t>
      </w:r>
      <w:r w:rsidR="00110BC6" w:rsidRPr="00CE6B54">
        <w:rPr>
          <w:color w:val="auto"/>
          <w:u w:val="single"/>
        </w:rPr>
        <w:t>P</w:t>
      </w:r>
      <w:r w:rsidR="00A24636" w:rsidRPr="00CE6B54">
        <w:rPr>
          <w:color w:val="auto"/>
          <w:u w:val="single"/>
        </w:rPr>
        <w:t>rice floors and ceilings</w:t>
      </w:r>
      <w:r w:rsidR="0029332A" w:rsidRPr="00CE6B54">
        <w:rPr>
          <w:color w:val="auto"/>
          <w:u w:val="single"/>
        </w:rPr>
        <w:t>; and</w:t>
      </w:r>
    </w:p>
    <w:p w14:paraId="7CF083AE" w14:textId="237CA0E9" w:rsidR="00FA7E35" w:rsidRPr="00CE6B54" w:rsidRDefault="00A02AD4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(3) </w:t>
      </w:r>
      <w:r w:rsidR="00110BC6" w:rsidRPr="00CE6B54">
        <w:rPr>
          <w:color w:val="auto"/>
          <w:u w:val="single"/>
        </w:rPr>
        <w:t>C</w:t>
      </w:r>
      <w:r w:rsidRPr="00CE6B54">
        <w:rPr>
          <w:color w:val="auto"/>
          <w:u w:val="single"/>
        </w:rPr>
        <w:t>ontract term limits</w:t>
      </w:r>
      <w:r w:rsidR="00E7444E" w:rsidRPr="00CE6B54">
        <w:rPr>
          <w:color w:val="auto"/>
          <w:u w:val="single"/>
        </w:rPr>
        <w:t>.</w:t>
      </w:r>
    </w:p>
    <w:p w14:paraId="0C1460B2" w14:textId="1B5EA8A8" w:rsidR="00FA7E35" w:rsidRPr="00CE6B54" w:rsidRDefault="00A24636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f</w:t>
      </w:r>
      <w:r w:rsidRPr="00CE6B54">
        <w:rPr>
          <w:color w:val="auto"/>
          <w:u w:val="single"/>
        </w:rPr>
        <w:t>) The Division may propose rules</w:t>
      </w:r>
      <w:r w:rsidR="00A3256E" w:rsidRPr="00CE6B54">
        <w:rPr>
          <w:color w:val="auto"/>
          <w:u w:val="single"/>
        </w:rPr>
        <w:t>, including emergency rules,</w:t>
      </w:r>
      <w:r w:rsidRPr="00CE6B54">
        <w:rPr>
          <w:color w:val="auto"/>
          <w:u w:val="single"/>
        </w:rPr>
        <w:t xml:space="preserve"> pursuant to §29A-3-1 </w:t>
      </w:r>
      <w:r w:rsidRPr="00CE6B54">
        <w:rPr>
          <w:i/>
          <w:iCs/>
          <w:color w:val="auto"/>
          <w:u w:val="single"/>
        </w:rPr>
        <w:t xml:space="preserve">et </w:t>
      </w:r>
      <w:r w:rsidRPr="00CE6B54">
        <w:rPr>
          <w:i/>
          <w:iCs/>
          <w:color w:val="auto"/>
          <w:u w:val="single"/>
        </w:rPr>
        <w:lastRenderedPageBreak/>
        <w:t xml:space="preserve">seq. </w:t>
      </w:r>
      <w:r w:rsidRPr="00CE6B54">
        <w:rPr>
          <w:color w:val="auto"/>
          <w:u w:val="single"/>
        </w:rPr>
        <w:t xml:space="preserve">of this code to </w:t>
      </w:r>
      <w:r w:rsidR="009B5598" w:rsidRPr="00CE6B54">
        <w:rPr>
          <w:color w:val="auto"/>
          <w:u w:val="single"/>
        </w:rPr>
        <w:t>execute</w:t>
      </w:r>
      <w:r w:rsidRPr="00CE6B54">
        <w:rPr>
          <w:color w:val="auto"/>
          <w:u w:val="single"/>
        </w:rPr>
        <w:t xml:space="preserve"> and implement the </w:t>
      </w:r>
      <w:r w:rsidR="00F26535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Exchange, including adopting a fee schedule to fund the </w:t>
      </w:r>
      <w:r w:rsidR="00620CC2" w:rsidRPr="00CE6B54">
        <w:rPr>
          <w:color w:val="auto"/>
          <w:u w:val="single"/>
        </w:rPr>
        <w:t>administration of the</w:t>
      </w:r>
      <w:r w:rsidRPr="00CE6B54">
        <w:rPr>
          <w:color w:val="auto"/>
          <w:u w:val="single"/>
        </w:rPr>
        <w:t xml:space="preserve"> Exchange</w:t>
      </w:r>
      <w:r w:rsidR="00160B8A" w:rsidRPr="00CE6B54">
        <w:rPr>
          <w:color w:val="auto"/>
          <w:u w:val="single"/>
        </w:rPr>
        <w:t xml:space="preserve"> and setting standards for certification of carbon credits</w:t>
      </w:r>
      <w:r w:rsidRPr="00CE6B54">
        <w:rPr>
          <w:color w:val="auto"/>
          <w:u w:val="single"/>
        </w:rPr>
        <w:t>.</w:t>
      </w:r>
    </w:p>
    <w:p w14:paraId="525966C9" w14:textId="5B91815D" w:rsidR="00A24636" w:rsidRPr="00CE6B54" w:rsidRDefault="00A24636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</w:t>
      </w:r>
      <w:r w:rsidR="003F07D5" w:rsidRPr="00CE6B54">
        <w:rPr>
          <w:color w:val="auto"/>
          <w:u w:val="single"/>
        </w:rPr>
        <w:t>g</w:t>
      </w:r>
      <w:r w:rsidRPr="00CE6B54">
        <w:rPr>
          <w:color w:val="auto"/>
          <w:u w:val="single"/>
        </w:rPr>
        <w:t xml:space="preserve">) The Division may contract for services from third-party providers </w:t>
      </w:r>
      <w:r w:rsidR="009B5598" w:rsidRPr="00CE6B54">
        <w:rPr>
          <w:color w:val="auto"/>
          <w:u w:val="single"/>
        </w:rPr>
        <w:t xml:space="preserve">as </w:t>
      </w:r>
      <w:r w:rsidRPr="00CE6B54">
        <w:rPr>
          <w:color w:val="auto"/>
          <w:u w:val="single"/>
        </w:rPr>
        <w:t xml:space="preserve">necessary to </w:t>
      </w:r>
      <w:r w:rsidR="009B5598" w:rsidRPr="00CE6B54">
        <w:rPr>
          <w:color w:val="auto"/>
          <w:u w:val="single"/>
        </w:rPr>
        <w:t>execute</w:t>
      </w:r>
      <w:r w:rsidR="00620CC2" w:rsidRPr="00CE6B54">
        <w:rPr>
          <w:color w:val="auto"/>
          <w:u w:val="single"/>
        </w:rPr>
        <w:t xml:space="preserve">, implement, and </w:t>
      </w:r>
      <w:r w:rsidRPr="00CE6B54">
        <w:rPr>
          <w:color w:val="auto"/>
          <w:u w:val="single"/>
        </w:rPr>
        <w:t xml:space="preserve">administer the </w:t>
      </w:r>
      <w:r w:rsidR="00F26535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>Carbon Exchange</w:t>
      </w:r>
      <w:r w:rsidR="00A415E0" w:rsidRPr="00CE6B54">
        <w:rPr>
          <w:color w:val="auto"/>
          <w:u w:val="single"/>
        </w:rPr>
        <w:t>:</w:t>
      </w:r>
      <w:r w:rsidRPr="00CE6B54">
        <w:rPr>
          <w:color w:val="auto"/>
          <w:u w:val="single"/>
        </w:rPr>
        <w:t xml:space="preserve"> </w:t>
      </w:r>
      <w:r w:rsidRPr="00CE6B54">
        <w:rPr>
          <w:i/>
          <w:iCs/>
          <w:color w:val="auto"/>
          <w:u w:val="single"/>
        </w:rPr>
        <w:t>Provided</w:t>
      </w:r>
      <w:r w:rsidRPr="00CE6B54">
        <w:rPr>
          <w:color w:val="auto"/>
          <w:u w:val="single"/>
        </w:rPr>
        <w:t xml:space="preserve">, That for purposes of this article, the Division shall be exempt from §5A-3-1 </w:t>
      </w:r>
      <w:r w:rsidRPr="00CE6B54">
        <w:rPr>
          <w:i/>
          <w:iCs/>
          <w:color w:val="auto"/>
          <w:u w:val="single"/>
        </w:rPr>
        <w:t xml:space="preserve">et seq. </w:t>
      </w:r>
      <w:r w:rsidRPr="00CE6B54">
        <w:rPr>
          <w:color w:val="auto"/>
          <w:u w:val="single"/>
        </w:rPr>
        <w:t>of this code.</w:t>
      </w:r>
    </w:p>
    <w:p w14:paraId="2FA566DF" w14:textId="77777777" w:rsidR="00110BC6" w:rsidRPr="00CE6B54" w:rsidRDefault="00A02AD4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 xml:space="preserve">§22-37-7. </w:t>
      </w:r>
      <w:r w:rsidR="00E7444E" w:rsidRPr="00CE6B54">
        <w:rPr>
          <w:color w:val="auto"/>
          <w:u w:val="single"/>
        </w:rPr>
        <w:t>A</w:t>
      </w:r>
      <w:r w:rsidRPr="00CE6B54">
        <w:rPr>
          <w:color w:val="auto"/>
          <w:u w:val="single"/>
        </w:rPr>
        <w:t>ppeals.</w:t>
      </w:r>
    </w:p>
    <w:p w14:paraId="1CAF7006" w14:textId="12B73B15" w:rsidR="00D12DF9" w:rsidRPr="00CE6B54" w:rsidRDefault="00D12DF9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Any person or business</w:t>
      </w:r>
      <w:r w:rsidR="00160B8A" w:rsidRPr="00CE6B54">
        <w:rPr>
          <w:color w:val="auto"/>
          <w:u w:val="single"/>
        </w:rPr>
        <w:t xml:space="preserve"> who disagrees with a decision of the Division, including, but not limited to, </w:t>
      </w:r>
      <w:r w:rsidRPr="00CE6B54">
        <w:rPr>
          <w:color w:val="auto"/>
          <w:u w:val="single"/>
        </w:rPr>
        <w:t>receipt of an adverse carbon credit certification decision</w:t>
      </w:r>
      <w:r w:rsidR="00160B8A" w:rsidRPr="00CE6B54">
        <w:rPr>
          <w:color w:val="auto"/>
          <w:u w:val="single"/>
        </w:rPr>
        <w:t xml:space="preserve"> or imposition of a condition of a carbon credit agreement, </w:t>
      </w:r>
      <w:r w:rsidRPr="00CE6B54">
        <w:rPr>
          <w:color w:val="auto"/>
          <w:u w:val="single"/>
        </w:rPr>
        <w:t xml:space="preserve">may file an </w:t>
      </w:r>
      <w:r w:rsidR="005F59F1" w:rsidRPr="00CE6B54">
        <w:rPr>
          <w:color w:val="auto"/>
          <w:u w:val="single"/>
        </w:rPr>
        <w:t xml:space="preserve">appeal in accordance with the provisions of §29A-5-1 </w:t>
      </w:r>
      <w:r w:rsidR="005F59F1" w:rsidRPr="00CE6B54">
        <w:rPr>
          <w:i/>
          <w:iCs/>
          <w:color w:val="auto"/>
          <w:u w:val="single"/>
        </w:rPr>
        <w:t>et seq.</w:t>
      </w:r>
      <w:r w:rsidR="005F59F1" w:rsidRPr="00CE6B54">
        <w:rPr>
          <w:color w:val="auto"/>
          <w:u w:val="single"/>
        </w:rPr>
        <w:t xml:space="preserve"> and §29A-6-1 </w:t>
      </w:r>
      <w:r w:rsidR="005F59F1" w:rsidRPr="00CE6B54">
        <w:rPr>
          <w:i/>
          <w:iCs/>
          <w:color w:val="auto"/>
          <w:u w:val="single"/>
        </w:rPr>
        <w:t>et seq.</w:t>
      </w:r>
      <w:r w:rsidR="005F59F1" w:rsidRPr="00CE6B54">
        <w:rPr>
          <w:color w:val="auto"/>
          <w:u w:val="single"/>
        </w:rPr>
        <w:t xml:space="preserve"> of this code. </w:t>
      </w:r>
    </w:p>
    <w:p w14:paraId="3FCB42CB" w14:textId="77777777" w:rsidR="00110BC6" w:rsidRPr="00CE6B54" w:rsidRDefault="00E646E9" w:rsidP="00110BC6">
      <w:pPr>
        <w:pStyle w:val="SectionHeading"/>
        <w:rPr>
          <w:color w:val="auto"/>
          <w:u w:val="single"/>
        </w:rPr>
        <w:sectPr w:rsidR="00110BC6" w:rsidRPr="00CE6B54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E6B54">
        <w:rPr>
          <w:color w:val="auto"/>
          <w:u w:val="single"/>
        </w:rPr>
        <w:t>§22-37-8. Cooperation with other state agencies; reports to Legislature.</w:t>
      </w:r>
    </w:p>
    <w:p w14:paraId="32A7DD66" w14:textId="46CD745B" w:rsidR="00E646E9" w:rsidRPr="00CE6B54" w:rsidRDefault="00E646E9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(a) The Division shall cooperate with other state agencies to administer the </w:t>
      </w:r>
      <w:r w:rsidR="00F26535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 in the best interest of the state. </w:t>
      </w:r>
    </w:p>
    <w:p w14:paraId="309EE479" w14:textId="4CEEC2D8" w:rsidR="00E646E9" w:rsidRPr="00CE6B54" w:rsidRDefault="00E646E9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(1) The West Virginia Geological and Economic Survey shall be available to provide </w:t>
      </w:r>
      <w:r w:rsidR="00E7444E" w:rsidRPr="00CE6B54">
        <w:rPr>
          <w:color w:val="auto"/>
          <w:u w:val="single"/>
        </w:rPr>
        <w:t>its</w:t>
      </w:r>
      <w:r w:rsidRPr="00CE6B54">
        <w:rPr>
          <w:color w:val="auto"/>
          <w:u w:val="single"/>
        </w:rPr>
        <w:t xml:space="preserve"> expertise and assistance.</w:t>
      </w:r>
    </w:p>
    <w:p w14:paraId="2635499D" w14:textId="309175D9" w:rsidR="00E646E9" w:rsidRPr="00CE6B54" w:rsidRDefault="00E646E9" w:rsidP="003E646C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 xml:space="preserve">(2) The West Virginia Department of Environmental Protection shall be available to provide </w:t>
      </w:r>
      <w:r w:rsidR="00E7444E" w:rsidRPr="00CE6B54">
        <w:rPr>
          <w:color w:val="auto"/>
          <w:u w:val="single"/>
        </w:rPr>
        <w:t>its</w:t>
      </w:r>
      <w:r w:rsidRPr="00CE6B54">
        <w:rPr>
          <w:color w:val="auto"/>
          <w:u w:val="single"/>
        </w:rPr>
        <w:t xml:space="preserve"> expertise and assistance.</w:t>
      </w:r>
    </w:p>
    <w:p w14:paraId="7E148F09" w14:textId="6AB76EED" w:rsidR="00EF6D1F" w:rsidRPr="00CE6B54" w:rsidRDefault="00E646E9" w:rsidP="00110BC6">
      <w:pPr>
        <w:pStyle w:val="SectionBody"/>
        <w:rPr>
          <w:color w:val="auto"/>
          <w:u w:val="single"/>
        </w:rPr>
      </w:pPr>
      <w:r w:rsidRPr="00CE6B54">
        <w:rPr>
          <w:color w:val="auto"/>
          <w:u w:val="single"/>
        </w:rPr>
        <w:t>(b) The Division shall submit a</w:t>
      </w:r>
      <w:r w:rsidR="00964DA2" w:rsidRPr="00CE6B54">
        <w:rPr>
          <w:color w:val="auto"/>
          <w:u w:val="single"/>
        </w:rPr>
        <w:t>n annual</w:t>
      </w:r>
      <w:r w:rsidRPr="00CE6B54">
        <w:rPr>
          <w:color w:val="auto"/>
          <w:u w:val="single"/>
        </w:rPr>
        <w:t xml:space="preserve"> report </w:t>
      </w:r>
      <w:r w:rsidR="00964DA2" w:rsidRPr="00CE6B54">
        <w:rPr>
          <w:color w:val="auto"/>
          <w:u w:val="single"/>
        </w:rPr>
        <w:t xml:space="preserve">on </w:t>
      </w:r>
      <w:r w:rsidR="00BB764E" w:rsidRPr="00CE6B54">
        <w:rPr>
          <w:color w:val="auto"/>
          <w:u w:val="single"/>
        </w:rPr>
        <w:t xml:space="preserve">the </w:t>
      </w:r>
      <w:r w:rsidR="00E7444E" w:rsidRPr="00CE6B54">
        <w:rPr>
          <w:color w:val="auto"/>
          <w:u w:val="single"/>
        </w:rPr>
        <w:t xml:space="preserve">impacts </w:t>
      </w:r>
      <w:r w:rsidR="00964DA2" w:rsidRPr="00CE6B54">
        <w:rPr>
          <w:color w:val="auto"/>
          <w:u w:val="single"/>
        </w:rPr>
        <w:t>of</w:t>
      </w:r>
      <w:r w:rsidRPr="00CE6B54">
        <w:rPr>
          <w:color w:val="auto"/>
          <w:u w:val="single"/>
        </w:rPr>
        <w:t xml:space="preserve"> the </w:t>
      </w:r>
      <w:r w:rsidR="00F26535" w:rsidRPr="00CE6B54">
        <w:rPr>
          <w:color w:val="auto"/>
          <w:u w:val="single"/>
        </w:rPr>
        <w:t xml:space="preserve">West Virginia </w:t>
      </w:r>
      <w:r w:rsidRPr="00CE6B54">
        <w:rPr>
          <w:color w:val="auto"/>
          <w:u w:val="single"/>
        </w:rPr>
        <w:t xml:space="preserve">Carbon Exchange </w:t>
      </w:r>
      <w:r w:rsidR="00964DA2" w:rsidRPr="00CE6B54">
        <w:rPr>
          <w:color w:val="auto"/>
          <w:u w:val="single"/>
        </w:rPr>
        <w:t xml:space="preserve">to the Governor, the Speaker of the House of Delegates, and the President of the Senate. </w:t>
      </w:r>
    </w:p>
    <w:p w14:paraId="3BB6F16A" w14:textId="68B3F206" w:rsidR="006865E9" w:rsidRPr="00CE6B54" w:rsidRDefault="00CF1DCA" w:rsidP="00110BC6">
      <w:pPr>
        <w:pStyle w:val="Note"/>
        <w:rPr>
          <w:color w:val="auto"/>
        </w:rPr>
      </w:pPr>
      <w:r w:rsidRPr="00CE6B54">
        <w:rPr>
          <w:color w:val="auto"/>
        </w:rPr>
        <w:t>NOTE: The</w:t>
      </w:r>
      <w:r w:rsidR="006865E9" w:rsidRPr="00CE6B54">
        <w:rPr>
          <w:color w:val="auto"/>
        </w:rPr>
        <w:t xml:space="preserve"> purpose of this bill is to </w:t>
      </w:r>
      <w:r w:rsidR="009B5598" w:rsidRPr="00CE6B54">
        <w:rPr>
          <w:color w:val="auto"/>
        </w:rPr>
        <w:t>Authorize the Division of Forestry to administer the Carbon Exchange Program.</w:t>
      </w:r>
    </w:p>
    <w:p w14:paraId="7C0311EC" w14:textId="77777777" w:rsidR="00110BC6" w:rsidRPr="00CE6B54" w:rsidRDefault="00110BC6" w:rsidP="00110BC6">
      <w:pPr>
        <w:pStyle w:val="Note"/>
        <w:rPr>
          <w:color w:val="auto"/>
        </w:rPr>
      </w:pPr>
      <w:r w:rsidRPr="00CE6B54">
        <w:rPr>
          <w:color w:val="auto"/>
        </w:rPr>
        <w:t>Strike-throughs indicate language that would be stricken from a heading or the present law and underscoring indicates new language that would be added.</w:t>
      </w:r>
    </w:p>
    <w:p w14:paraId="0E6D905B" w14:textId="77777777" w:rsidR="00EF6D1F" w:rsidRPr="00CE6B54" w:rsidRDefault="00EF6D1F" w:rsidP="00CC1F3B">
      <w:pPr>
        <w:pStyle w:val="Note"/>
        <w:rPr>
          <w:color w:val="auto"/>
        </w:rPr>
      </w:pPr>
    </w:p>
    <w:sectPr w:rsidR="00EF6D1F" w:rsidRPr="00CE6B54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4F938" w14:textId="77777777" w:rsidR="00D71073" w:rsidRPr="00B844FE" w:rsidRDefault="00D71073" w:rsidP="00B844FE">
      <w:r>
        <w:separator/>
      </w:r>
    </w:p>
  </w:endnote>
  <w:endnote w:type="continuationSeparator" w:id="0">
    <w:p w14:paraId="1A53D552" w14:textId="77777777" w:rsidR="00D71073" w:rsidRPr="00B844FE" w:rsidRDefault="00D71073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0558B2" w14:textId="77777777" w:rsidR="00D71073" w:rsidRPr="00B844FE" w:rsidRDefault="00D71073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722863AD" w14:textId="77777777" w:rsidR="00D71073" w:rsidRDefault="00D71073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CC084E" w14:textId="77777777" w:rsidR="00D71073" w:rsidRDefault="00D71073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935EB" w14:textId="77777777" w:rsidR="00110BC6" w:rsidRDefault="00110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773EBA" w14:textId="77777777" w:rsidR="00D71073" w:rsidRPr="00B844FE" w:rsidRDefault="00D71073" w:rsidP="00B844FE">
      <w:r>
        <w:separator/>
      </w:r>
    </w:p>
  </w:footnote>
  <w:footnote w:type="continuationSeparator" w:id="0">
    <w:p w14:paraId="47265CFD" w14:textId="77777777" w:rsidR="00D71073" w:rsidRPr="00B844FE" w:rsidRDefault="00D71073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BE0C6" w14:textId="77777777" w:rsidR="00D71073" w:rsidRPr="00B844FE" w:rsidRDefault="008E31D0">
    <w:pPr>
      <w:pStyle w:val="Header"/>
    </w:pPr>
    <w:sdt>
      <w:sdtPr>
        <w:id w:val="-684364211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D71073" w:rsidRPr="00B844FE">
          <w:t>[Type here]</w:t>
        </w:r>
      </w:sdtContent>
    </w:sdt>
    <w:r w:rsidR="00D71073" w:rsidRPr="00B844FE">
      <w:ptab w:relativeTo="margin" w:alignment="left" w:leader="none"/>
    </w:r>
    <w:sdt>
      <w:sdtPr>
        <w:id w:val="-556240388"/>
        <w:placeholder>
          <w:docPart w:val="816DD3CD2F4E4CD3AE125A9DCA242F2F"/>
        </w:placeholder>
        <w:temporary/>
        <w:showingPlcHdr/>
        <w15:appearance w15:val="hidden"/>
      </w:sdtPr>
      <w:sdtEndPr/>
      <w:sdtContent>
        <w:r w:rsidR="00D71073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F401" w14:textId="5D71A09B" w:rsidR="00D71073" w:rsidRPr="00686E9A" w:rsidRDefault="00D71073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 xml:space="preserve">Intr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110BC6">
      <w:rPr>
        <w:sz w:val="22"/>
        <w:szCs w:val="22"/>
      </w:rPr>
      <w:t>SB</w:t>
    </w:r>
    <w:r w:rsidRPr="00686E9A">
      <w:rPr>
        <w:sz w:val="22"/>
        <w:szCs w:val="22"/>
      </w:rPr>
      <w:t xml:space="preserve"> </w:t>
    </w:r>
    <w:r w:rsidRPr="00686E9A">
      <w:rPr>
        <w:sz w:val="22"/>
        <w:szCs w:val="22"/>
      </w:rPr>
      <w:ptab w:relativeTo="margin" w:alignment="center" w:leader="none"/>
    </w:r>
    <w:r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10BC6">
          <w:rPr>
            <w:sz w:val="22"/>
            <w:szCs w:val="22"/>
          </w:rPr>
          <w:t>2024R3459</w:t>
        </w:r>
      </w:sdtContent>
    </w:sdt>
  </w:p>
  <w:p w14:paraId="0958C181" w14:textId="77777777" w:rsidR="00D71073" w:rsidRPr="004D3ABE" w:rsidRDefault="00D7107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C4EEB" w14:textId="77777777" w:rsidR="00D71073" w:rsidRPr="004D3ABE" w:rsidRDefault="00D71073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Pr="004D3ABE">
      <w:rPr>
        <w:sz w:val="22"/>
        <w:szCs w:val="22"/>
      </w:rPr>
      <w:ptab w:relativeTo="margin" w:alignment="center" w:leader="none"/>
    </w:r>
    <w:r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E5D5E"/>
    <w:multiLevelType w:val="hybridMultilevel"/>
    <w:tmpl w:val="F606E64C"/>
    <w:lvl w:ilvl="0" w:tplc="10362C2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01519"/>
    <w:multiLevelType w:val="hybridMultilevel"/>
    <w:tmpl w:val="B546F21E"/>
    <w:lvl w:ilvl="0" w:tplc="3E2443B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8B76F4"/>
    <w:multiLevelType w:val="hybridMultilevel"/>
    <w:tmpl w:val="F0EAF66A"/>
    <w:lvl w:ilvl="0" w:tplc="32CAD4C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795E01"/>
    <w:multiLevelType w:val="hybridMultilevel"/>
    <w:tmpl w:val="2D5231CE"/>
    <w:lvl w:ilvl="0" w:tplc="99FAA72E">
      <w:start w:val="1"/>
      <w:numFmt w:val="lowerLetter"/>
      <w:lvlText w:val="(%1)"/>
      <w:lvlJc w:val="left"/>
      <w:pPr>
        <w:ind w:left="109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E81870"/>
    <w:multiLevelType w:val="hybridMultilevel"/>
    <w:tmpl w:val="014AC7AE"/>
    <w:lvl w:ilvl="0" w:tplc="8FC274F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96754E"/>
    <w:multiLevelType w:val="hybridMultilevel"/>
    <w:tmpl w:val="A14C7668"/>
    <w:lvl w:ilvl="0" w:tplc="4AF8649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AF837C0"/>
    <w:multiLevelType w:val="hybridMultilevel"/>
    <w:tmpl w:val="433CB8AC"/>
    <w:lvl w:ilvl="0" w:tplc="0AC68B5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634109"/>
    <w:multiLevelType w:val="hybridMultilevel"/>
    <w:tmpl w:val="D0CEF612"/>
    <w:lvl w:ilvl="0" w:tplc="FFBA1DE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DB579F"/>
    <w:multiLevelType w:val="hybridMultilevel"/>
    <w:tmpl w:val="A970B460"/>
    <w:lvl w:ilvl="0" w:tplc="F10614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AEF2DA6"/>
    <w:multiLevelType w:val="hybridMultilevel"/>
    <w:tmpl w:val="8B163940"/>
    <w:lvl w:ilvl="0" w:tplc="C4D8291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10013E"/>
    <w:multiLevelType w:val="hybridMultilevel"/>
    <w:tmpl w:val="30801628"/>
    <w:lvl w:ilvl="0" w:tplc="B9D47C2C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836E7A"/>
    <w:multiLevelType w:val="hybridMultilevel"/>
    <w:tmpl w:val="AB30ED4E"/>
    <w:lvl w:ilvl="0" w:tplc="AF68C81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461691"/>
    <w:multiLevelType w:val="hybridMultilevel"/>
    <w:tmpl w:val="FDDC65AC"/>
    <w:lvl w:ilvl="0" w:tplc="849CB46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6165A1E"/>
    <w:multiLevelType w:val="hybridMultilevel"/>
    <w:tmpl w:val="B64E4EAC"/>
    <w:lvl w:ilvl="0" w:tplc="DF0EAE2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C10DFC"/>
    <w:multiLevelType w:val="hybridMultilevel"/>
    <w:tmpl w:val="F0C8B55A"/>
    <w:lvl w:ilvl="0" w:tplc="D9CCF464">
      <w:start w:val="1"/>
      <w:numFmt w:val="lowerLetter"/>
      <w:lvlText w:val="(%1)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E0119C6"/>
    <w:multiLevelType w:val="hybridMultilevel"/>
    <w:tmpl w:val="6AC0B01E"/>
    <w:lvl w:ilvl="0" w:tplc="0BB4406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12C2EEF"/>
    <w:multiLevelType w:val="hybridMultilevel"/>
    <w:tmpl w:val="34808664"/>
    <w:lvl w:ilvl="0" w:tplc="3D8686B4">
      <w:start w:val="1"/>
      <w:numFmt w:val="lowerLetter"/>
      <w:lvlText w:val="(%1)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18" w15:restartNumberingAfterBreak="0">
    <w:nsid w:val="69ED044B"/>
    <w:multiLevelType w:val="hybridMultilevel"/>
    <w:tmpl w:val="7DEC5AE6"/>
    <w:lvl w:ilvl="0" w:tplc="15501DC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2C560B"/>
    <w:multiLevelType w:val="hybridMultilevel"/>
    <w:tmpl w:val="CFCC4FA4"/>
    <w:lvl w:ilvl="0" w:tplc="F14ED56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F97DEA"/>
    <w:multiLevelType w:val="hybridMultilevel"/>
    <w:tmpl w:val="E4D45E0E"/>
    <w:lvl w:ilvl="0" w:tplc="39BE804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A7220B"/>
    <w:multiLevelType w:val="hybridMultilevel"/>
    <w:tmpl w:val="D360940E"/>
    <w:lvl w:ilvl="0" w:tplc="6B90152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A8216D3"/>
    <w:multiLevelType w:val="hybridMultilevel"/>
    <w:tmpl w:val="8BF0206E"/>
    <w:lvl w:ilvl="0" w:tplc="65DAE50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AD17A0D"/>
    <w:multiLevelType w:val="hybridMultilevel"/>
    <w:tmpl w:val="27E001EA"/>
    <w:lvl w:ilvl="0" w:tplc="FEA00AD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806163">
    <w:abstractNumId w:val="17"/>
  </w:num>
  <w:num w:numId="2" w16cid:durableId="1262373076">
    <w:abstractNumId w:val="17"/>
  </w:num>
  <w:num w:numId="3" w16cid:durableId="1365598051">
    <w:abstractNumId w:val="22"/>
  </w:num>
  <w:num w:numId="4" w16cid:durableId="1725519906">
    <w:abstractNumId w:val="6"/>
  </w:num>
  <w:num w:numId="5" w16cid:durableId="708998064">
    <w:abstractNumId w:val="5"/>
  </w:num>
  <w:num w:numId="6" w16cid:durableId="1248609231">
    <w:abstractNumId w:val="19"/>
  </w:num>
  <w:num w:numId="7" w16cid:durableId="1771394651">
    <w:abstractNumId w:val="7"/>
  </w:num>
  <w:num w:numId="8" w16cid:durableId="958415102">
    <w:abstractNumId w:val="16"/>
  </w:num>
  <w:num w:numId="9" w16cid:durableId="763306645">
    <w:abstractNumId w:val="23"/>
  </w:num>
  <w:num w:numId="10" w16cid:durableId="1115321811">
    <w:abstractNumId w:val="13"/>
  </w:num>
  <w:num w:numId="11" w16cid:durableId="903292143">
    <w:abstractNumId w:val="2"/>
  </w:num>
  <w:num w:numId="12" w16cid:durableId="1809594437">
    <w:abstractNumId w:val="1"/>
  </w:num>
  <w:num w:numId="13" w16cid:durableId="386537310">
    <w:abstractNumId w:val="14"/>
  </w:num>
  <w:num w:numId="14" w16cid:durableId="807284495">
    <w:abstractNumId w:val="11"/>
  </w:num>
  <w:num w:numId="15" w16cid:durableId="1854029086">
    <w:abstractNumId w:val="21"/>
  </w:num>
  <w:num w:numId="16" w16cid:durableId="257294836">
    <w:abstractNumId w:val="20"/>
  </w:num>
  <w:num w:numId="17" w16cid:durableId="1483547024">
    <w:abstractNumId w:val="0"/>
  </w:num>
  <w:num w:numId="18" w16cid:durableId="1258825119">
    <w:abstractNumId w:val="9"/>
  </w:num>
  <w:num w:numId="19" w16cid:durableId="502595587">
    <w:abstractNumId w:val="8"/>
  </w:num>
  <w:num w:numId="20" w16cid:durableId="1933316953">
    <w:abstractNumId w:val="10"/>
  </w:num>
  <w:num w:numId="21" w16cid:durableId="1468546440">
    <w:abstractNumId w:val="18"/>
  </w:num>
  <w:num w:numId="22" w16cid:durableId="1047413591">
    <w:abstractNumId w:val="4"/>
  </w:num>
  <w:num w:numId="23" w16cid:durableId="691150165">
    <w:abstractNumId w:val="12"/>
  </w:num>
  <w:num w:numId="24" w16cid:durableId="763578295">
    <w:abstractNumId w:val="3"/>
  </w:num>
  <w:num w:numId="25" w16cid:durableId="7892791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DB9"/>
    <w:rsid w:val="00004389"/>
    <w:rsid w:val="0000526A"/>
    <w:rsid w:val="00047604"/>
    <w:rsid w:val="000573A9"/>
    <w:rsid w:val="00085D22"/>
    <w:rsid w:val="000955DB"/>
    <w:rsid w:val="000B3D15"/>
    <w:rsid w:val="000C5C77"/>
    <w:rsid w:val="000E2AC9"/>
    <w:rsid w:val="000E3912"/>
    <w:rsid w:val="0010070F"/>
    <w:rsid w:val="00110BC6"/>
    <w:rsid w:val="0015112E"/>
    <w:rsid w:val="001552E7"/>
    <w:rsid w:val="001566B4"/>
    <w:rsid w:val="00160B8A"/>
    <w:rsid w:val="001A66B7"/>
    <w:rsid w:val="001C279E"/>
    <w:rsid w:val="001C7468"/>
    <w:rsid w:val="001D459E"/>
    <w:rsid w:val="001E7B16"/>
    <w:rsid w:val="0022348D"/>
    <w:rsid w:val="0027011C"/>
    <w:rsid w:val="00274200"/>
    <w:rsid w:val="00275740"/>
    <w:rsid w:val="0029332A"/>
    <w:rsid w:val="002A0269"/>
    <w:rsid w:val="00303684"/>
    <w:rsid w:val="003143F5"/>
    <w:rsid w:val="00314854"/>
    <w:rsid w:val="003205D3"/>
    <w:rsid w:val="003877AA"/>
    <w:rsid w:val="00394191"/>
    <w:rsid w:val="003C51CD"/>
    <w:rsid w:val="003C6034"/>
    <w:rsid w:val="003E646C"/>
    <w:rsid w:val="003F07D5"/>
    <w:rsid w:val="00400B5C"/>
    <w:rsid w:val="00427DE6"/>
    <w:rsid w:val="004368E0"/>
    <w:rsid w:val="00464393"/>
    <w:rsid w:val="00470570"/>
    <w:rsid w:val="004C13DD"/>
    <w:rsid w:val="004D3ABE"/>
    <w:rsid w:val="004E3441"/>
    <w:rsid w:val="004E3ADF"/>
    <w:rsid w:val="00500579"/>
    <w:rsid w:val="0053020D"/>
    <w:rsid w:val="005A5366"/>
    <w:rsid w:val="005B4E34"/>
    <w:rsid w:val="005F59F1"/>
    <w:rsid w:val="0061698F"/>
    <w:rsid w:val="00620CC2"/>
    <w:rsid w:val="006369EB"/>
    <w:rsid w:val="00637E73"/>
    <w:rsid w:val="00674034"/>
    <w:rsid w:val="006865E9"/>
    <w:rsid w:val="00686E9A"/>
    <w:rsid w:val="00691F3E"/>
    <w:rsid w:val="00694BFB"/>
    <w:rsid w:val="006A106B"/>
    <w:rsid w:val="006C523D"/>
    <w:rsid w:val="006D4036"/>
    <w:rsid w:val="007A5259"/>
    <w:rsid w:val="007A5D55"/>
    <w:rsid w:val="007A7081"/>
    <w:rsid w:val="007F1CF5"/>
    <w:rsid w:val="00834C10"/>
    <w:rsid w:val="00834EDE"/>
    <w:rsid w:val="008736AA"/>
    <w:rsid w:val="008C6D27"/>
    <w:rsid w:val="008D275D"/>
    <w:rsid w:val="008E31D0"/>
    <w:rsid w:val="008F50F5"/>
    <w:rsid w:val="00964DA2"/>
    <w:rsid w:val="00967847"/>
    <w:rsid w:val="00980327"/>
    <w:rsid w:val="00986478"/>
    <w:rsid w:val="009B40FB"/>
    <w:rsid w:val="009B5557"/>
    <w:rsid w:val="009B5598"/>
    <w:rsid w:val="009F1067"/>
    <w:rsid w:val="00A02AD4"/>
    <w:rsid w:val="00A20AF2"/>
    <w:rsid w:val="00A24636"/>
    <w:rsid w:val="00A31E01"/>
    <w:rsid w:val="00A3256E"/>
    <w:rsid w:val="00A415E0"/>
    <w:rsid w:val="00A420A6"/>
    <w:rsid w:val="00A527AD"/>
    <w:rsid w:val="00A718CF"/>
    <w:rsid w:val="00AA5C9A"/>
    <w:rsid w:val="00AC5236"/>
    <w:rsid w:val="00AD08CE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B6F02"/>
    <w:rsid w:val="00BB764E"/>
    <w:rsid w:val="00BC562B"/>
    <w:rsid w:val="00C068A2"/>
    <w:rsid w:val="00C33014"/>
    <w:rsid w:val="00C33434"/>
    <w:rsid w:val="00C34869"/>
    <w:rsid w:val="00C42EB6"/>
    <w:rsid w:val="00C85096"/>
    <w:rsid w:val="00C875C3"/>
    <w:rsid w:val="00CB20EF"/>
    <w:rsid w:val="00CB7DAE"/>
    <w:rsid w:val="00CC1F3B"/>
    <w:rsid w:val="00CD12CB"/>
    <w:rsid w:val="00CD36CF"/>
    <w:rsid w:val="00CE6B54"/>
    <w:rsid w:val="00CF1DCA"/>
    <w:rsid w:val="00D12DF9"/>
    <w:rsid w:val="00D24885"/>
    <w:rsid w:val="00D343A7"/>
    <w:rsid w:val="00D579FC"/>
    <w:rsid w:val="00D71073"/>
    <w:rsid w:val="00D74ABD"/>
    <w:rsid w:val="00D81C16"/>
    <w:rsid w:val="00DE526B"/>
    <w:rsid w:val="00DF199D"/>
    <w:rsid w:val="00E01542"/>
    <w:rsid w:val="00E365F1"/>
    <w:rsid w:val="00E45DB9"/>
    <w:rsid w:val="00E62F48"/>
    <w:rsid w:val="00E646E9"/>
    <w:rsid w:val="00E7444E"/>
    <w:rsid w:val="00E831B3"/>
    <w:rsid w:val="00E95FBC"/>
    <w:rsid w:val="00EA31DF"/>
    <w:rsid w:val="00EC5E63"/>
    <w:rsid w:val="00EE70CB"/>
    <w:rsid w:val="00EF4C8D"/>
    <w:rsid w:val="00EF6D1F"/>
    <w:rsid w:val="00F070EA"/>
    <w:rsid w:val="00F21042"/>
    <w:rsid w:val="00F26535"/>
    <w:rsid w:val="00F41CA2"/>
    <w:rsid w:val="00F443C0"/>
    <w:rsid w:val="00F62EFB"/>
    <w:rsid w:val="00F74FB3"/>
    <w:rsid w:val="00F939A4"/>
    <w:rsid w:val="00FA7B09"/>
    <w:rsid w:val="00FA7E35"/>
    <w:rsid w:val="00FD2F27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156E0"/>
  <w15:chartTrackingRefBased/>
  <w15:docId w15:val="{9D074765-EEFA-468A-9838-95D5731A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link w:val="ChapterHeadingChar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ChapterHeadingChar">
    <w:name w:val="Chapter Heading Char"/>
    <w:link w:val="ChapterHeading"/>
    <w:rsid w:val="00D24885"/>
    <w:rPr>
      <w:rFonts w:eastAsia="Calibri"/>
      <w:b/>
      <w:caps/>
      <w:color w:val="000000"/>
      <w:sz w:val="28"/>
    </w:rPr>
  </w:style>
  <w:style w:type="character" w:customStyle="1" w:styleId="SectionBodyChar">
    <w:name w:val="Section Body Char"/>
    <w:link w:val="SectionBody"/>
    <w:rsid w:val="00AD08CE"/>
    <w:rPr>
      <w:rFonts w:eastAsia="Calibri"/>
      <w:color w:val="000000"/>
    </w:rPr>
  </w:style>
  <w:style w:type="character" w:styleId="CommentReference">
    <w:name w:val="annotation reference"/>
    <w:basedOn w:val="DefaultParagraphFont"/>
    <w:uiPriority w:val="99"/>
    <w:semiHidden/>
    <w:locked/>
    <w:rsid w:val="00D343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locked/>
    <w:rsid w:val="00D343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43A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locked/>
    <w:rsid w:val="00D343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43A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D343A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Doren%20Burrell\Drafting%20Tools\2023%20Drafting%20Tools\2022%20Bill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4F0353F6A8C4040818A4761ECAA1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479DA-6148-4F0A-9D81-F18520314BD2}"/>
      </w:docPartPr>
      <w:docPartBody>
        <w:p w:rsidR="00E56C26" w:rsidRDefault="00817825">
          <w:pPr>
            <w:pStyle w:val="14F0353F6A8C4040818A4761ECAA1CD8"/>
          </w:pPr>
          <w:r w:rsidRPr="00B844FE">
            <w:t>Prefix Text</w:t>
          </w:r>
        </w:p>
      </w:docPartBody>
    </w:docPart>
    <w:docPart>
      <w:docPartPr>
        <w:name w:val="816DD3CD2F4E4CD3AE125A9DCA242F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3C1874-E79A-4B12-BFCC-A34E21BB3F2D}"/>
      </w:docPartPr>
      <w:docPartBody>
        <w:p w:rsidR="00E56C26" w:rsidRDefault="00817825">
          <w:pPr>
            <w:pStyle w:val="816DD3CD2F4E4CD3AE125A9DCA242F2F"/>
          </w:pPr>
          <w:r w:rsidRPr="00B844FE">
            <w:t>[Type here]</w:t>
          </w:r>
        </w:p>
      </w:docPartBody>
    </w:docPart>
    <w:docPart>
      <w:docPartPr>
        <w:name w:val="F33B7787FF8D4BEF9884A2C8D42AF7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9924D5-6670-4B5B-8FDE-4C36BC0EDFB8}"/>
      </w:docPartPr>
      <w:docPartBody>
        <w:p w:rsidR="00E56C26" w:rsidRDefault="00817825">
          <w:pPr>
            <w:pStyle w:val="F33B7787FF8D4BEF9884A2C8D42AF755"/>
          </w:pPr>
          <w:r w:rsidRPr="00B844FE">
            <w:t>Number</w:t>
          </w:r>
        </w:p>
      </w:docPartBody>
    </w:docPart>
    <w:docPart>
      <w:docPartPr>
        <w:name w:val="9776434796A243E6905615CB7E138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2C6B2C-31F1-4B57-BDF7-0D98EA5CB553}"/>
      </w:docPartPr>
      <w:docPartBody>
        <w:p w:rsidR="00E56C26" w:rsidRDefault="00817825">
          <w:pPr>
            <w:pStyle w:val="9776434796A243E6905615CB7E138024"/>
          </w:pPr>
          <w:r w:rsidRPr="00B844FE">
            <w:t>Enter Sponsors Here</w:t>
          </w:r>
        </w:p>
      </w:docPartBody>
    </w:docPart>
    <w:docPart>
      <w:docPartPr>
        <w:name w:val="3E845E15F8F94BF68D1FF5580CB79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99C-A75F-40D7-9E7B-1A9211AC22BE}"/>
      </w:docPartPr>
      <w:docPartBody>
        <w:p w:rsidR="00E56C26" w:rsidRDefault="00817825">
          <w:pPr>
            <w:pStyle w:val="3E845E15F8F94BF68D1FF5580CB79694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C26"/>
    <w:rsid w:val="002B263E"/>
    <w:rsid w:val="004E27AD"/>
    <w:rsid w:val="00735407"/>
    <w:rsid w:val="00817825"/>
    <w:rsid w:val="009B6C53"/>
    <w:rsid w:val="009F246B"/>
    <w:rsid w:val="00E56C26"/>
    <w:rsid w:val="00E75CA7"/>
    <w:rsid w:val="00F3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4F0353F6A8C4040818A4761ECAA1CD8">
    <w:name w:val="14F0353F6A8C4040818A4761ECAA1CD8"/>
  </w:style>
  <w:style w:type="paragraph" w:customStyle="1" w:styleId="816DD3CD2F4E4CD3AE125A9DCA242F2F">
    <w:name w:val="816DD3CD2F4E4CD3AE125A9DCA242F2F"/>
  </w:style>
  <w:style w:type="paragraph" w:customStyle="1" w:styleId="F33B7787FF8D4BEF9884A2C8D42AF755">
    <w:name w:val="F33B7787FF8D4BEF9884A2C8D42AF755"/>
  </w:style>
  <w:style w:type="paragraph" w:customStyle="1" w:styleId="9776434796A243E6905615CB7E138024">
    <w:name w:val="9776434796A243E6905615CB7E138024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E845E15F8F94BF68D1FF5580CB79694">
    <w:name w:val="3E845E15F8F94BF68D1FF5580CB796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669D6E-4253-4719-BA57-0694B3C65800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AA01185F-8D48-4B0C-88E4-ECD6CFB3C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2022 Bill Template</Template>
  <TotalTime>7</TotalTime>
  <Pages>5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Angie Richardson</cp:lastModifiedBy>
  <cp:revision>5</cp:revision>
  <cp:lastPrinted>2023-11-06T17:56:00Z</cp:lastPrinted>
  <dcterms:created xsi:type="dcterms:W3CDTF">2024-01-26T15:08:00Z</dcterms:created>
  <dcterms:modified xsi:type="dcterms:W3CDTF">2024-02-01T20:06:00Z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#20464296v1&lt;WORKSITE&gt; - Carbon Exchange Bill - Commerce</vt:lpwstr>
  </property>
</Properties>
</file>