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C30184"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75E42B64" w:rsidR="00CD36CF" w:rsidRDefault="00C30184"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4D74C7">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4D74C7" w:rsidRPr="004D74C7">
            <w:t>656</w:t>
          </w:r>
        </w:sdtContent>
      </w:sdt>
    </w:p>
    <w:p w14:paraId="2FE1D7F2" w14:textId="77777777" w:rsidR="004D74C7" w:rsidRDefault="004D74C7" w:rsidP="00EF6030">
      <w:pPr>
        <w:pStyle w:val="References"/>
        <w:rPr>
          <w:smallCaps/>
        </w:rPr>
      </w:pPr>
      <w:r>
        <w:rPr>
          <w:smallCaps/>
        </w:rPr>
        <w:t>By Senators Blair (Mr. President) and Woelfel</w:t>
      </w:r>
    </w:p>
    <w:p w14:paraId="33C0E10C" w14:textId="09864741" w:rsidR="00C30184" w:rsidRDefault="00C30184" w:rsidP="00EF6030">
      <w:pPr>
        <w:pStyle w:val="References"/>
        <w:rPr>
          <w:smallCaps/>
        </w:rPr>
      </w:pPr>
      <w:r>
        <w:rPr>
          <w:smallCaps/>
        </w:rPr>
        <w:t>[By Request of the Executive]</w:t>
      </w:r>
    </w:p>
    <w:p w14:paraId="603D7B7F" w14:textId="789ECB51" w:rsidR="004D74C7" w:rsidRDefault="00CD36CF" w:rsidP="00EF6030">
      <w:pPr>
        <w:pStyle w:val="References"/>
      </w:pPr>
      <w:r>
        <w:t>[</w:t>
      </w:r>
      <w:r w:rsidR="00002112">
        <w:t xml:space="preserve">Originating in the Committee on </w:t>
      </w:r>
      <w:sdt>
        <w:sdtPr>
          <w:tag w:val="References"/>
          <w:id w:val="-1043047873"/>
          <w:placeholder>
            <w:docPart w:val="C435B7C0B524418A8C9FB8CA6B672912"/>
          </w:placeholder>
          <w:text w:multiLine="1"/>
        </w:sdtPr>
        <w:sdtEndPr/>
        <w:sdtContent>
          <w:r w:rsidR="00D134CB">
            <w:t>Finance</w:t>
          </w:r>
        </w:sdtContent>
      </w:sdt>
      <w:r w:rsidR="00002112">
        <w:t xml:space="preserve">; reported </w:t>
      </w:r>
      <w:sdt>
        <w:sdtPr>
          <w:id w:val="-32107996"/>
          <w:placeholder>
            <w:docPart w:val="94604547B1FF407DAE2B953908FC7801"/>
          </w:placeholder>
          <w:text/>
        </w:sdtPr>
        <w:sdtEndPr/>
        <w:sdtContent>
          <w:r w:rsidR="00D134CB">
            <w:t>March 4, 2024</w:t>
          </w:r>
        </w:sdtContent>
      </w:sdt>
      <w:r>
        <w:t>]</w:t>
      </w:r>
    </w:p>
    <w:p w14:paraId="7F6B232D" w14:textId="77777777" w:rsidR="004D74C7" w:rsidRDefault="004D74C7" w:rsidP="004D74C7">
      <w:pPr>
        <w:pStyle w:val="TitlePageOrigin"/>
      </w:pPr>
    </w:p>
    <w:p w14:paraId="528F030E" w14:textId="06261E75" w:rsidR="004D74C7" w:rsidRPr="002A07DF" w:rsidRDefault="004D74C7" w:rsidP="004D74C7">
      <w:pPr>
        <w:pStyle w:val="TitlePageOrigin"/>
        <w:rPr>
          <w:color w:val="auto"/>
        </w:rPr>
      </w:pPr>
    </w:p>
    <w:p w14:paraId="53750F52" w14:textId="7047BA41" w:rsidR="004D74C7" w:rsidRPr="002A07DF" w:rsidRDefault="004D74C7" w:rsidP="004D74C7">
      <w:pPr>
        <w:pStyle w:val="TitleSection"/>
        <w:rPr>
          <w:color w:val="auto"/>
        </w:rPr>
        <w:sectPr w:rsidR="004D74C7" w:rsidRPr="002A07DF" w:rsidSect="004D74C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A07DF">
        <w:rPr>
          <w:color w:val="auto"/>
        </w:rPr>
        <w:lastRenderedPageBreak/>
        <w:t>A BILL supplementing and amending the appropriations of public moneys out of the Treasury from the balance of moneys remaining as an unappropriated balance in the State Fund, General Revenue, to the Department of Health and Human Resources, Division of Human Services, fund 0403, fiscal year 2024, organization 0511, by supplementing and amending the appropriations for the fiscal year ending June 30, 2024.</w:t>
      </w:r>
    </w:p>
    <w:p w14:paraId="4CD99175" w14:textId="77777777" w:rsidR="004D74C7" w:rsidRPr="002A07DF" w:rsidRDefault="004D74C7" w:rsidP="004D74C7">
      <w:pPr>
        <w:pStyle w:val="SectionBody"/>
        <w:rPr>
          <w:color w:val="auto"/>
        </w:rPr>
      </w:pPr>
      <w:r w:rsidRPr="002A07DF">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51AE1915" w14:textId="7D147F60" w:rsidR="004D74C7" w:rsidRPr="002A07DF" w:rsidRDefault="004D74C7" w:rsidP="004D74C7">
      <w:pPr>
        <w:pStyle w:val="SectionBody"/>
        <w:rPr>
          <w:color w:val="auto"/>
        </w:rPr>
      </w:pPr>
      <w:r w:rsidRPr="002A07DF">
        <w:rPr>
          <w:color w:val="auto"/>
        </w:rPr>
        <w:t>WHEREAS, It appears from the Governor's Statement of the State Fund, General Revenue, there now remains an unappropriated balance in the Treasury which is available for appropriation during the fiscal year ending June 30, 2024; therefore</w:t>
      </w:r>
    </w:p>
    <w:p w14:paraId="1F0523D5" w14:textId="77777777" w:rsidR="004D74C7" w:rsidRPr="002A07DF" w:rsidRDefault="004D74C7" w:rsidP="004D74C7">
      <w:pPr>
        <w:pStyle w:val="EnactingClause"/>
        <w:rPr>
          <w:color w:val="auto"/>
        </w:rPr>
      </w:pPr>
      <w:r w:rsidRPr="002A07DF">
        <w:rPr>
          <w:color w:val="auto"/>
        </w:rPr>
        <w:t>Be it enacted by the Legislature of West Virginia:</w:t>
      </w:r>
    </w:p>
    <w:p w14:paraId="233C56C2" w14:textId="77777777" w:rsidR="004D74C7" w:rsidRPr="002A07DF" w:rsidRDefault="004D74C7" w:rsidP="004D74C7">
      <w:pPr>
        <w:pStyle w:val="EnactingClause"/>
        <w:rPr>
          <w:color w:val="auto"/>
        </w:rPr>
        <w:sectPr w:rsidR="004D74C7" w:rsidRPr="002A07DF" w:rsidSect="004D74C7">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5CD902AD" w14:textId="7F94FAC0" w:rsidR="004D74C7" w:rsidRPr="002A07DF" w:rsidRDefault="004D74C7" w:rsidP="004D74C7">
      <w:pPr>
        <w:pStyle w:val="EnactingSection"/>
        <w:rPr>
          <w:color w:val="auto"/>
        </w:rPr>
      </w:pPr>
      <w:r w:rsidRPr="002A07DF">
        <w:rPr>
          <w:color w:val="auto"/>
        </w:rPr>
        <w:t xml:space="preserve">That the total appropriation for the fiscal year ending June 30, 2024, to fund 0403, fiscal year 2024, organization 0511, be supplemented and amended by </w:t>
      </w:r>
      <w:r w:rsidR="00697736">
        <w:rPr>
          <w:color w:val="auto"/>
        </w:rPr>
        <w:t xml:space="preserve">increasing </w:t>
      </w:r>
      <w:r w:rsidRPr="002A07DF">
        <w:rPr>
          <w:color w:val="auto"/>
        </w:rPr>
        <w:t>items of appropriation as follows:</w:t>
      </w:r>
    </w:p>
    <w:p w14:paraId="0C489B84" w14:textId="77777777" w:rsidR="004D74C7" w:rsidRPr="002A07DF" w:rsidRDefault="004D74C7" w:rsidP="004D74C7">
      <w:pPr>
        <w:pStyle w:val="ChapterHeading"/>
        <w:suppressLineNumbers w:val="0"/>
        <w:rPr>
          <w:color w:val="auto"/>
        </w:rPr>
        <w:sectPr w:rsidR="004D74C7" w:rsidRPr="002A07DF" w:rsidSect="00DF199D">
          <w:type w:val="continuous"/>
          <w:pgSz w:w="12240" w:h="15840" w:code="1"/>
          <w:pgMar w:top="1440" w:right="1440" w:bottom="1440" w:left="1440" w:header="720" w:footer="720" w:gutter="0"/>
          <w:lnNumType w:countBy="1" w:restart="newSection"/>
          <w:cols w:space="720"/>
          <w:titlePg/>
          <w:docGrid w:linePitch="360"/>
        </w:sectPr>
      </w:pPr>
      <w:r w:rsidRPr="002A07DF">
        <w:rPr>
          <w:color w:val="auto"/>
        </w:rPr>
        <w:t>Title II – Appropriations.</w:t>
      </w:r>
    </w:p>
    <w:p w14:paraId="5882C34F" w14:textId="77777777" w:rsidR="004D74C7" w:rsidRPr="002A07DF" w:rsidRDefault="004D74C7" w:rsidP="00697736">
      <w:pPr>
        <w:pStyle w:val="SectionHeading"/>
        <w:suppressLineNumbers w:val="0"/>
        <w:ind w:firstLine="0"/>
        <w:rPr>
          <w:color w:val="auto"/>
        </w:rPr>
        <w:sectPr w:rsidR="004D74C7" w:rsidRPr="002A07DF" w:rsidSect="00DF199D">
          <w:type w:val="continuous"/>
          <w:pgSz w:w="12240" w:h="15840" w:code="1"/>
          <w:pgMar w:top="1440" w:right="1440" w:bottom="1440" w:left="1440" w:header="720" w:footer="720" w:gutter="0"/>
          <w:lnNumType w:countBy="1" w:restart="newSection"/>
          <w:cols w:space="720"/>
          <w:titlePg/>
          <w:docGrid w:linePitch="360"/>
        </w:sectPr>
      </w:pPr>
      <w:r w:rsidRPr="002A07DF">
        <w:rPr>
          <w:color w:val="auto"/>
        </w:rPr>
        <w:t>Section 1. Appropriations from general revenue.</w:t>
      </w:r>
    </w:p>
    <w:p w14:paraId="2B8B9BEC" w14:textId="77777777" w:rsidR="004D74C7" w:rsidRPr="002A07DF" w:rsidRDefault="004D74C7" w:rsidP="0069773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2A07DF">
        <w:rPr>
          <w:rFonts w:eastAsia="Calibri" w:cs="Times New Roman"/>
          <w:b/>
          <w:color w:val="auto"/>
        </w:rPr>
        <w:t>DEPARTMENT OF HEALTH AND HUMAN RESOURCES</w:t>
      </w:r>
    </w:p>
    <w:p w14:paraId="25E967A1" w14:textId="77777777" w:rsidR="004D74C7" w:rsidRPr="002A07DF" w:rsidRDefault="004D74C7" w:rsidP="00697736">
      <w:pPr>
        <w:tabs>
          <w:tab w:val="left" w:pos="288"/>
          <w:tab w:val="left" w:pos="720"/>
          <w:tab w:val="left" w:leader="dot" w:pos="6030"/>
          <w:tab w:val="left" w:pos="6210"/>
          <w:tab w:val="left" w:pos="6451"/>
          <w:tab w:val="center" w:pos="6930"/>
          <w:tab w:val="left" w:pos="7704"/>
          <w:tab w:val="right" w:pos="9720"/>
        </w:tabs>
        <w:jc w:val="center"/>
        <w:rPr>
          <w:i/>
          <w:color w:val="auto"/>
        </w:rPr>
      </w:pPr>
      <w:r w:rsidRPr="002A07DF">
        <w:rPr>
          <w:i/>
          <w:color w:val="auto"/>
        </w:rPr>
        <w:t>61 - Division of Human Services</w:t>
      </w:r>
    </w:p>
    <w:p w14:paraId="06395C7D" w14:textId="77777777" w:rsidR="004D74C7" w:rsidRPr="002A07DF" w:rsidRDefault="004D74C7" w:rsidP="0069773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2A07DF">
        <w:rPr>
          <w:rFonts w:eastAsia="Calibri" w:cs="Times New Roman"/>
          <w:color w:val="auto"/>
        </w:rPr>
        <w:t xml:space="preserve"> (W.V. Code Chapters 9, 48, and 49)</w:t>
      </w:r>
    </w:p>
    <w:p w14:paraId="619DE872" w14:textId="77777777" w:rsidR="004D74C7" w:rsidRPr="002A07DF" w:rsidRDefault="004D74C7" w:rsidP="00697736">
      <w:pPr>
        <w:pStyle w:val="SectionBody"/>
        <w:ind w:firstLine="0"/>
        <w:jc w:val="center"/>
        <w:rPr>
          <w:rFonts w:cs="Times New Roman"/>
          <w:color w:val="auto"/>
          <w:u w:val="single"/>
        </w:rPr>
      </w:pPr>
      <w:r w:rsidRPr="002A07DF">
        <w:rPr>
          <w:rFonts w:cs="Times New Roman"/>
          <w:color w:val="auto"/>
        </w:rPr>
        <w:t xml:space="preserve">Fund </w:t>
      </w:r>
      <w:r w:rsidRPr="002A07DF">
        <w:rPr>
          <w:rFonts w:cs="Times New Roman"/>
          <w:color w:val="auto"/>
          <w:u w:val="single"/>
        </w:rPr>
        <w:t>0403</w:t>
      </w:r>
      <w:r w:rsidRPr="002A07DF">
        <w:rPr>
          <w:rFonts w:cs="Times New Roman"/>
          <w:color w:val="auto"/>
        </w:rPr>
        <w:t xml:space="preserve"> FY </w:t>
      </w:r>
      <w:r w:rsidRPr="002A07DF">
        <w:rPr>
          <w:rFonts w:cs="Times New Roman"/>
          <w:color w:val="auto"/>
          <w:u w:val="single"/>
        </w:rPr>
        <w:t>2024</w:t>
      </w:r>
      <w:r w:rsidRPr="002A07DF">
        <w:rPr>
          <w:rFonts w:cs="Times New Roman"/>
          <w:color w:val="auto"/>
        </w:rPr>
        <w:t xml:space="preserve"> Org </w:t>
      </w:r>
      <w:r w:rsidRPr="002A07DF">
        <w:rPr>
          <w:rFonts w:cs="Times New Roman"/>
          <w:color w:val="auto"/>
          <w:u w:val="single"/>
        </w:rPr>
        <w:t>0511</w:t>
      </w:r>
    </w:p>
    <w:p w14:paraId="01EB50BC" w14:textId="77777777" w:rsidR="004D74C7" w:rsidRPr="002A07DF" w:rsidRDefault="004D74C7" w:rsidP="00697736">
      <w:pPr>
        <w:pStyle w:val="SectionBody"/>
        <w:spacing w:line="240" w:lineRule="auto"/>
        <w:ind w:firstLine="0"/>
        <w:jc w:val="center"/>
        <w:rPr>
          <w:b/>
          <w:color w:val="auto"/>
        </w:rPr>
      </w:pP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t xml:space="preserve">        General</w:t>
      </w:r>
    </w:p>
    <w:p w14:paraId="3B84DE51" w14:textId="77777777" w:rsidR="004D74C7" w:rsidRPr="002A07DF" w:rsidRDefault="004D74C7" w:rsidP="004D74C7">
      <w:pPr>
        <w:pStyle w:val="SectionBody"/>
        <w:tabs>
          <w:tab w:val="center" w:pos="6840"/>
          <w:tab w:val="center" w:pos="9000"/>
        </w:tabs>
        <w:spacing w:line="240" w:lineRule="auto"/>
        <w:ind w:firstLine="0"/>
        <w:jc w:val="left"/>
        <w:rPr>
          <w:b/>
          <w:color w:val="auto"/>
        </w:rPr>
      </w:pPr>
      <w:r w:rsidRPr="002A07DF">
        <w:rPr>
          <w:b/>
          <w:color w:val="auto"/>
        </w:rPr>
        <w:tab/>
      </w:r>
      <w:proofErr w:type="spellStart"/>
      <w:r w:rsidRPr="002A07DF">
        <w:rPr>
          <w:b/>
          <w:color w:val="auto"/>
        </w:rPr>
        <w:t>Appro</w:t>
      </w:r>
      <w:proofErr w:type="spellEnd"/>
      <w:r w:rsidRPr="002A07DF">
        <w:rPr>
          <w:b/>
          <w:color w:val="auto"/>
        </w:rPr>
        <w:t>-</w:t>
      </w:r>
      <w:r w:rsidRPr="002A07DF">
        <w:rPr>
          <w:b/>
          <w:color w:val="auto"/>
        </w:rPr>
        <w:tab/>
        <w:t>Revenue</w:t>
      </w:r>
    </w:p>
    <w:p w14:paraId="73518EBC" w14:textId="77777777" w:rsidR="004D74C7" w:rsidRPr="002A07DF" w:rsidRDefault="004D74C7" w:rsidP="004D74C7">
      <w:pPr>
        <w:pStyle w:val="SectionBody"/>
        <w:tabs>
          <w:tab w:val="center" w:pos="6840"/>
          <w:tab w:val="center" w:pos="9000"/>
        </w:tabs>
        <w:spacing w:line="240" w:lineRule="auto"/>
        <w:ind w:firstLine="0"/>
        <w:jc w:val="left"/>
        <w:rPr>
          <w:b/>
          <w:color w:val="auto"/>
        </w:rPr>
      </w:pPr>
      <w:r w:rsidRPr="002A07DF">
        <w:rPr>
          <w:b/>
          <w:color w:val="auto"/>
        </w:rPr>
        <w:lastRenderedPageBreak/>
        <w:tab/>
      </w:r>
      <w:proofErr w:type="spellStart"/>
      <w:r w:rsidRPr="002A07DF">
        <w:rPr>
          <w:b/>
          <w:color w:val="auto"/>
        </w:rPr>
        <w:t>priation</w:t>
      </w:r>
      <w:proofErr w:type="spellEnd"/>
      <w:r w:rsidRPr="002A07DF">
        <w:rPr>
          <w:b/>
          <w:color w:val="auto"/>
        </w:rPr>
        <w:tab/>
        <w:t>Fund</w:t>
      </w:r>
    </w:p>
    <w:p w14:paraId="1ADDB3D1" w14:textId="77777777" w:rsidR="004D74C7" w:rsidRPr="002A07DF" w:rsidRDefault="004D74C7" w:rsidP="004D74C7">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62490AC" w14:textId="1E7B25A1" w:rsidR="004D74C7" w:rsidRPr="002A07DF" w:rsidRDefault="004D74C7" w:rsidP="004D74C7">
      <w:pPr>
        <w:pStyle w:val="SectionBody"/>
        <w:tabs>
          <w:tab w:val="left" w:pos="432"/>
          <w:tab w:val="left" w:pos="720"/>
          <w:tab w:val="right" w:leader="dot" w:pos="6048"/>
          <w:tab w:val="center" w:pos="6840"/>
          <w:tab w:val="left" w:pos="7704"/>
          <w:tab w:val="right" w:pos="9360"/>
        </w:tabs>
        <w:ind w:firstLine="0"/>
        <w:jc w:val="left"/>
        <w:rPr>
          <w:color w:val="auto"/>
        </w:rPr>
      </w:pPr>
      <w:r w:rsidRPr="002A07DF">
        <w:rPr>
          <w:color w:val="auto"/>
        </w:rPr>
        <w:t xml:space="preserve">3 </w:t>
      </w:r>
      <w:r w:rsidR="003C56E5">
        <w:rPr>
          <w:color w:val="auto"/>
        </w:rPr>
        <w:tab/>
      </w:r>
      <w:r w:rsidRPr="002A07DF">
        <w:rPr>
          <w:color w:val="auto"/>
        </w:rPr>
        <w:t>Current Expenses</w:t>
      </w:r>
      <w:r w:rsidRPr="002A07DF">
        <w:rPr>
          <w:color w:val="auto"/>
        </w:rPr>
        <w:tab/>
      </w:r>
      <w:r w:rsidRPr="002A07DF">
        <w:rPr>
          <w:color w:val="auto"/>
        </w:rPr>
        <w:tab/>
        <w:t>130</w:t>
      </w:r>
      <w:r w:rsidR="00697736">
        <w:rPr>
          <w:color w:val="auto"/>
        </w:rPr>
        <w:t>00</w:t>
      </w:r>
      <w:r w:rsidRPr="002A07DF">
        <w:rPr>
          <w:color w:val="auto"/>
        </w:rPr>
        <w:tab/>
      </w:r>
      <w:r w:rsidRPr="002A07DF">
        <w:rPr>
          <w:color w:val="auto"/>
        </w:rPr>
        <w:tab/>
        <w:t>350,000</w:t>
      </w:r>
    </w:p>
    <w:p w14:paraId="53CF0A3F" w14:textId="2056D4B8" w:rsidR="004D74C7" w:rsidRPr="002A07DF" w:rsidRDefault="004D74C7" w:rsidP="004D74C7">
      <w:pPr>
        <w:pStyle w:val="SectionBody"/>
        <w:tabs>
          <w:tab w:val="left" w:pos="432"/>
          <w:tab w:val="left" w:pos="720"/>
          <w:tab w:val="right" w:leader="dot" w:pos="6048"/>
          <w:tab w:val="center" w:pos="6840"/>
          <w:tab w:val="left" w:pos="7704"/>
          <w:tab w:val="right" w:pos="9360"/>
        </w:tabs>
        <w:ind w:firstLine="0"/>
        <w:jc w:val="left"/>
        <w:rPr>
          <w:color w:val="auto"/>
        </w:rPr>
      </w:pPr>
      <w:r w:rsidRPr="002A07DF">
        <w:rPr>
          <w:color w:val="auto"/>
        </w:rPr>
        <w:t>25</w:t>
      </w:r>
      <w:r w:rsidRPr="002A07DF">
        <w:rPr>
          <w:color w:val="auto"/>
        </w:rPr>
        <w:tab/>
        <w:t xml:space="preserve">Medical Services Administrative Costs </w:t>
      </w:r>
      <w:r w:rsidR="00697736">
        <w:rPr>
          <w:color w:val="auto"/>
        </w:rPr>
        <w:tab/>
      </w:r>
      <w:r w:rsidRPr="002A07DF">
        <w:rPr>
          <w:color w:val="auto"/>
        </w:rPr>
        <w:tab/>
        <w:t>789</w:t>
      </w:r>
      <w:r w:rsidR="00697736">
        <w:rPr>
          <w:color w:val="auto"/>
        </w:rPr>
        <w:t>00</w:t>
      </w:r>
      <w:r w:rsidRPr="002A07DF">
        <w:rPr>
          <w:color w:val="auto"/>
        </w:rPr>
        <w:tab/>
      </w:r>
      <w:r w:rsidRPr="002A07DF">
        <w:rPr>
          <w:color w:val="auto"/>
        </w:rPr>
        <w:tab/>
        <w:t>12,103,411</w:t>
      </w:r>
    </w:p>
    <w:p w14:paraId="48C90514" w14:textId="77777777" w:rsidR="004D74C7" w:rsidRPr="002A07DF" w:rsidRDefault="004D74C7" w:rsidP="004D74C7">
      <w:pPr>
        <w:pStyle w:val="Note"/>
        <w:rPr>
          <w:color w:val="auto"/>
        </w:rPr>
      </w:pPr>
    </w:p>
    <w:p w14:paraId="28D12A4C" w14:textId="12862B62" w:rsidR="004D74C7" w:rsidRDefault="004D74C7" w:rsidP="004D74C7">
      <w:pPr>
        <w:suppressLineNumbers/>
        <w:rPr>
          <w:rFonts w:eastAsia="Calibri"/>
          <w:color w:val="000000"/>
          <w:sz w:val="24"/>
        </w:rPr>
      </w:pPr>
    </w:p>
    <w:p w14:paraId="0BD32D73" w14:textId="77777777" w:rsidR="00E831B3" w:rsidRDefault="00E831B3" w:rsidP="00EF6030">
      <w:pPr>
        <w:pStyle w:val="References"/>
      </w:pPr>
    </w:p>
    <w:sectPr w:rsidR="00E831B3" w:rsidSect="004D74C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B461" w14:textId="77777777" w:rsidR="004D74C7" w:rsidRDefault="004D74C7" w:rsidP="005555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35048C" w14:textId="77777777" w:rsidR="004D74C7" w:rsidRPr="004D74C7" w:rsidRDefault="004D74C7" w:rsidP="004D7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AEBA" w14:textId="487F311C" w:rsidR="004D74C7" w:rsidRDefault="004D74C7" w:rsidP="005555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E88566" w14:textId="77777777" w:rsidR="004D74C7" w:rsidRPr="004D74C7" w:rsidRDefault="004D74C7" w:rsidP="004D7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27E6" w14:textId="77777777" w:rsidR="004D74C7" w:rsidRPr="004D74C7" w:rsidRDefault="004D74C7" w:rsidP="004D74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D9EA" w14:textId="2E2203E1" w:rsidR="004D74C7" w:rsidRPr="004D74C7" w:rsidRDefault="004D74C7" w:rsidP="004D7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D379" w14:textId="754B9315" w:rsidR="004D74C7" w:rsidRPr="004D74C7" w:rsidRDefault="004D74C7" w:rsidP="004D74C7">
    <w:pPr>
      <w:pStyle w:val="Header"/>
    </w:pPr>
    <w:r>
      <w:t>CS for SB 656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86AC" w14:textId="1C695F76" w:rsidR="004D74C7" w:rsidRPr="004D74C7" w:rsidRDefault="004D74C7" w:rsidP="004D74C7">
    <w:pPr>
      <w:pStyle w:val="Header"/>
    </w:pPr>
    <w:r>
      <w:t>CS for SB 656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F35E" w14:textId="48394A7B" w:rsidR="004D74C7" w:rsidRPr="004D74C7" w:rsidRDefault="004D74C7" w:rsidP="004D74C7">
    <w:pPr>
      <w:pStyle w:val="Header"/>
    </w:pPr>
    <w:r>
      <w:t>CS for SB 656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6593" w14:textId="6BB198EE" w:rsidR="004D74C7" w:rsidRPr="004D74C7" w:rsidRDefault="004D74C7" w:rsidP="004D74C7">
    <w:pPr>
      <w:pStyle w:val="Header"/>
    </w:pPr>
    <w:r>
      <w:t>CS for SB 656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2757" w14:textId="475F7506" w:rsidR="004D74C7" w:rsidRPr="004D74C7" w:rsidRDefault="004D74C7" w:rsidP="004D74C7">
    <w:pPr>
      <w:pStyle w:val="Header"/>
    </w:pPr>
    <w:r>
      <w:t>CS for SB 656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19927078">
    <w:abstractNumId w:val="0"/>
  </w:num>
  <w:num w:numId="2" w16cid:durableId="89728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85D22"/>
    <w:rsid w:val="000C5C77"/>
    <w:rsid w:val="0010070F"/>
    <w:rsid w:val="0012246A"/>
    <w:rsid w:val="0015112E"/>
    <w:rsid w:val="001552E7"/>
    <w:rsid w:val="001566B4"/>
    <w:rsid w:val="00175B38"/>
    <w:rsid w:val="001C279E"/>
    <w:rsid w:val="001D459E"/>
    <w:rsid w:val="001E3D3C"/>
    <w:rsid w:val="00230763"/>
    <w:rsid w:val="00251E66"/>
    <w:rsid w:val="0027011C"/>
    <w:rsid w:val="00274200"/>
    <w:rsid w:val="00275740"/>
    <w:rsid w:val="002A0269"/>
    <w:rsid w:val="00301F44"/>
    <w:rsid w:val="00303684"/>
    <w:rsid w:val="003143F5"/>
    <w:rsid w:val="00314854"/>
    <w:rsid w:val="00365920"/>
    <w:rsid w:val="003B51FD"/>
    <w:rsid w:val="003C51CD"/>
    <w:rsid w:val="003C56E5"/>
    <w:rsid w:val="00410475"/>
    <w:rsid w:val="004247A2"/>
    <w:rsid w:val="004B2795"/>
    <w:rsid w:val="004C13DD"/>
    <w:rsid w:val="004D74C7"/>
    <w:rsid w:val="004E3441"/>
    <w:rsid w:val="00571DC3"/>
    <w:rsid w:val="005A5366"/>
    <w:rsid w:val="00637E73"/>
    <w:rsid w:val="006471C6"/>
    <w:rsid w:val="006565E8"/>
    <w:rsid w:val="006865E9"/>
    <w:rsid w:val="00691F3E"/>
    <w:rsid w:val="00694BFB"/>
    <w:rsid w:val="00697736"/>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0184"/>
    <w:rsid w:val="00C33014"/>
    <w:rsid w:val="00C33434"/>
    <w:rsid w:val="00C34869"/>
    <w:rsid w:val="00C42EB6"/>
    <w:rsid w:val="00C85096"/>
    <w:rsid w:val="00CB20EF"/>
    <w:rsid w:val="00CD12CB"/>
    <w:rsid w:val="00CD36CF"/>
    <w:rsid w:val="00CD3F81"/>
    <w:rsid w:val="00CF1DCA"/>
    <w:rsid w:val="00D134CB"/>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2B589A"/>
  <w15:chartTrackingRefBased/>
  <w15:docId w15:val="{97EE2FA6-DF9A-48EB-960B-5E08A1EB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D74C7"/>
    <w:rPr>
      <w:rFonts w:eastAsia="Calibri"/>
      <w:color w:val="000000"/>
    </w:rPr>
  </w:style>
  <w:style w:type="character" w:customStyle="1" w:styleId="TitleSectionChar">
    <w:name w:val="Title Section Char"/>
    <w:link w:val="TitleSection"/>
    <w:rsid w:val="004D74C7"/>
    <w:rPr>
      <w:rFonts w:eastAsia="Calibri"/>
      <w:color w:val="000000"/>
    </w:rPr>
  </w:style>
  <w:style w:type="character" w:customStyle="1" w:styleId="HeaderStyleChar">
    <w:name w:val="Header Style Char"/>
    <w:basedOn w:val="HeaderChar"/>
    <w:link w:val="HeaderStyle"/>
    <w:rsid w:val="004D74C7"/>
    <w:rPr>
      <w:sz w:val="20"/>
      <w:szCs w:val="20"/>
    </w:rPr>
  </w:style>
  <w:style w:type="character" w:customStyle="1" w:styleId="SectionHeadingChar">
    <w:name w:val="Section Heading Char"/>
    <w:link w:val="SectionHeading"/>
    <w:rsid w:val="004D74C7"/>
    <w:rPr>
      <w:rFonts w:eastAsia="Calibri"/>
      <w:b/>
      <w:color w:val="000000"/>
    </w:rPr>
  </w:style>
  <w:style w:type="character" w:customStyle="1" w:styleId="ChapterHeadingChar">
    <w:name w:val="Chapter Heading Char"/>
    <w:link w:val="ChapterHeading"/>
    <w:rsid w:val="004D74C7"/>
    <w:rPr>
      <w:rFonts w:eastAsia="Calibri"/>
      <w:b/>
      <w:caps/>
      <w:color w:val="000000"/>
      <w:sz w:val="28"/>
    </w:rPr>
  </w:style>
  <w:style w:type="character" w:customStyle="1" w:styleId="EnactingSectionChar">
    <w:name w:val="Enacting Section Char"/>
    <w:link w:val="EnactingSection"/>
    <w:rsid w:val="004D74C7"/>
    <w:rPr>
      <w:rFonts w:eastAsia="Calibri"/>
      <w:color w:val="000000"/>
    </w:rPr>
  </w:style>
  <w:style w:type="character" w:styleId="PageNumber">
    <w:name w:val="page number"/>
    <w:basedOn w:val="DefaultParagraphFont"/>
    <w:uiPriority w:val="99"/>
    <w:semiHidden/>
    <w:locked/>
    <w:rsid w:val="004D7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D7042C"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D7042C" w:rsidRDefault="00D7042C">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D7042C" w:rsidRDefault="00D7042C">
          <w:pPr>
            <w:pStyle w:val="43D7C4E48C504F32AEEC07050E4E4EA0"/>
          </w:pPr>
          <w:r w:rsidRPr="00B844FE">
            <w:t>Number</w:t>
          </w:r>
        </w:p>
      </w:docPartBody>
    </w:docPart>
    <w:docPart>
      <w:docPartPr>
        <w:name w:val="C435B7C0B524418A8C9FB8CA6B672912"/>
        <w:category>
          <w:name w:val="General"/>
          <w:gallery w:val="placeholder"/>
        </w:category>
        <w:types>
          <w:type w:val="bbPlcHdr"/>
        </w:types>
        <w:behaviors>
          <w:behavior w:val="content"/>
        </w:behaviors>
        <w:guid w:val="{6F823BD7-9B7C-436C-B5D5-973AA3505C06}"/>
      </w:docPartPr>
      <w:docPartBody>
        <w:p w:rsidR="00D7042C" w:rsidRDefault="00D7042C" w:rsidP="00D7042C">
          <w:pPr>
            <w:pStyle w:val="C435B7C0B524418A8C9FB8CA6B6729121"/>
          </w:pPr>
          <w:r>
            <w:rPr>
              <w:rStyle w:val="PlaceholderText"/>
            </w:rPr>
            <w:t>Enter Committee</w:t>
          </w:r>
        </w:p>
      </w:docPartBody>
    </w:docPart>
    <w:docPart>
      <w:docPartPr>
        <w:name w:val="94604547B1FF407DAE2B953908FC7801"/>
        <w:category>
          <w:name w:val="General"/>
          <w:gallery w:val="placeholder"/>
        </w:category>
        <w:types>
          <w:type w:val="bbPlcHdr"/>
        </w:types>
        <w:behaviors>
          <w:behavior w:val="content"/>
        </w:behaviors>
        <w:guid w:val="{38EF5912-982A-4A2D-ABA4-DF6D4D2EA5BE}"/>
      </w:docPartPr>
      <w:docPartBody>
        <w:p w:rsidR="00D7042C" w:rsidRDefault="00D7042C" w:rsidP="00D7042C">
          <w:pPr>
            <w:pStyle w:val="94604547B1FF407DAE2B953908FC7801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6B0A9C"/>
    <w:rsid w:val="00D7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D7042C"/>
    <w:rPr>
      <w:color w:val="808080"/>
    </w:rPr>
  </w:style>
  <w:style w:type="paragraph" w:customStyle="1" w:styleId="C435B7C0B524418A8C9FB8CA6B6729121">
    <w:name w:val="C435B7C0B524418A8C9FB8CA6B6729121"/>
    <w:rsid w:val="00D7042C"/>
    <w:pPr>
      <w:suppressLineNumbers/>
      <w:spacing w:after="0" w:line="480" w:lineRule="auto"/>
      <w:ind w:left="1800" w:right="1800"/>
      <w:jc w:val="center"/>
    </w:pPr>
    <w:rPr>
      <w:rFonts w:ascii="Arial" w:eastAsia="Calibri" w:hAnsi="Arial"/>
      <w:color w:val="000000"/>
      <w:sz w:val="24"/>
    </w:rPr>
  </w:style>
  <w:style w:type="paragraph" w:customStyle="1" w:styleId="94604547B1FF407DAE2B953908FC78011">
    <w:name w:val="94604547B1FF407DAE2B953908FC78011"/>
    <w:rsid w:val="00D7042C"/>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303</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Xris Hess</cp:lastModifiedBy>
  <cp:revision>4</cp:revision>
  <dcterms:created xsi:type="dcterms:W3CDTF">2024-03-04T20:27:00Z</dcterms:created>
  <dcterms:modified xsi:type="dcterms:W3CDTF">2024-03-04T23:57:00Z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35a3533b60832c04f0f936c76dad46437cc30c15c5176adb1d9b052954f05e6e</vt:lpwstr>
  </property>
</Properties>
</file>