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0AAE46" w14:textId="77777777" w:rsidR="00FE067E" w:rsidRPr="000841E8" w:rsidRDefault="003C6034" w:rsidP="00CC1F3B">
      <w:pPr>
        <w:pStyle w:val="TitlePageOrigin"/>
        <w:rPr>
          <w:color w:val="auto"/>
        </w:rPr>
      </w:pPr>
      <w:r w:rsidRPr="000841E8">
        <w:rPr>
          <w:caps w:val="0"/>
          <w:color w:val="auto"/>
        </w:rPr>
        <w:t>WEST VIRGINIA LEGISLATURE</w:t>
      </w:r>
    </w:p>
    <w:p w14:paraId="26CC79CA" w14:textId="541E96E6" w:rsidR="00CD36CF" w:rsidRPr="000841E8" w:rsidRDefault="00CD36CF" w:rsidP="00CC1F3B">
      <w:pPr>
        <w:pStyle w:val="TitlePageSession"/>
        <w:rPr>
          <w:color w:val="auto"/>
        </w:rPr>
      </w:pPr>
      <w:r w:rsidRPr="000841E8">
        <w:rPr>
          <w:color w:val="auto"/>
        </w:rPr>
        <w:t>20</w:t>
      </w:r>
      <w:r w:rsidR="00EC5E63" w:rsidRPr="000841E8">
        <w:rPr>
          <w:color w:val="auto"/>
        </w:rPr>
        <w:t>2</w:t>
      </w:r>
      <w:r w:rsidR="009C62B6" w:rsidRPr="000841E8">
        <w:rPr>
          <w:color w:val="auto"/>
        </w:rPr>
        <w:t>4</w:t>
      </w:r>
      <w:r w:rsidRPr="000841E8">
        <w:rPr>
          <w:color w:val="auto"/>
        </w:rPr>
        <w:t xml:space="preserve"> </w:t>
      </w:r>
      <w:r w:rsidR="003C6034" w:rsidRPr="000841E8">
        <w:rPr>
          <w:caps w:val="0"/>
          <w:color w:val="auto"/>
        </w:rPr>
        <w:t>REGULAR SESSION</w:t>
      </w:r>
    </w:p>
    <w:p w14:paraId="0D69035E" w14:textId="77777777" w:rsidR="00CD36CF" w:rsidRPr="000841E8" w:rsidRDefault="00BF25DB" w:rsidP="00CC1F3B">
      <w:pPr>
        <w:pStyle w:val="TitlePageBillPrefix"/>
        <w:rPr>
          <w:color w:val="auto"/>
        </w:rPr>
      </w:pPr>
      <w:sdt>
        <w:sdtPr>
          <w:rPr>
            <w:color w:val="auto"/>
          </w:rPr>
          <w:tag w:val="IntroDate"/>
          <w:id w:val="-1236936958"/>
          <w:placeholder>
            <w:docPart w:val="824C302925C14BB59616607CD9476CAB"/>
          </w:placeholder>
          <w:text/>
        </w:sdtPr>
        <w:sdtEndPr/>
        <w:sdtContent>
          <w:r w:rsidR="00AE48A0" w:rsidRPr="000841E8">
            <w:rPr>
              <w:color w:val="auto"/>
            </w:rPr>
            <w:t>Introduced</w:t>
          </w:r>
        </w:sdtContent>
      </w:sdt>
    </w:p>
    <w:p w14:paraId="10B2DD7B" w14:textId="1CBE0874" w:rsidR="00CD36CF" w:rsidRPr="000841E8" w:rsidRDefault="00BF25DB" w:rsidP="00CC1F3B">
      <w:pPr>
        <w:pStyle w:val="BillNumber"/>
        <w:rPr>
          <w:color w:val="auto"/>
        </w:rPr>
      </w:pPr>
      <w:sdt>
        <w:sdtPr>
          <w:rPr>
            <w:color w:val="auto"/>
          </w:rPr>
          <w:tag w:val="Chamber"/>
          <w:id w:val="893011969"/>
          <w:lock w:val="sdtLocked"/>
          <w:placeholder>
            <w:docPart w:val="9BA21E40A3864708A579E5C14D41E4B2"/>
          </w:placeholder>
          <w:dropDownList>
            <w:listItem w:displayText="House" w:value="House"/>
            <w:listItem w:displayText="Senate" w:value="Senate"/>
          </w:dropDownList>
        </w:sdtPr>
        <w:sdtEndPr/>
        <w:sdtContent>
          <w:r w:rsidR="000726BC" w:rsidRPr="000841E8">
            <w:rPr>
              <w:color w:val="auto"/>
            </w:rPr>
            <w:t>Senate</w:t>
          </w:r>
        </w:sdtContent>
      </w:sdt>
      <w:r w:rsidR="00303684" w:rsidRPr="000841E8">
        <w:rPr>
          <w:color w:val="auto"/>
        </w:rPr>
        <w:t xml:space="preserve"> </w:t>
      </w:r>
      <w:r w:rsidR="00CD36CF" w:rsidRPr="000841E8">
        <w:rPr>
          <w:color w:val="auto"/>
        </w:rPr>
        <w:t xml:space="preserve">Bill </w:t>
      </w:r>
      <w:sdt>
        <w:sdtPr>
          <w:rPr>
            <w:color w:val="auto"/>
          </w:rPr>
          <w:tag w:val="BNum"/>
          <w:id w:val="1645317809"/>
          <w:lock w:val="sdtLocked"/>
          <w:placeholder>
            <w:docPart w:val="3C0FAEA04DA4454C9B4BA55116719C62"/>
          </w:placeholder>
          <w:text/>
        </w:sdtPr>
        <w:sdtEndPr/>
        <w:sdtContent>
          <w:r w:rsidR="00124A50">
            <w:rPr>
              <w:color w:val="auto"/>
            </w:rPr>
            <w:t>811</w:t>
          </w:r>
        </w:sdtContent>
      </w:sdt>
    </w:p>
    <w:p w14:paraId="38E7713B" w14:textId="50F2293D" w:rsidR="00CD36CF" w:rsidRPr="000841E8" w:rsidRDefault="00CD36CF" w:rsidP="00CC1F3B">
      <w:pPr>
        <w:pStyle w:val="Sponsors"/>
        <w:rPr>
          <w:color w:val="auto"/>
        </w:rPr>
      </w:pPr>
      <w:r w:rsidRPr="000841E8">
        <w:rPr>
          <w:color w:val="auto"/>
        </w:rPr>
        <w:t xml:space="preserve">By </w:t>
      </w:r>
      <w:sdt>
        <w:sdtPr>
          <w:rPr>
            <w:color w:val="auto"/>
          </w:rPr>
          <w:tag w:val="Sponsors"/>
          <w:id w:val="1589585889"/>
          <w:placeholder>
            <w:docPart w:val="8B0FC9185E504D8F875D2CB3B039D765"/>
          </w:placeholder>
          <w:text w:multiLine="1"/>
        </w:sdtPr>
        <w:sdtEndPr/>
        <w:sdtContent>
          <w:r w:rsidR="00DE6F6F" w:rsidRPr="000841E8">
            <w:rPr>
              <w:color w:val="auto"/>
            </w:rPr>
            <w:t>Senator</w:t>
          </w:r>
          <w:r w:rsidR="007D0135">
            <w:rPr>
              <w:color w:val="auto"/>
            </w:rPr>
            <w:t>s Azinger</w:t>
          </w:r>
        </w:sdtContent>
      </w:sdt>
    </w:p>
    <w:p w14:paraId="21EFAB18" w14:textId="0F6F3F4C" w:rsidR="00E831B3" w:rsidRPr="000841E8" w:rsidRDefault="00CD36CF" w:rsidP="00CC1F3B">
      <w:pPr>
        <w:pStyle w:val="References"/>
        <w:rPr>
          <w:color w:val="auto"/>
        </w:rPr>
      </w:pPr>
      <w:r w:rsidRPr="000841E8">
        <w:rPr>
          <w:color w:val="auto"/>
        </w:rPr>
        <w:t>[</w:t>
      </w:r>
      <w:sdt>
        <w:sdtPr>
          <w:rPr>
            <w:color w:val="auto"/>
          </w:rPr>
          <w:tag w:val="References"/>
          <w:id w:val="-1043047873"/>
          <w:placeholder>
            <w:docPart w:val="7CEB374B48224E198C1D048AC8AA6E38"/>
          </w:placeholder>
          <w:text w:multiLine="1"/>
        </w:sdtPr>
        <w:sdtEndPr/>
        <w:sdtContent>
          <w:r w:rsidR="00093AB0" w:rsidRPr="000841E8">
            <w:rPr>
              <w:color w:val="auto"/>
            </w:rPr>
            <w:t>Introduced</w:t>
          </w:r>
          <w:r w:rsidR="00124A50">
            <w:rPr>
              <w:color w:val="auto"/>
            </w:rPr>
            <w:t xml:space="preserve"> February 16, 2024</w:t>
          </w:r>
          <w:r w:rsidR="00093AB0" w:rsidRPr="000841E8">
            <w:rPr>
              <w:color w:val="auto"/>
            </w:rPr>
            <w:t xml:space="preserve">; </w:t>
          </w:r>
          <w:r w:rsidR="00F5358D" w:rsidRPr="000841E8">
            <w:rPr>
              <w:color w:val="auto"/>
            </w:rPr>
            <w:t>r</w:t>
          </w:r>
          <w:r w:rsidR="00093AB0" w:rsidRPr="000841E8">
            <w:rPr>
              <w:color w:val="auto"/>
            </w:rPr>
            <w:t>eferred</w:t>
          </w:r>
          <w:r w:rsidR="00093AB0" w:rsidRPr="000841E8">
            <w:rPr>
              <w:color w:val="auto"/>
            </w:rPr>
            <w:br/>
            <w:t>to the Committee o</w:t>
          </w:r>
          <w:r w:rsidR="00BF25DB">
            <w:rPr>
              <w:color w:val="auto"/>
            </w:rPr>
            <w:t>n the Judiciary</w:t>
          </w:r>
        </w:sdtContent>
      </w:sdt>
      <w:r w:rsidRPr="000841E8">
        <w:rPr>
          <w:color w:val="auto"/>
        </w:rPr>
        <w:t>]</w:t>
      </w:r>
    </w:p>
    <w:p w14:paraId="74E3642C" w14:textId="77777777" w:rsidR="00DE6F6F" w:rsidRPr="000841E8" w:rsidRDefault="00DE6F6F" w:rsidP="00D978B4">
      <w:pPr>
        <w:pStyle w:val="EnactingClause"/>
        <w:rPr>
          <w:i w:val="0"/>
          <w:iCs/>
          <w:color w:val="auto"/>
        </w:rPr>
      </w:pPr>
    </w:p>
    <w:p w14:paraId="3B7A2424" w14:textId="77777777" w:rsidR="00DE6F6F" w:rsidRPr="000841E8" w:rsidRDefault="00DE6F6F" w:rsidP="00D978B4">
      <w:pPr>
        <w:pStyle w:val="EnactingClause"/>
        <w:rPr>
          <w:i w:val="0"/>
          <w:iCs/>
          <w:color w:val="auto"/>
        </w:rPr>
      </w:pPr>
    </w:p>
    <w:p w14:paraId="70A58652" w14:textId="77777777" w:rsidR="00DE6F6F" w:rsidRPr="000841E8" w:rsidRDefault="00DE6F6F" w:rsidP="00D978B4">
      <w:pPr>
        <w:pStyle w:val="EnactingClause"/>
        <w:rPr>
          <w:i w:val="0"/>
          <w:iCs/>
          <w:color w:val="auto"/>
        </w:rPr>
      </w:pPr>
    </w:p>
    <w:p w14:paraId="6F1CDBED" w14:textId="77777777" w:rsidR="00DE6F6F" w:rsidRPr="000841E8" w:rsidRDefault="00DE6F6F" w:rsidP="00D978B4">
      <w:pPr>
        <w:pStyle w:val="EnactingClause"/>
        <w:rPr>
          <w:i w:val="0"/>
          <w:iCs/>
          <w:color w:val="auto"/>
        </w:rPr>
      </w:pPr>
    </w:p>
    <w:p w14:paraId="4E66B39A" w14:textId="77777777" w:rsidR="00DE6F6F" w:rsidRPr="000841E8" w:rsidRDefault="00DE6F6F" w:rsidP="00D978B4">
      <w:pPr>
        <w:pStyle w:val="EnactingClause"/>
        <w:rPr>
          <w:i w:val="0"/>
          <w:iCs/>
          <w:color w:val="auto"/>
        </w:rPr>
      </w:pPr>
    </w:p>
    <w:p w14:paraId="604B970A" w14:textId="77777777" w:rsidR="00DE6F6F" w:rsidRPr="000841E8" w:rsidRDefault="00DE6F6F" w:rsidP="00D978B4">
      <w:pPr>
        <w:pStyle w:val="EnactingClause"/>
        <w:rPr>
          <w:i w:val="0"/>
          <w:iCs/>
          <w:color w:val="auto"/>
        </w:rPr>
      </w:pPr>
    </w:p>
    <w:p w14:paraId="0D5FE29B" w14:textId="77777777" w:rsidR="00DE6F6F" w:rsidRPr="000841E8" w:rsidRDefault="00DE6F6F" w:rsidP="00D978B4">
      <w:pPr>
        <w:pStyle w:val="EnactingClause"/>
        <w:rPr>
          <w:i w:val="0"/>
          <w:iCs/>
          <w:color w:val="auto"/>
        </w:rPr>
      </w:pPr>
    </w:p>
    <w:p w14:paraId="02D6B256" w14:textId="77777777" w:rsidR="00DE6F6F" w:rsidRPr="000841E8" w:rsidRDefault="00DE6F6F" w:rsidP="00D978B4">
      <w:pPr>
        <w:pStyle w:val="EnactingClause"/>
        <w:rPr>
          <w:i w:val="0"/>
          <w:iCs/>
          <w:color w:val="auto"/>
        </w:rPr>
      </w:pPr>
    </w:p>
    <w:p w14:paraId="731D3639" w14:textId="77777777" w:rsidR="00DE6F6F" w:rsidRPr="000841E8" w:rsidRDefault="00DE6F6F" w:rsidP="00D978B4">
      <w:pPr>
        <w:pStyle w:val="EnactingClause"/>
        <w:rPr>
          <w:i w:val="0"/>
          <w:iCs/>
          <w:color w:val="auto"/>
        </w:rPr>
      </w:pPr>
    </w:p>
    <w:p w14:paraId="7F0A2FA9" w14:textId="77777777" w:rsidR="00DE6F6F" w:rsidRPr="000841E8" w:rsidRDefault="00DE6F6F" w:rsidP="00D978B4">
      <w:pPr>
        <w:pStyle w:val="EnactingClause"/>
        <w:rPr>
          <w:i w:val="0"/>
          <w:iCs/>
          <w:color w:val="auto"/>
        </w:rPr>
      </w:pPr>
    </w:p>
    <w:p w14:paraId="3935657E" w14:textId="77777777" w:rsidR="00DE6F6F" w:rsidRPr="000841E8" w:rsidRDefault="00DE6F6F" w:rsidP="00D978B4">
      <w:pPr>
        <w:pStyle w:val="EnactingClause"/>
        <w:rPr>
          <w:i w:val="0"/>
          <w:iCs/>
          <w:color w:val="auto"/>
        </w:rPr>
      </w:pPr>
    </w:p>
    <w:p w14:paraId="085ABBD4" w14:textId="66F0F778" w:rsidR="00D978B4" w:rsidRPr="000841E8" w:rsidRDefault="00D978B4" w:rsidP="00DE6F6F">
      <w:pPr>
        <w:pStyle w:val="TitleSection"/>
        <w:rPr>
          <w:i/>
          <w:color w:val="auto"/>
        </w:rPr>
      </w:pPr>
      <w:r w:rsidRPr="000841E8">
        <w:rPr>
          <w:color w:val="auto"/>
        </w:rPr>
        <w:lastRenderedPageBreak/>
        <w:t xml:space="preserve">A </w:t>
      </w:r>
      <w:r w:rsidR="00C63890" w:rsidRPr="000841E8">
        <w:rPr>
          <w:color w:val="auto"/>
        </w:rPr>
        <w:t>BILL to amend the Code of West Virginia, 1931, as amended, by adding thereto a new section, designated §55-7-32, relating to damages for medical monitoring; providing that increased risk of disease is not a compensable basis for damages or other relief in any civil action; and establishing requirements for an order for payment of medical monitoring expenses</w:t>
      </w:r>
      <w:r w:rsidRPr="000841E8">
        <w:rPr>
          <w:color w:val="auto"/>
        </w:rPr>
        <w:t xml:space="preserve">. </w:t>
      </w:r>
    </w:p>
    <w:p w14:paraId="1BE46F10" w14:textId="77777777" w:rsidR="00D978B4" w:rsidRPr="000841E8" w:rsidRDefault="00D978B4" w:rsidP="00DE6F6F">
      <w:pPr>
        <w:pStyle w:val="EnactingClause"/>
        <w:rPr>
          <w:color w:val="auto"/>
        </w:rPr>
      </w:pPr>
      <w:r w:rsidRPr="000841E8">
        <w:rPr>
          <w:color w:val="auto"/>
        </w:rPr>
        <w:t>Be it enacted by the Legislature of West Virginia:</w:t>
      </w:r>
    </w:p>
    <w:p w14:paraId="25858861" w14:textId="2FD4D77E" w:rsidR="00C63890" w:rsidRPr="000841E8" w:rsidRDefault="00C63890" w:rsidP="00C63890">
      <w:pPr>
        <w:pStyle w:val="ArticleHeading"/>
        <w:rPr>
          <w:color w:val="auto"/>
        </w:rPr>
        <w:sectPr w:rsidR="00C63890" w:rsidRPr="000841E8" w:rsidSect="006E16B3">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0841E8">
        <w:rPr>
          <w:color w:val="auto"/>
        </w:rPr>
        <w:t>Article 7. Actions for Injuries</w:t>
      </w:r>
    </w:p>
    <w:p w14:paraId="699B98F0" w14:textId="0EB99BB8" w:rsidR="006E16B3" w:rsidRPr="000841E8" w:rsidRDefault="006E16B3" w:rsidP="00C63890">
      <w:pPr>
        <w:pStyle w:val="SectionHeading"/>
        <w:rPr>
          <w:color w:val="auto"/>
          <w:u w:val="single"/>
        </w:rPr>
      </w:pPr>
      <w:r w:rsidRPr="000841E8">
        <w:rPr>
          <w:color w:val="auto"/>
          <w:u w:val="single"/>
        </w:rPr>
        <w:t>§</w:t>
      </w:r>
      <w:r w:rsidR="00C63890" w:rsidRPr="000841E8">
        <w:rPr>
          <w:color w:val="auto"/>
          <w:u w:val="single"/>
        </w:rPr>
        <w:t>55-7-32. Limitations on medical monitoring damages.</w:t>
      </w:r>
    </w:p>
    <w:p w14:paraId="4E38D2D7" w14:textId="4E544D28" w:rsidR="00C63890" w:rsidRPr="000841E8" w:rsidRDefault="00C63890" w:rsidP="00C63890">
      <w:pPr>
        <w:pStyle w:val="SectionBody"/>
        <w:rPr>
          <w:color w:val="auto"/>
          <w:u w:val="single"/>
        </w:rPr>
      </w:pPr>
      <w:r w:rsidRPr="000841E8">
        <w:rPr>
          <w:color w:val="auto"/>
          <w:u w:val="single"/>
        </w:rPr>
        <w:t xml:space="preserve">Increased risk of disease, </w:t>
      </w:r>
      <w:proofErr w:type="gramStart"/>
      <w:r w:rsidRPr="000841E8">
        <w:rPr>
          <w:color w:val="auto"/>
          <w:u w:val="single"/>
        </w:rPr>
        <w:t>whether or not</w:t>
      </w:r>
      <w:proofErr w:type="gramEnd"/>
      <w:r w:rsidRPr="000841E8">
        <w:rPr>
          <w:color w:val="auto"/>
          <w:u w:val="single"/>
        </w:rPr>
        <w:t xml:space="preserve"> accompanied by physiological or other changes in the human body, is not compensable through damages or any other form of relief under the law of this state, regardless of the legal theory being asserted. In any civil action a defendant cannot be required to pay as damages or provide any other type of legal, injunctive, or equitable relief for a plaintiff</w:t>
      </w:r>
      <w:r w:rsidR="00F5358D" w:rsidRPr="000841E8">
        <w:rPr>
          <w:color w:val="auto"/>
          <w:u w:val="single"/>
        </w:rPr>
        <w:t>'</w:t>
      </w:r>
      <w:r w:rsidRPr="000841E8">
        <w:rPr>
          <w:color w:val="auto"/>
          <w:u w:val="single"/>
        </w:rPr>
        <w:t xml:space="preserve">s future medical surveillance, screening tests, or monitoring procedures unless the plaintiff proves the following in addition to the other requirements for the underlying cause of action: </w:t>
      </w:r>
    </w:p>
    <w:p w14:paraId="74FD5D71" w14:textId="77777777" w:rsidR="00C63890" w:rsidRPr="000841E8" w:rsidRDefault="00C63890" w:rsidP="00C63890">
      <w:pPr>
        <w:pStyle w:val="SectionBody"/>
        <w:rPr>
          <w:color w:val="auto"/>
          <w:u w:val="single"/>
        </w:rPr>
      </w:pPr>
      <w:r w:rsidRPr="000841E8">
        <w:rPr>
          <w:color w:val="auto"/>
          <w:u w:val="single"/>
        </w:rPr>
        <w:t xml:space="preserve">(1) That such future medical surveillance, screening tests, or monitoring procedures are directly related to a presently existing and diagnosable physical disease or injury of the plaintiff; and </w:t>
      </w:r>
    </w:p>
    <w:p w14:paraId="11473157" w14:textId="0214551F" w:rsidR="006E16B3" w:rsidRPr="000841E8" w:rsidRDefault="00C63890" w:rsidP="00C63890">
      <w:pPr>
        <w:pStyle w:val="SectionBody"/>
        <w:rPr>
          <w:color w:val="auto"/>
          <w:u w:val="single"/>
        </w:rPr>
        <w:sectPr w:rsidR="006E16B3" w:rsidRPr="000841E8" w:rsidSect="00DC588D">
          <w:headerReference w:type="even" r:id="rId14"/>
          <w:headerReference w:type="default" r:id="rId15"/>
          <w:footerReference w:type="even" r:id="rId16"/>
          <w:footerReference w:type="default" r:id="rId17"/>
          <w:headerReference w:type="first" r:id="rId18"/>
          <w:type w:val="continuous"/>
          <w:pgSz w:w="12240" w:h="15840" w:code="1"/>
          <w:pgMar w:top="1440" w:right="1440" w:bottom="1440" w:left="1440" w:header="720" w:footer="720" w:gutter="0"/>
          <w:lnNumType w:countBy="1" w:restart="newSection"/>
          <w:cols w:space="720"/>
          <w:titlePg/>
          <w:docGrid w:linePitch="360"/>
        </w:sectPr>
      </w:pPr>
      <w:r w:rsidRPr="000841E8">
        <w:rPr>
          <w:color w:val="auto"/>
          <w:u w:val="single"/>
        </w:rPr>
        <w:t>(2) That the plaintiff</w:t>
      </w:r>
      <w:r w:rsidR="00F5358D" w:rsidRPr="000841E8">
        <w:rPr>
          <w:color w:val="auto"/>
          <w:u w:val="single"/>
        </w:rPr>
        <w:t>'</w:t>
      </w:r>
      <w:r w:rsidRPr="000841E8">
        <w:rPr>
          <w:color w:val="auto"/>
          <w:u w:val="single"/>
        </w:rPr>
        <w:t>s presently existing physical disease or injury was caused by the defendant</w:t>
      </w:r>
      <w:r w:rsidR="00F5358D" w:rsidRPr="000841E8">
        <w:rPr>
          <w:color w:val="auto"/>
          <w:u w:val="single"/>
        </w:rPr>
        <w:t>'</w:t>
      </w:r>
      <w:r w:rsidRPr="000841E8">
        <w:rPr>
          <w:color w:val="auto"/>
          <w:u w:val="single"/>
        </w:rPr>
        <w:t>s conduct</w:t>
      </w:r>
      <w:r w:rsidR="006E16B3" w:rsidRPr="000841E8">
        <w:rPr>
          <w:color w:val="auto"/>
          <w:u w:val="single"/>
        </w:rPr>
        <w:t>.</w:t>
      </w:r>
    </w:p>
    <w:p w14:paraId="4A1BF7F4" w14:textId="7FB6623D" w:rsidR="00915714" w:rsidRPr="000841E8" w:rsidRDefault="00CF1DCA" w:rsidP="00CC1F3B">
      <w:pPr>
        <w:pStyle w:val="Note"/>
        <w:rPr>
          <w:color w:val="auto"/>
        </w:rPr>
      </w:pPr>
      <w:r w:rsidRPr="000841E8">
        <w:rPr>
          <w:color w:val="auto"/>
        </w:rPr>
        <w:t>NOTE: T</w:t>
      </w:r>
      <w:r w:rsidR="00915714" w:rsidRPr="000841E8">
        <w:rPr>
          <w:color w:val="auto"/>
        </w:rPr>
        <w:t xml:space="preserve">he purpose of this bill is to </w:t>
      </w:r>
      <w:r w:rsidR="00C63890" w:rsidRPr="000841E8">
        <w:rPr>
          <w:color w:val="auto"/>
        </w:rPr>
        <w:t xml:space="preserve">limit </w:t>
      </w:r>
      <w:r w:rsidR="00C32026" w:rsidRPr="000841E8">
        <w:rPr>
          <w:color w:val="auto"/>
        </w:rPr>
        <w:t xml:space="preserve">medical monitoring </w:t>
      </w:r>
      <w:r w:rsidR="00C63890" w:rsidRPr="000841E8">
        <w:rPr>
          <w:color w:val="auto"/>
        </w:rPr>
        <w:t xml:space="preserve">damages </w:t>
      </w:r>
      <w:r w:rsidR="00C32026" w:rsidRPr="000841E8">
        <w:rPr>
          <w:color w:val="auto"/>
        </w:rPr>
        <w:t>based on increased risk of disease and setting requirements for plaintiff's seeking such damages.</w:t>
      </w:r>
    </w:p>
    <w:p w14:paraId="3C92E3B1" w14:textId="70CB80E0" w:rsidR="006865E9" w:rsidRPr="000841E8" w:rsidRDefault="00AE48A0" w:rsidP="00CC1F3B">
      <w:pPr>
        <w:pStyle w:val="Note"/>
        <w:rPr>
          <w:color w:val="auto"/>
        </w:rPr>
      </w:pPr>
      <w:proofErr w:type="gramStart"/>
      <w:r w:rsidRPr="000841E8">
        <w:rPr>
          <w:color w:val="auto"/>
        </w:rPr>
        <w:t>Strike-throughs</w:t>
      </w:r>
      <w:proofErr w:type="gramEnd"/>
      <w:r w:rsidRPr="000841E8">
        <w:rPr>
          <w:color w:val="auto"/>
        </w:rPr>
        <w:t xml:space="preserve"> indicate language that would be stricken from a heading or the present law and underscoring indicates new language that would be added.</w:t>
      </w:r>
    </w:p>
    <w:sectPr w:rsidR="006865E9" w:rsidRPr="000841E8" w:rsidSect="006E16B3">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8B402F" w14:textId="77777777" w:rsidR="00F50B7B" w:rsidRPr="00B844FE" w:rsidRDefault="00F50B7B" w:rsidP="00B844FE">
      <w:r>
        <w:separator/>
      </w:r>
    </w:p>
  </w:endnote>
  <w:endnote w:type="continuationSeparator" w:id="0">
    <w:p w14:paraId="65BA0C76" w14:textId="77777777" w:rsidR="00F50B7B" w:rsidRPr="00B844FE" w:rsidRDefault="00F50B7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389E86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CA5D61F"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91B34F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0EBA5" w14:textId="77777777" w:rsidR="00823F53" w:rsidRDefault="00823F5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1398472"/>
      <w:docPartObj>
        <w:docPartGallery w:val="Page Numbers (Bottom of Page)"/>
        <w:docPartUnique/>
      </w:docPartObj>
    </w:sdtPr>
    <w:sdtEndPr/>
    <w:sdtContent>
      <w:p w14:paraId="3DCBF49F" w14:textId="77777777" w:rsidR="00D978B4" w:rsidRPr="00B844FE" w:rsidRDefault="00D978B4"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47455B9" w14:textId="77777777" w:rsidR="00D978B4" w:rsidRDefault="00D978B4"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8218030"/>
      <w:docPartObj>
        <w:docPartGallery w:val="Page Numbers (Bottom of Page)"/>
        <w:docPartUnique/>
      </w:docPartObj>
    </w:sdtPr>
    <w:sdtEndPr>
      <w:rPr>
        <w:noProof/>
      </w:rPr>
    </w:sdtEndPr>
    <w:sdtContent>
      <w:p w14:paraId="1A6E10C7" w14:textId="77777777" w:rsidR="00D978B4" w:rsidRDefault="00D978B4"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E62A9A" w14:textId="77777777" w:rsidR="00F50B7B" w:rsidRPr="00B844FE" w:rsidRDefault="00F50B7B" w:rsidP="00B844FE">
      <w:r>
        <w:separator/>
      </w:r>
    </w:p>
  </w:footnote>
  <w:footnote w:type="continuationSeparator" w:id="0">
    <w:p w14:paraId="4BACE26A" w14:textId="77777777" w:rsidR="00F50B7B" w:rsidRPr="00B844FE" w:rsidRDefault="00F50B7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BB22F" w14:textId="25034BCE" w:rsidR="002A0269" w:rsidRPr="00B844FE" w:rsidRDefault="002A0269" w:rsidP="00915714">
    <w:pPr>
      <w:pStyle w:val="Header"/>
      <w:ind w:firstLine="720"/>
    </w:pPr>
    <w:r w:rsidRPr="00B844FE">
      <w:ptab w:relativeTo="margin" w:alignment="left" w:leader="none"/>
    </w:r>
    <w:sdt>
      <w:sdtPr>
        <w:id w:val="-556240388"/>
        <w:placeholder>
          <w:docPart w:val="9BA21E40A3864708A579E5C14D41E4B2"/>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8872B" w14:textId="11F23527" w:rsidR="00C33014" w:rsidRPr="00686E9A" w:rsidRDefault="00AE48A0" w:rsidP="000573A9">
    <w:pPr>
      <w:pStyle w:val="HeaderStyle"/>
      <w:rPr>
        <w:sz w:val="22"/>
        <w:szCs w:val="22"/>
      </w:rPr>
    </w:pPr>
    <w:r w:rsidRPr="00DE6F6F">
      <w:t>I</w:t>
    </w:r>
    <w:r w:rsidR="001A66B7" w:rsidRPr="00DE6F6F">
      <w:t xml:space="preserve">ntr </w:t>
    </w:r>
    <w:sdt>
      <w:sdtPr>
        <w:tag w:val="BNumWH"/>
        <w:id w:val="138549797"/>
        <w:text/>
      </w:sdtPr>
      <w:sdtEndPr/>
      <w:sdtContent>
        <w:r w:rsidR="00DE6F6F" w:rsidRPr="00DE6F6F">
          <w:t>SB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alias w:val="CBD Number"/>
        <w:tag w:val="CBD Number"/>
        <w:id w:val="1176923086"/>
        <w:lock w:val="sdtLocked"/>
        <w:text/>
      </w:sdtPr>
      <w:sdtEndPr/>
      <w:sdtContent>
        <w:r w:rsidR="00DE6F6F" w:rsidRPr="00DE6F6F">
          <w:t>2024R</w:t>
        </w:r>
        <w:r w:rsidR="00C63890">
          <w:t>3920</w:t>
        </w:r>
      </w:sdtContent>
    </w:sdt>
  </w:p>
  <w:p w14:paraId="497630D9"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F3817"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82B73" w14:textId="77777777" w:rsidR="00D978B4" w:rsidRPr="00B844FE" w:rsidRDefault="00BF25DB">
    <w:pPr>
      <w:pStyle w:val="Header"/>
    </w:pPr>
    <w:sdt>
      <w:sdtPr>
        <w:id w:val="-1138407599"/>
        <w:placeholder>
          <w:docPart w:val="9BA21E40A3864708A579E5C14D41E4B2"/>
        </w:placeholder>
        <w:temporary/>
        <w:showingPlcHdr/>
        <w15:appearance w15:val="hidden"/>
      </w:sdtPr>
      <w:sdtEndPr/>
      <w:sdtContent>
        <w:r w:rsidR="00D978B4" w:rsidRPr="00B844FE">
          <w:t>[Type here]</w:t>
        </w:r>
      </w:sdtContent>
    </w:sdt>
    <w:r w:rsidR="00D978B4" w:rsidRPr="00B844FE">
      <w:ptab w:relativeTo="margin" w:alignment="left" w:leader="none"/>
    </w:r>
    <w:sdt>
      <w:sdtPr>
        <w:id w:val="836973524"/>
        <w:placeholder>
          <w:docPart w:val="9BA21E40A3864708A579E5C14D41E4B2"/>
        </w:placeholder>
        <w:temporary/>
        <w:showingPlcHdr/>
        <w15:appearance w15:val="hidden"/>
      </w:sdtPr>
      <w:sdtEndPr/>
      <w:sdtContent>
        <w:r w:rsidR="00D978B4"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04666" w14:textId="2DC01BBE" w:rsidR="00D978B4" w:rsidRPr="004D3ABE" w:rsidRDefault="00915714" w:rsidP="00915714">
    <w:pPr>
      <w:pStyle w:val="HeaderStyle"/>
    </w:pPr>
    <w:r>
      <w:t>Intr SB</w:t>
    </w:r>
    <w:r>
      <w:tab/>
    </w:r>
    <w:r>
      <w:tab/>
      <w:t>2024R3783</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E28B8" w14:textId="77777777" w:rsidR="00D978B4" w:rsidRPr="004D3ABE" w:rsidRDefault="00D978B4" w:rsidP="00CC1F3B">
    <w:r w:rsidRPr="004D3ABE">
      <w:t xml:space="preserve"> </w:t>
    </w:r>
    <w:r w:rsidRPr="004D3ABE">
      <w:ptab w:relativeTo="margin" w:alignment="center" w:leader="none"/>
    </w:r>
    <w:r w:rsidRPr="004D3AB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324208235">
    <w:abstractNumId w:val="0"/>
  </w:num>
  <w:num w:numId="2" w16cid:durableId="12844615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F6F"/>
    <w:rsid w:val="0000526A"/>
    <w:rsid w:val="000573A9"/>
    <w:rsid w:val="000726BC"/>
    <w:rsid w:val="000841E8"/>
    <w:rsid w:val="00085D22"/>
    <w:rsid w:val="00093AB0"/>
    <w:rsid w:val="000C5C77"/>
    <w:rsid w:val="000E3912"/>
    <w:rsid w:val="0010070F"/>
    <w:rsid w:val="00124A50"/>
    <w:rsid w:val="0015112E"/>
    <w:rsid w:val="001552E7"/>
    <w:rsid w:val="001566B4"/>
    <w:rsid w:val="001A66B7"/>
    <w:rsid w:val="001C279E"/>
    <w:rsid w:val="001D459E"/>
    <w:rsid w:val="0022348D"/>
    <w:rsid w:val="002569FC"/>
    <w:rsid w:val="0027011C"/>
    <w:rsid w:val="00274200"/>
    <w:rsid w:val="00275740"/>
    <w:rsid w:val="002A0269"/>
    <w:rsid w:val="00303684"/>
    <w:rsid w:val="003143F5"/>
    <w:rsid w:val="00314854"/>
    <w:rsid w:val="00394191"/>
    <w:rsid w:val="003B5319"/>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6E16B3"/>
    <w:rsid w:val="007A5259"/>
    <w:rsid w:val="007A7081"/>
    <w:rsid w:val="007D0135"/>
    <w:rsid w:val="007F1CF5"/>
    <w:rsid w:val="00823F53"/>
    <w:rsid w:val="00834EDE"/>
    <w:rsid w:val="008736AA"/>
    <w:rsid w:val="008D275D"/>
    <w:rsid w:val="00915714"/>
    <w:rsid w:val="00980327"/>
    <w:rsid w:val="00986478"/>
    <w:rsid w:val="009B5557"/>
    <w:rsid w:val="009C62B6"/>
    <w:rsid w:val="009F1067"/>
    <w:rsid w:val="00A31E01"/>
    <w:rsid w:val="00A527AD"/>
    <w:rsid w:val="00A718CF"/>
    <w:rsid w:val="00AC0BC6"/>
    <w:rsid w:val="00AE48A0"/>
    <w:rsid w:val="00AE61BE"/>
    <w:rsid w:val="00B16F25"/>
    <w:rsid w:val="00B24422"/>
    <w:rsid w:val="00B34733"/>
    <w:rsid w:val="00B66B81"/>
    <w:rsid w:val="00B71E6F"/>
    <w:rsid w:val="00B80C20"/>
    <w:rsid w:val="00B844FE"/>
    <w:rsid w:val="00B86B4F"/>
    <w:rsid w:val="00BA1F84"/>
    <w:rsid w:val="00BC562B"/>
    <w:rsid w:val="00BF25DB"/>
    <w:rsid w:val="00C32026"/>
    <w:rsid w:val="00C33014"/>
    <w:rsid w:val="00C33434"/>
    <w:rsid w:val="00C34869"/>
    <w:rsid w:val="00C42EB6"/>
    <w:rsid w:val="00C63890"/>
    <w:rsid w:val="00C76FD3"/>
    <w:rsid w:val="00C85096"/>
    <w:rsid w:val="00CB20EF"/>
    <w:rsid w:val="00CC1F3B"/>
    <w:rsid w:val="00CD12CB"/>
    <w:rsid w:val="00CD36CF"/>
    <w:rsid w:val="00CF1DCA"/>
    <w:rsid w:val="00D579FC"/>
    <w:rsid w:val="00D81C16"/>
    <w:rsid w:val="00D978B4"/>
    <w:rsid w:val="00DE526B"/>
    <w:rsid w:val="00DE6F6F"/>
    <w:rsid w:val="00DF199D"/>
    <w:rsid w:val="00E01542"/>
    <w:rsid w:val="00E365F1"/>
    <w:rsid w:val="00E62F48"/>
    <w:rsid w:val="00E7335A"/>
    <w:rsid w:val="00E831B3"/>
    <w:rsid w:val="00E95FBC"/>
    <w:rsid w:val="00EC5E63"/>
    <w:rsid w:val="00ED4292"/>
    <w:rsid w:val="00EE70CB"/>
    <w:rsid w:val="00F41CA2"/>
    <w:rsid w:val="00F443C0"/>
    <w:rsid w:val="00F50B7B"/>
    <w:rsid w:val="00F5358D"/>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8B653B"/>
  <w15:chartTrackingRefBased/>
  <w15:docId w15:val="{E82FE21B-9646-4293-B929-2EF3EFEB2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Hyperlink">
    <w:name w:val="Hyperlink"/>
    <w:basedOn w:val="DefaultParagraphFont"/>
    <w:uiPriority w:val="99"/>
    <w:semiHidden/>
    <w:locked/>
    <w:rsid w:val="00D978B4"/>
    <w:rPr>
      <w:color w:val="0563C1" w:themeColor="hyperlink"/>
      <w:u w:val="single"/>
    </w:rPr>
  </w:style>
  <w:style w:type="character" w:styleId="UnresolvedMention">
    <w:name w:val="Unresolved Mention"/>
    <w:basedOn w:val="DefaultParagraphFont"/>
    <w:uiPriority w:val="99"/>
    <w:semiHidden/>
    <w:unhideWhenUsed/>
    <w:rsid w:val="00D978B4"/>
    <w:rPr>
      <w:color w:val="605E5C"/>
      <w:shd w:val="clear" w:color="auto" w:fill="E1DFDD"/>
    </w:rPr>
  </w:style>
  <w:style w:type="character" w:customStyle="1" w:styleId="SectionBodyChar">
    <w:name w:val="Section Body Char"/>
    <w:link w:val="SectionBody"/>
    <w:rsid w:val="006E16B3"/>
    <w:rPr>
      <w:rFonts w:eastAsia="Calibri"/>
      <w:color w:val="000000"/>
    </w:rPr>
  </w:style>
  <w:style w:type="character" w:customStyle="1" w:styleId="SectionHeadingChar">
    <w:name w:val="Section Heading Char"/>
    <w:link w:val="SectionHeading"/>
    <w:rsid w:val="006E16B3"/>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spock\sessions\2024_Sessions\Regular_Session\Legis_Services\CBD\CBD_Docs\CBD3783\2024R3783%20-%20Absentee%20Ballot%20Security.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24C302925C14BB59616607CD9476CAB"/>
        <w:category>
          <w:name w:val="General"/>
          <w:gallery w:val="placeholder"/>
        </w:category>
        <w:types>
          <w:type w:val="bbPlcHdr"/>
        </w:types>
        <w:behaviors>
          <w:behavior w:val="content"/>
        </w:behaviors>
        <w:guid w:val="{2426FF06-3DFA-454E-8305-CB17157B3568}"/>
      </w:docPartPr>
      <w:docPartBody>
        <w:p w:rsidR="006F2410" w:rsidRDefault="00567F2A">
          <w:pPr>
            <w:pStyle w:val="824C302925C14BB59616607CD9476CAB"/>
          </w:pPr>
          <w:r w:rsidRPr="00B844FE">
            <w:t>Prefix Text</w:t>
          </w:r>
        </w:p>
      </w:docPartBody>
    </w:docPart>
    <w:docPart>
      <w:docPartPr>
        <w:name w:val="9BA21E40A3864708A579E5C14D41E4B2"/>
        <w:category>
          <w:name w:val="General"/>
          <w:gallery w:val="placeholder"/>
        </w:category>
        <w:types>
          <w:type w:val="bbPlcHdr"/>
        </w:types>
        <w:behaviors>
          <w:behavior w:val="content"/>
        </w:behaviors>
        <w:guid w:val="{997CD7E3-DEE2-43A2-8775-9F5D52C45BF7}"/>
      </w:docPartPr>
      <w:docPartBody>
        <w:p w:rsidR="006F2410" w:rsidRDefault="00567F2A">
          <w:pPr>
            <w:pStyle w:val="9BA21E40A3864708A579E5C14D41E4B2"/>
          </w:pPr>
          <w:r w:rsidRPr="00B844FE">
            <w:t>[Type here]</w:t>
          </w:r>
        </w:p>
      </w:docPartBody>
    </w:docPart>
    <w:docPart>
      <w:docPartPr>
        <w:name w:val="3C0FAEA04DA4454C9B4BA55116719C62"/>
        <w:category>
          <w:name w:val="General"/>
          <w:gallery w:val="placeholder"/>
        </w:category>
        <w:types>
          <w:type w:val="bbPlcHdr"/>
        </w:types>
        <w:behaviors>
          <w:behavior w:val="content"/>
        </w:behaviors>
        <w:guid w:val="{6C6D448D-DF5F-4ED7-9DFE-402A078D7978}"/>
      </w:docPartPr>
      <w:docPartBody>
        <w:p w:rsidR="006F2410" w:rsidRDefault="00567F2A">
          <w:pPr>
            <w:pStyle w:val="3C0FAEA04DA4454C9B4BA55116719C62"/>
          </w:pPr>
          <w:r w:rsidRPr="00B844FE">
            <w:t>Number</w:t>
          </w:r>
        </w:p>
      </w:docPartBody>
    </w:docPart>
    <w:docPart>
      <w:docPartPr>
        <w:name w:val="8B0FC9185E504D8F875D2CB3B039D765"/>
        <w:category>
          <w:name w:val="General"/>
          <w:gallery w:val="placeholder"/>
        </w:category>
        <w:types>
          <w:type w:val="bbPlcHdr"/>
        </w:types>
        <w:behaviors>
          <w:behavior w:val="content"/>
        </w:behaviors>
        <w:guid w:val="{0C342A6A-D9E8-4DA2-9C1B-02C8EC0E0C5C}"/>
      </w:docPartPr>
      <w:docPartBody>
        <w:p w:rsidR="006F2410" w:rsidRDefault="00567F2A">
          <w:pPr>
            <w:pStyle w:val="8B0FC9185E504D8F875D2CB3B039D765"/>
          </w:pPr>
          <w:r w:rsidRPr="00B844FE">
            <w:t>Enter Sponsors Here</w:t>
          </w:r>
        </w:p>
      </w:docPartBody>
    </w:docPart>
    <w:docPart>
      <w:docPartPr>
        <w:name w:val="7CEB374B48224E198C1D048AC8AA6E38"/>
        <w:category>
          <w:name w:val="General"/>
          <w:gallery w:val="placeholder"/>
        </w:category>
        <w:types>
          <w:type w:val="bbPlcHdr"/>
        </w:types>
        <w:behaviors>
          <w:behavior w:val="content"/>
        </w:behaviors>
        <w:guid w:val="{365564EF-B659-4604-8BC6-FD61856ECE4C}"/>
      </w:docPartPr>
      <w:docPartBody>
        <w:p w:rsidR="006F2410" w:rsidRDefault="00567F2A">
          <w:pPr>
            <w:pStyle w:val="7CEB374B48224E198C1D048AC8AA6E3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42E"/>
    <w:rsid w:val="0043042E"/>
    <w:rsid w:val="00567F2A"/>
    <w:rsid w:val="006F2410"/>
    <w:rsid w:val="007C2E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24C302925C14BB59616607CD9476CAB">
    <w:name w:val="824C302925C14BB59616607CD9476CAB"/>
  </w:style>
  <w:style w:type="paragraph" w:customStyle="1" w:styleId="9BA21E40A3864708A579E5C14D41E4B2">
    <w:name w:val="9BA21E40A3864708A579E5C14D41E4B2"/>
  </w:style>
  <w:style w:type="paragraph" w:customStyle="1" w:styleId="3C0FAEA04DA4454C9B4BA55116719C62">
    <w:name w:val="3C0FAEA04DA4454C9B4BA55116719C62"/>
  </w:style>
  <w:style w:type="paragraph" w:customStyle="1" w:styleId="8B0FC9185E504D8F875D2CB3B039D765">
    <w:name w:val="8B0FC9185E504D8F875D2CB3B039D765"/>
  </w:style>
  <w:style w:type="character" w:styleId="PlaceholderText">
    <w:name w:val="Placeholder Text"/>
    <w:basedOn w:val="DefaultParagraphFont"/>
    <w:uiPriority w:val="99"/>
    <w:semiHidden/>
    <w:rPr>
      <w:color w:val="808080"/>
    </w:rPr>
  </w:style>
  <w:style w:type="paragraph" w:customStyle="1" w:styleId="7CEB374B48224E198C1D048AC8AA6E38">
    <w:name w:val="7CEB374B48224E198C1D048AC8AA6E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2024R3783 - Absentee Ballot Security</Template>
  <TotalTime>14</TotalTime>
  <Pages>2</Pages>
  <Words>284</Words>
  <Characters>1621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Mascioli</dc:creator>
  <cp:keywords/>
  <dc:description/>
  <cp:lastModifiedBy>Angie Richardson</cp:lastModifiedBy>
  <cp:revision>8</cp:revision>
  <dcterms:created xsi:type="dcterms:W3CDTF">2024-02-12T18:49:00Z</dcterms:created>
  <dcterms:modified xsi:type="dcterms:W3CDTF">2024-02-16T13:24:00Z</dcterms:modified>
</cp:coreProperties>
</file>