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E45AAC" w:rsidRDefault="003C6034" w:rsidP="00CC1F3B">
      <w:pPr>
        <w:pStyle w:val="TitlePageOrigin"/>
        <w:rPr>
          <w:color w:val="auto"/>
        </w:rPr>
      </w:pPr>
      <w:r w:rsidRPr="00E45AAC">
        <w:rPr>
          <w:caps w:val="0"/>
          <w:color w:val="auto"/>
        </w:rPr>
        <w:t>WEST VIRGINIA LEGISLATURE</w:t>
      </w:r>
    </w:p>
    <w:p w14:paraId="3915E06F" w14:textId="0FD833C0" w:rsidR="00CD36CF" w:rsidRPr="00E45AAC" w:rsidRDefault="00CD36CF" w:rsidP="00CC1F3B">
      <w:pPr>
        <w:pStyle w:val="TitlePageSession"/>
        <w:rPr>
          <w:color w:val="auto"/>
        </w:rPr>
      </w:pPr>
      <w:r w:rsidRPr="00E45AAC">
        <w:rPr>
          <w:color w:val="auto"/>
        </w:rPr>
        <w:t>20</w:t>
      </w:r>
      <w:r w:rsidR="00EC5E63" w:rsidRPr="00E45AAC">
        <w:rPr>
          <w:color w:val="auto"/>
        </w:rPr>
        <w:t>2</w:t>
      </w:r>
      <w:r w:rsidR="00A041C1" w:rsidRPr="00E45AAC">
        <w:rPr>
          <w:color w:val="auto"/>
        </w:rPr>
        <w:t>4</w:t>
      </w:r>
      <w:r w:rsidRPr="00E45AAC">
        <w:rPr>
          <w:color w:val="auto"/>
        </w:rPr>
        <w:t xml:space="preserve"> </w:t>
      </w:r>
      <w:r w:rsidR="003C6034" w:rsidRPr="00E45AAC">
        <w:rPr>
          <w:caps w:val="0"/>
          <w:color w:val="auto"/>
        </w:rPr>
        <w:t>REGULAR SESSION</w:t>
      </w:r>
    </w:p>
    <w:p w14:paraId="174FC623" w14:textId="77777777" w:rsidR="00CD36CF" w:rsidRPr="00E45AAC" w:rsidRDefault="00F76F1C"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E45AAC">
            <w:rPr>
              <w:color w:val="auto"/>
            </w:rPr>
            <w:t>Introduced</w:t>
          </w:r>
        </w:sdtContent>
      </w:sdt>
    </w:p>
    <w:p w14:paraId="6A70EEF3" w14:textId="66F715BA" w:rsidR="00CD36CF" w:rsidRPr="00E45AAC" w:rsidRDefault="00F76F1C"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E60572" w:rsidRPr="00E45AAC">
            <w:rPr>
              <w:color w:val="auto"/>
            </w:rPr>
            <w:t>Senate</w:t>
          </w:r>
        </w:sdtContent>
      </w:sdt>
      <w:r w:rsidR="00303684" w:rsidRPr="00E45AAC">
        <w:rPr>
          <w:color w:val="auto"/>
        </w:rPr>
        <w:t xml:space="preserve"> </w:t>
      </w:r>
      <w:r w:rsidR="00CD36CF" w:rsidRPr="00E45AAC">
        <w:rPr>
          <w:color w:val="auto"/>
        </w:rPr>
        <w:t xml:space="preserve">Bill </w:t>
      </w:r>
      <w:sdt>
        <w:sdtPr>
          <w:rPr>
            <w:color w:val="auto"/>
          </w:rPr>
          <w:tag w:val="BNum"/>
          <w:id w:val="1645317809"/>
          <w:lock w:val="sdtLocked"/>
          <w:placeholder>
            <w:docPart w:val="F33B7787FF8D4BEF9884A2C8D42AF755"/>
          </w:placeholder>
          <w:text/>
        </w:sdtPr>
        <w:sdtEndPr/>
        <w:sdtContent>
          <w:r w:rsidR="001926B7">
            <w:rPr>
              <w:color w:val="auto"/>
            </w:rPr>
            <w:t>858</w:t>
          </w:r>
        </w:sdtContent>
      </w:sdt>
    </w:p>
    <w:p w14:paraId="098BD000" w14:textId="0A723142" w:rsidR="00CD36CF" w:rsidRPr="00E45AAC" w:rsidRDefault="00CD36CF" w:rsidP="00CC1F3B">
      <w:pPr>
        <w:pStyle w:val="Sponsors"/>
        <w:rPr>
          <w:color w:val="auto"/>
        </w:rPr>
      </w:pPr>
      <w:r w:rsidRPr="00E45AAC">
        <w:rPr>
          <w:color w:val="auto"/>
        </w:rPr>
        <w:t xml:space="preserve">By </w:t>
      </w:r>
      <w:sdt>
        <w:sdtPr>
          <w:rPr>
            <w:color w:val="auto"/>
          </w:rPr>
          <w:tag w:val="Sponsors"/>
          <w:id w:val="1589585889"/>
          <w:placeholder>
            <w:docPart w:val="9776434796A243E6905615CB7E138024"/>
          </w:placeholder>
          <w:text w:multiLine="1"/>
        </w:sdtPr>
        <w:sdtEndPr/>
        <w:sdtContent>
          <w:r w:rsidR="005B5C2D" w:rsidRPr="00E45AAC">
            <w:rPr>
              <w:color w:val="auto"/>
            </w:rPr>
            <w:t>Senator Trump</w:t>
          </w:r>
        </w:sdtContent>
      </w:sdt>
    </w:p>
    <w:p w14:paraId="53B73CCE" w14:textId="21B9D2A4" w:rsidR="00E831B3" w:rsidRPr="00E45AAC" w:rsidRDefault="00CD36CF" w:rsidP="00CC1F3B">
      <w:pPr>
        <w:pStyle w:val="References"/>
        <w:rPr>
          <w:color w:val="auto"/>
        </w:rPr>
      </w:pPr>
      <w:r w:rsidRPr="00E45AAC">
        <w:rPr>
          <w:color w:val="auto"/>
        </w:rPr>
        <w:t>[</w:t>
      </w:r>
      <w:sdt>
        <w:sdtPr>
          <w:rPr>
            <w:color w:val="auto"/>
          </w:rPr>
          <w:tag w:val="References"/>
          <w:id w:val="-1043047873"/>
          <w:placeholder>
            <w:docPart w:val="3E845E15F8F94BF68D1FF5580CB79694"/>
          </w:placeholder>
          <w:text w:multiLine="1"/>
        </w:sdtPr>
        <w:sdtEndPr/>
        <w:sdtContent>
          <w:r w:rsidR="005B5C2D" w:rsidRPr="00E45AAC">
            <w:rPr>
              <w:color w:val="auto"/>
            </w:rPr>
            <w:t>Introduced</w:t>
          </w:r>
          <w:r w:rsidR="001926B7">
            <w:rPr>
              <w:color w:val="auto"/>
            </w:rPr>
            <w:t xml:space="preserve"> February 19, 2024</w:t>
          </w:r>
          <w:r w:rsidR="005B5C2D" w:rsidRPr="00E45AAC">
            <w:rPr>
              <w:color w:val="auto"/>
            </w:rPr>
            <w:t xml:space="preserve">; referred </w:t>
          </w:r>
          <w:r w:rsidR="0044338E" w:rsidRPr="00E45AAC">
            <w:rPr>
              <w:color w:val="auto"/>
            </w:rPr>
            <w:br/>
          </w:r>
          <w:r w:rsidR="005B5C2D" w:rsidRPr="00E45AAC">
            <w:rPr>
              <w:color w:val="auto"/>
            </w:rPr>
            <w:t>to the Committee on</w:t>
          </w:r>
        </w:sdtContent>
      </w:sdt>
      <w:r w:rsidR="001D67DF">
        <w:rPr>
          <w:color w:val="auto"/>
        </w:rPr>
        <w:t xml:space="preserve"> Government Organization</w:t>
      </w:r>
      <w:r w:rsidRPr="00E45AAC">
        <w:rPr>
          <w:color w:val="auto"/>
        </w:rPr>
        <w:t>]</w:t>
      </w:r>
    </w:p>
    <w:p w14:paraId="37A49C81" w14:textId="4BBB6EA7" w:rsidR="00303684" w:rsidRPr="00E45AAC" w:rsidRDefault="0000526A" w:rsidP="00CC1F3B">
      <w:pPr>
        <w:pStyle w:val="TitleSection"/>
        <w:rPr>
          <w:color w:val="auto"/>
        </w:rPr>
      </w:pPr>
      <w:r w:rsidRPr="00E45AAC">
        <w:rPr>
          <w:color w:val="auto"/>
        </w:rPr>
        <w:lastRenderedPageBreak/>
        <w:t>A BILL</w:t>
      </w:r>
      <w:r w:rsidR="00F15C81" w:rsidRPr="00E45AAC">
        <w:rPr>
          <w:color w:val="auto"/>
        </w:rPr>
        <w:t xml:space="preserve"> to amend and reenact §11-3-2a, §11-3-15b, §11-3-15c, §11-3-15d, </w:t>
      </w:r>
      <w:r w:rsidR="0058552F" w:rsidRPr="00E45AAC">
        <w:rPr>
          <w:rFonts w:cs="Arial"/>
          <w:color w:val="auto"/>
        </w:rPr>
        <w:t>§</w:t>
      </w:r>
      <w:r w:rsidR="0058552F" w:rsidRPr="00E45AAC">
        <w:rPr>
          <w:color w:val="auto"/>
        </w:rPr>
        <w:t xml:space="preserve">11-3-15e, </w:t>
      </w:r>
      <w:r w:rsidR="00F15C81" w:rsidRPr="00E45AAC">
        <w:rPr>
          <w:color w:val="auto"/>
        </w:rPr>
        <w:t>§11-3-15f, §11-3-15g, §11-3-15h, §11-3-15i, §11-3-23a, §11-3-24, §11-3</w:t>
      </w:r>
      <w:r w:rsidR="00431E37" w:rsidRPr="00E45AAC">
        <w:rPr>
          <w:color w:val="auto"/>
        </w:rPr>
        <w:t>-</w:t>
      </w:r>
      <w:r w:rsidR="00F15C81" w:rsidRPr="00E45AAC">
        <w:rPr>
          <w:color w:val="auto"/>
        </w:rPr>
        <w:t>24a</w:t>
      </w:r>
      <w:r w:rsidR="00EC6713" w:rsidRPr="00E45AAC">
        <w:rPr>
          <w:color w:val="auto"/>
        </w:rPr>
        <w:t xml:space="preserve">, and §11-3-25b </w:t>
      </w:r>
      <w:r w:rsidR="00F15C81" w:rsidRPr="00E45AAC">
        <w:rPr>
          <w:color w:val="auto"/>
        </w:rPr>
        <w:t xml:space="preserve">of the Code of West Virginia, 1931, as amended, all relating to clarifying </w:t>
      </w:r>
      <w:r w:rsidR="001926B7">
        <w:rPr>
          <w:color w:val="auto"/>
        </w:rPr>
        <w:t>filing</w:t>
      </w:r>
      <w:r w:rsidR="00F15C81" w:rsidRPr="00E45AAC">
        <w:rPr>
          <w:color w:val="auto"/>
        </w:rPr>
        <w:t xml:space="preserve"> requirements and deadlines for county assessors, county commissions, and the </w:t>
      </w:r>
      <w:r w:rsidR="00D828B2" w:rsidRPr="00E45AAC">
        <w:rPr>
          <w:color w:val="auto"/>
        </w:rPr>
        <w:t>Office of Tax Appeals</w:t>
      </w:r>
      <w:r w:rsidR="00F15C81" w:rsidRPr="00E45AAC">
        <w:rPr>
          <w:color w:val="auto"/>
        </w:rPr>
        <w:t xml:space="preserve"> in property tax cases</w:t>
      </w:r>
      <w:r w:rsidR="00EC6713" w:rsidRPr="00E45AAC">
        <w:rPr>
          <w:color w:val="auto"/>
        </w:rPr>
        <w:t>; and further clarifying the Office of Tax Appeals has jurisdiction over property tax cases</w:t>
      </w:r>
      <w:r w:rsidR="00F15C81" w:rsidRPr="00E45AAC">
        <w:rPr>
          <w:color w:val="auto"/>
        </w:rPr>
        <w:t>.</w:t>
      </w:r>
      <w:r w:rsidR="006C09AD" w:rsidRPr="00E45AAC">
        <w:rPr>
          <w:color w:val="auto"/>
        </w:rPr>
        <w:t xml:space="preserve"> </w:t>
      </w:r>
    </w:p>
    <w:p w14:paraId="4114C965" w14:textId="77777777" w:rsidR="00303684" w:rsidRPr="00E45AAC" w:rsidRDefault="00303684" w:rsidP="00CC1F3B">
      <w:pPr>
        <w:pStyle w:val="EnactingClause"/>
        <w:rPr>
          <w:color w:val="auto"/>
        </w:rPr>
      </w:pPr>
      <w:r w:rsidRPr="00E45AAC">
        <w:rPr>
          <w:color w:val="auto"/>
        </w:rPr>
        <w:t>Be it enacted by the Legislature of West Virginia:</w:t>
      </w:r>
    </w:p>
    <w:p w14:paraId="557EFAF0" w14:textId="77777777" w:rsidR="003C6034" w:rsidRPr="00E45AAC" w:rsidRDefault="003C6034" w:rsidP="00CC1F3B">
      <w:pPr>
        <w:pStyle w:val="EnactingClause"/>
        <w:rPr>
          <w:color w:val="auto"/>
        </w:rPr>
        <w:sectPr w:rsidR="003C6034" w:rsidRPr="00E45AAC" w:rsidSect="0014073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0EC0826" w14:textId="77777777" w:rsidR="00E60572" w:rsidRPr="00E45AAC" w:rsidRDefault="00E60572" w:rsidP="00410696">
      <w:pPr>
        <w:pStyle w:val="ArticleHeading"/>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r w:rsidRPr="00E45AAC">
        <w:rPr>
          <w:color w:val="auto"/>
        </w:rPr>
        <w:t>ARTICLE 3. ASSESSMENTS GENERALLY.</w:t>
      </w:r>
    </w:p>
    <w:p w14:paraId="064A0CC8" w14:textId="77777777" w:rsidR="00E60572" w:rsidRPr="00E45AAC" w:rsidRDefault="00E60572" w:rsidP="005B5C2D">
      <w:pPr>
        <w:pStyle w:val="SectionHeading"/>
        <w:rPr>
          <w:color w:val="auto"/>
        </w:rPr>
      </w:pPr>
      <w:r w:rsidRPr="00E45AAC">
        <w:rPr>
          <w:color w:val="auto"/>
        </w:rPr>
        <w:t>§11-3-2a. Notice of increased assessment required for real property; exceptions to notice.</w:t>
      </w:r>
    </w:p>
    <w:p w14:paraId="6F07F0B7" w14:textId="25EABEFE" w:rsidR="00041B31" w:rsidRPr="00E45AAC" w:rsidRDefault="00041B31" w:rsidP="005B5C2D">
      <w:pPr>
        <w:pStyle w:val="SectionBody"/>
        <w:rPr>
          <w:color w:val="auto"/>
        </w:rPr>
      </w:pPr>
      <w:r w:rsidRPr="00E45AAC">
        <w:rPr>
          <w:color w:val="auto"/>
        </w:rPr>
        <w:t xml:space="preserve">(a) If the assessor determines the assessed valuation of any item of real property appraised by him or her is more than </w:t>
      </w:r>
      <w:r w:rsidR="00384F70">
        <w:rPr>
          <w:color w:val="auto"/>
        </w:rPr>
        <w:t>10</w:t>
      </w:r>
      <w:r w:rsidRPr="00E45AAC">
        <w:rPr>
          <w:color w:val="auto"/>
        </w:rPr>
        <w:t xml:space="preserve"> percent greater than the valuation assessed for that item in the last tax year, the increase is $1,000 or more and the increase is entered in the property books as provided in </w:t>
      </w:r>
      <w:r w:rsidR="00797424" w:rsidRPr="00E45AAC">
        <w:rPr>
          <w:color w:val="auto"/>
        </w:rPr>
        <w:t xml:space="preserve">§11-3-19 </w:t>
      </w:r>
      <w:r w:rsidRPr="00E45AAC">
        <w:rPr>
          <w:color w:val="auto"/>
        </w:rPr>
        <w:t xml:space="preserve">of </w:t>
      </w:r>
      <w:r w:rsidR="00797424" w:rsidRPr="00E45AAC">
        <w:rPr>
          <w:color w:val="auto"/>
        </w:rPr>
        <w:t>this code</w:t>
      </w:r>
      <w:r w:rsidRPr="00E45AAC">
        <w:rPr>
          <w:color w:val="auto"/>
        </w:rPr>
        <w:t xml:space="preserve">, the assessor shall give notice of the increase to the person assessed or the person controlling the property as provided in </w:t>
      </w:r>
      <w:r w:rsidR="00797424" w:rsidRPr="00E45AAC">
        <w:rPr>
          <w:color w:val="auto"/>
        </w:rPr>
        <w:t>§11-3-2</w:t>
      </w:r>
      <w:r w:rsidRPr="00E45AAC">
        <w:rPr>
          <w:color w:val="auto"/>
        </w:rPr>
        <w:t xml:space="preserve"> of this </w:t>
      </w:r>
      <w:r w:rsidR="00797424" w:rsidRPr="00E45AAC">
        <w:rPr>
          <w:color w:val="auto"/>
        </w:rPr>
        <w:t>code</w:t>
      </w:r>
      <w:r w:rsidRPr="00E45AAC">
        <w:rPr>
          <w:color w:val="auto"/>
        </w:rPr>
        <w:t>. The notice shall be given on or before January 15 of the tax year and advise the person assessed</w:t>
      </w:r>
      <w:r w:rsidR="00384F70">
        <w:rPr>
          <w:color w:val="auto"/>
        </w:rPr>
        <w:t>,</w:t>
      </w:r>
      <w:r w:rsidRPr="00E45AAC">
        <w:rPr>
          <w:color w:val="auto"/>
        </w:rPr>
        <w:t xml:space="preserve"> or the person controlling the property</w:t>
      </w:r>
      <w:r w:rsidR="00384F70">
        <w:rPr>
          <w:color w:val="auto"/>
        </w:rPr>
        <w:t>,</w:t>
      </w:r>
      <w:r w:rsidRPr="00E45AAC">
        <w:rPr>
          <w:color w:val="auto"/>
        </w:rPr>
        <w:t xml:space="preserve"> of his or her right to appear and seek an adjustment in the assessment: </w:t>
      </w:r>
      <w:r w:rsidRPr="00E45AAC">
        <w:rPr>
          <w:i/>
          <w:iCs/>
          <w:color w:val="auto"/>
          <w:bdr w:val="none" w:sz="0" w:space="0" w:color="auto" w:frame="1"/>
        </w:rPr>
        <w:t>Provided,</w:t>
      </w:r>
      <w:r w:rsidRPr="00E45AAC">
        <w:rPr>
          <w:color w:val="auto"/>
        </w:rPr>
        <w:t xml:space="preserve"> That this notification requirement does not apply to industrial or natural resources property appraised by the Tax Commissioner under </w:t>
      </w:r>
      <w:r w:rsidR="00797424" w:rsidRPr="00E45AAC">
        <w:rPr>
          <w:color w:val="auto"/>
        </w:rPr>
        <w:t xml:space="preserve">§11-6K-1 </w:t>
      </w:r>
      <w:r w:rsidR="00797424" w:rsidRPr="00E45AAC">
        <w:rPr>
          <w:i/>
          <w:iCs/>
          <w:color w:val="auto"/>
        </w:rPr>
        <w:t>et seq.</w:t>
      </w:r>
      <w:r w:rsidR="00797424" w:rsidRPr="00E45AAC">
        <w:rPr>
          <w:color w:val="auto"/>
        </w:rPr>
        <w:t xml:space="preserve"> </w:t>
      </w:r>
      <w:r w:rsidRPr="00E45AAC">
        <w:rPr>
          <w:color w:val="auto"/>
        </w:rPr>
        <w:t>of this c</w:t>
      </w:r>
      <w:r w:rsidR="00797424" w:rsidRPr="00E45AAC">
        <w:rPr>
          <w:color w:val="auto"/>
        </w:rPr>
        <w:t>ode</w:t>
      </w:r>
      <w:r w:rsidRPr="00E45AAC">
        <w:rPr>
          <w:color w:val="auto"/>
        </w:rPr>
        <w:t xml:space="preserve"> which is assessed at </w:t>
      </w:r>
      <w:r w:rsidR="00797424" w:rsidRPr="00E45AAC">
        <w:rPr>
          <w:color w:val="auto"/>
        </w:rPr>
        <w:t>60</w:t>
      </w:r>
      <w:r w:rsidRPr="00E45AAC">
        <w:rPr>
          <w:color w:val="auto"/>
        </w:rPr>
        <w:t xml:space="preserve"> percent of its true and actual value. </w:t>
      </w:r>
      <w:bookmarkStart w:id="0" w:name="_Hlk158379369"/>
      <w:r w:rsidRPr="00E45AAC">
        <w:rPr>
          <w:color w:val="auto"/>
        </w:rPr>
        <w:t xml:space="preserve">The notice shall be made by first-class United States postage mailed to the address of the person assessed or the person controlling the property for payment of tax on the item </w:t>
      </w:r>
      <w:r w:rsidRPr="00E45AAC">
        <w:rPr>
          <w:color w:val="auto"/>
          <w:u w:val="single"/>
        </w:rPr>
        <w:t>or items</w:t>
      </w:r>
      <w:r w:rsidRPr="00E45AAC">
        <w:rPr>
          <w:color w:val="auto"/>
        </w:rPr>
        <w:t xml:space="preserve"> in the previous year,</w:t>
      </w:r>
      <w:bookmarkEnd w:id="0"/>
      <w:r w:rsidRPr="00E45AAC">
        <w:rPr>
          <w:color w:val="auto"/>
        </w:rPr>
        <w:t xml:space="preserve"> unless there was a general increase of the entire valuation in one or more of the tax districts in which case</w:t>
      </w:r>
      <w:r w:rsidR="00384F70">
        <w:rPr>
          <w:color w:val="auto"/>
        </w:rPr>
        <w:t>,</w:t>
      </w:r>
      <w:r w:rsidRPr="00E45AAC">
        <w:rPr>
          <w:color w:val="auto"/>
        </w:rPr>
        <w:t xml:space="preserve"> the notice shall be by publication of the notice by a Class II-0 legal advertisement in compliance with </w:t>
      </w:r>
      <w:r w:rsidRPr="00E45AAC">
        <w:rPr>
          <w:strike/>
          <w:color w:val="auto"/>
        </w:rPr>
        <w:t>the provisions</w:t>
      </w:r>
      <w:r w:rsidRPr="00E45AAC">
        <w:rPr>
          <w:color w:val="auto"/>
        </w:rPr>
        <w:t xml:space="preserve"> </w:t>
      </w:r>
      <w:r w:rsidR="00797424" w:rsidRPr="00E45AAC">
        <w:rPr>
          <w:color w:val="auto"/>
        </w:rPr>
        <w:t xml:space="preserve">§59-3-1 </w:t>
      </w:r>
      <w:r w:rsidR="00797424" w:rsidRPr="00E45AAC">
        <w:rPr>
          <w:i/>
          <w:iCs/>
          <w:color w:val="auto"/>
        </w:rPr>
        <w:t>et seq.</w:t>
      </w:r>
      <w:r w:rsidR="00797424" w:rsidRPr="00E45AAC">
        <w:rPr>
          <w:color w:val="auto"/>
        </w:rPr>
        <w:t xml:space="preserve"> </w:t>
      </w:r>
      <w:r w:rsidRPr="00E45AAC">
        <w:rPr>
          <w:color w:val="auto"/>
        </w:rPr>
        <w:t>of this code. The area for the publication is the county. The requirement of notice under this section is satisfied and waived if personal notice of the increase is shown by:</w:t>
      </w:r>
    </w:p>
    <w:p w14:paraId="1EAA8E13" w14:textId="77777777"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rPr>
        <w:lastRenderedPageBreak/>
        <w:t>(1) The taxpayer having signed the assessment form after it had been completed showing the increase;</w:t>
      </w:r>
    </w:p>
    <w:p w14:paraId="10193078" w14:textId="2E8689B7"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rPr>
        <w:t xml:space="preserve">(2) Notice was given as provided in </w:t>
      </w:r>
      <w:r w:rsidR="00F84B3E" w:rsidRPr="00E45AAC">
        <w:rPr>
          <w:rFonts w:eastAsia="Times New Roman" w:cs="Arial"/>
          <w:color w:val="auto"/>
        </w:rPr>
        <w:t xml:space="preserve">§11-3-3a </w:t>
      </w:r>
      <w:r w:rsidRPr="00E45AAC">
        <w:rPr>
          <w:rFonts w:eastAsia="Times New Roman" w:cs="Arial"/>
          <w:color w:val="auto"/>
        </w:rPr>
        <w:t xml:space="preserve">of this </w:t>
      </w:r>
      <w:r w:rsidR="00F84B3E" w:rsidRPr="00E45AAC">
        <w:rPr>
          <w:rFonts w:eastAsia="Times New Roman" w:cs="Arial"/>
          <w:color w:val="auto"/>
        </w:rPr>
        <w:t>code</w:t>
      </w:r>
      <w:r w:rsidRPr="00E45AAC">
        <w:rPr>
          <w:rFonts w:eastAsia="Times New Roman" w:cs="Arial"/>
          <w:color w:val="auto"/>
        </w:rPr>
        <w:t>; or</w:t>
      </w:r>
    </w:p>
    <w:p w14:paraId="31651C99" w14:textId="77777777"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rPr>
        <w:t>(3) The person assessed executing acknowledgment of the notice of the increase.</w:t>
      </w:r>
    </w:p>
    <w:p w14:paraId="0F06EB7B" w14:textId="00DD17EB"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u w:val="single"/>
        </w:rPr>
        <w:t xml:space="preserve">(b) If the assessor fails to mail the notices by the deadline in </w:t>
      </w:r>
      <w:r w:rsidR="00673442" w:rsidRPr="00E45AAC">
        <w:rPr>
          <w:rFonts w:eastAsia="Times New Roman" w:cs="Arial"/>
          <w:color w:val="auto"/>
          <w:u w:val="single"/>
        </w:rPr>
        <w:t>s</w:t>
      </w:r>
      <w:r w:rsidRPr="00E45AAC">
        <w:rPr>
          <w:rFonts w:eastAsia="Times New Roman" w:cs="Arial"/>
          <w:color w:val="auto"/>
          <w:u w:val="single"/>
        </w:rPr>
        <w:t xml:space="preserve">ubsection (a) </w:t>
      </w:r>
      <w:r w:rsidR="00673442" w:rsidRPr="00E45AAC">
        <w:rPr>
          <w:rFonts w:eastAsia="Times New Roman" w:cs="Arial"/>
          <w:color w:val="auto"/>
          <w:u w:val="single"/>
        </w:rPr>
        <w:t>of this section</w:t>
      </w:r>
      <w:r w:rsidRPr="00E45AAC">
        <w:rPr>
          <w:rFonts w:eastAsia="Times New Roman" w:cs="Arial"/>
          <w:color w:val="auto"/>
          <w:u w:val="single"/>
        </w:rPr>
        <w:t xml:space="preserve">, the most recent assessment year values shall </w:t>
      </w:r>
      <w:r w:rsidR="00384F70">
        <w:rPr>
          <w:rFonts w:eastAsia="Times New Roman" w:cs="Arial"/>
          <w:color w:val="auto"/>
          <w:u w:val="single"/>
        </w:rPr>
        <w:t>remain</w:t>
      </w:r>
      <w:r w:rsidRPr="00E45AAC">
        <w:rPr>
          <w:rFonts w:eastAsia="Times New Roman" w:cs="Arial"/>
          <w:color w:val="auto"/>
          <w:u w:val="single"/>
        </w:rPr>
        <w:t xml:space="preserve"> unchanged.</w:t>
      </w:r>
    </w:p>
    <w:p w14:paraId="42FD19DB" w14:textId="0AE8B41F" w:rsidR="00E60572" w:rsidRPr="00E45AAC" w:rsidRDefault="00041B31" w:rsidP="00E45AAC">
      <w:pPr>
        <w:shd w:val="clear" w:color="auto" w:fill="FFFFFF"/>
        <w:ind w:firstLine="720"/>
        <w:jc w:val="both"/>
        <w:rPr>
          <w:rFonts w:eastAsia="Times New Roman" w:cs="Arial"/>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r w:rsidRPr="00E45AAC">
        <w:rPr>
          <w:rFonts w:eastAsia="Times New Roman" w:cs="Arial"/>
          <w:strike/>
          <w:color w:val="auto"/>
        </w:rPr>
        <w:t>(b)</w:t>
      </w:r>
      <w:r w:rsidRPr="00E45AAC">
        <w:rPr>
          <w:rFonts w:eastAsia="Times New Roman" w:cs="Arial"/>
          <w:color w:val="auto"/>
        </w:rPr>
        <w:t xml:space="preserve"> </w:t>
      </w:r>
      <w:r w:rsidRPr="00E45AAC">
        <w:rPr>
          <w:rFonts w:eastAsia="Times New Roman" w:cs="Arial"/>
          <w:color w:val="auto"/>
          <w:u w:val="single"/>
        </w:rPr>
        <w:t xml:space="preserve">(c) </w:t>
      </w:r>
      <w:r w:rsidRPr="00E45AAC">
        <w:rPr>
          <w:rFonts w:eastAsia="Times New Roman" w:cs="Arial"/>
          <w:color w:val="auto"/>
        </w:rPr>
        <w:t xml:space="preserve">During the initial reappraisal of all property under </w:t>
      </w:r>
      <w:r w:rsidR="00432CEE" w:rsidRPr="00E45AAC">
        <w:rPr>
          <w:rFonts w:eastAsia="Times New Roman" w:cs="Arial"/>
          <w:color w:val="auto"/>
        </w:rPr>
        <w:t>§11-1C-7</w:t>
      </w:r>
      <w:r w:rsidRPr="00E45AAC">
        <w:rPr>
          <w:rFonts w:eastAsia="Times New Roman" w:cs="Arial"/>
          <w:color w:val="auto"/>
        </w:rPr>
        <w:t xml:space="preserve"> of this c</w:t>
      </w:r>
      <w:r w:rsidR="00432CEE" w:rsidRPr="00E45AAC">
        <w:rPr>
          <w:rFonts w:eastAsia="Times New Roman" w:cs="Arial"/>
          <w:color w:val="auto"/>
        </w:rPr>
        <w:t>ode</w:t>
      </w:r>
      <w:r w:rsidRPr="00E45AAC">
        <w:rPr>
          <w:rFonts w:eastAsia="Times New Roman" w:cs="Arial"/>
          <w:color w:val="auto"/>
        </w:rPr>
        <w:t>, the Tax Commissioner and each county assessor shall send every person owning or controlling property appraised by the Tax Commissioner or the county assessor</w:t>
      </w:r>
      <w:r w:rsidR="00384F70">
        <w:rPr>
          <w:rFonts w:eastAsia="Times New Roman" w:cs="Arial"/>
          <w:color w:val="auto"/>
        </w:rPr>
        <w:t>,</w:t>
      </w:r>
      <w:r w:rsidRPr="00E45AAC">
        <w:rPr>
          <w:rFonts w:eastAsia="Times New Roman" w:cs="Arial"/>
          <w:color w:val="auto"/>
        </w:rPr>
        <w:t xml:space="preserve"> a pamphlet which explains the reappraisal process and its equalization goal in a detailed</w:t>
      </w:r>
      <w:r w:rsidR="00384F70">
        <w:rPr>
          <w:rFonts w:eastAsia="Times New Roman" w:cs="Arial"/>
          <w:color w:val="auto"/>
        </w:rPr>
        <w:t>,</w:t>
      </w:r>
      <w:r w:rsidRPr="00E45AAC">
        <w:rPr>
          <w:rFonts w:eastAsia="Times New Roman" w:cs="Arial"/>
          <w:color w:val="auto"/>
        </w:rPr>
        <w:t xml:space="preserve"> yet informal</w:t>
      </w:r>
      <w:r w:rsidR="00384F70">
        <w:rPr>
          <w:rFonts w:eastAsia="Times New Roman" w:cs="Arial"/>
          <w:color w:val="auto"/>
        </w:rPr>
        <w:t>,</w:t>
      </w:r>
      <w:r w:rsidRPr="00E45AAC">
        <w:rPr>
          <w:rFonts w:eastAsia="Times New Roman" w:cs="Arial"/>
          <w:color w:val="auto"/>
        </w:rPr>
        <w:t xml:space="preserve"> manner. The property valuation training and procedures commission, created under </w:t>
      </w:r>
      <w:r w:rsidR="00D37508" w:rsidRPr="00E45AAC">
        <w:rPr>
          <w:rFonts w:eastAsia="Times New Roman" w:cs="Arial"/>
          <w:color w:val="auto"/>
        </w:rPr>
        <w:t>§11-1C-3</w:t>
      </w:r>
      <w:r w:rsidRPr="00E45AAC">
        <w:rPr>
          <w:rFonts w:eastAsia="Times New Roman" w:cs="Arial"/>
          <w:color w:val="auto"/>
        </w:rPr>
        <w:t xml:space="preserve"> of this c</w:t>
      </w:r>
      <w:r w:rsidR="00D37508" w:rsidRPr="00E45AAC">
        <w:rPr>
          <w:rFonts w:eastAsia="Times New Roman" w:cs="Arial"/>
          <w:color w:val="auto"/>
        </w:rPr>
        <w:t>ode</w:t>
      </w:r>
      <w:r w:rsidRPr="00E45AAC">
        <w:rPr>
          <w:rFonts w:eastAsia="Times New Roman" w:cs="Arial"/>
          <w:color w:val="auto"/>
        </w:rPr>
        <w:t>, shall design the pamphlet for use in all counties while allowing individual county information to be included if it determines that the information would improve understanding of the process.</w:t>
      </w:r>
    </w:p>
    <w:p w14:paraId="0C47C488" w14:textId="77777777" w:rsidR="00E60572" w:rsidRPr="00E45AAC" w:rsidRDefault="00E60572" w:rsidP="005B5C2D">
      <w:pPr>
        <w:pStyle w:val="SectionHeading"/>
        <w:rPr>
          <w:color w:val="auto"/>
        </w:rPr>
      </w:pPr>
      <w:r w:rsidRPr="00E45AAC">
        <w:rPr>
          <w:color w:val="auto"/>
        </w:rPr>
        <w:t>§11-3-15b. Notice of increase in assessed value of business personal property.</w:t>
      </w:r>
    </w:p>
    <w:p w14:paraId="04E171AF" w14:textId="70FADA18" w:rsidR="00041B31" w:rsidRPr="00E45AAC" w:rsidRDefault="00041B31" w:rsidP="005B5C2D">
      <w:pPr>
        <w:pStyle w:val="SectionBody"/>
        <w:rPr>
          <w:color w:val="auto"/>
        </w:rPr>
      </w:pPr>
      <w:r w:rsidRPr="00E45AAC">
        <w:rPr>
          <w:color w:val="auto"/>
        </w:rPr>
        <w:t>(a) On or before January 15 of the tax year, the assessor shall mail a notice of assessed value to any corporation, partnership, limited partnership, limited liability company, firm, association, company</w:t>
      </w:r>
      <w:r w:rsidR="00384F70">
        <w:rPr>
          <w:color w:val="auto"/>
        </w:rPr>
        <w:t>,</w:t>
      </w:r>
      <w:r w:rsidRPr="00E45AAC">
        <w:rPr>
          <w:color w:val="auto"/>
        </w:rPr>
        <w:t xml:space="preserve"> or other form of organization engaging in business activity in the county showing the aggregated assessed value of taxpayer's tangible personal property situated in the county on the assessment date, if known, that is not appraised by the Tax Commissioner</w:t>
      </w:r>
      <w:r w:rsidR="00FA6675" w:rsidRPr="00E45AAC">
        <w:rPr>
          <w:color w:val="auto"/>
        </w:rPr>
        <w:t xml:space="preserve">: </w:t>
      </w:r>
      <w:r w:rsidRPr="00E45AAC">
        <w:rPr>
          <w:i/>
          <w:iCs/>
          <w:color w:val="auto"/>
        </w:rPr>
        <w:t>Provided</w:t>
      </w:r>
      <w:r w:rsidR="00FA6675" w:rsidRPr="00E45AAC">
        <w:rPr>
          <w:i/>
          <w:iCs/>
          <w:color w:val="auto"/>
        </w:rPr>
        <w:t xml:space="preserve">, </w:t>
      </w:r>
      <w:r w:rsidRPr="00E45AAC">
        <w:rPr>
          <w:color w:val="auto"/>
        </w:rPr>
        <w:t>That notice is only required if:</w:t>
      </w:r>
    </w:p>
    <w:p w14:paraId="57D2ED29" w14:textId="6B8EF7ED" w:rsidR="00041B31" w:rsidRPr="00E45AAC" w:rsidRDefault="00041B31" w:rsidP="005B5C2D">
      <w:pPr>
        <w:pStyle w:val="SectionBody"/>
        <w:rPr>
          <w:color w:val="auto"/>
        </w:rPr>
      </w:pPr>
      <w:r w:rsidRPr="00E45AAC">
        <w:rPr>
          <w:color w:val="auto"/>
        </w:rPr>
        <w:t xml:space="preserve">(1) The aggregated assessed value of taxpayer's tangible personal property used in business activity is more than </w:t>
      </w:r>
      <w:r w:rsidR="00FA6675" w:rsidRPr="00E45AAC">
        <w:rPr>
          <w:color w:val="auto"/>
        </w:rPr>
        <w:t>10</w:t>
      </w:r>
      <w:r w:rsidRPr="00E45AAC">
        <w:rPr>
          <w:color w:val="auto"/>
        </w:rPr>
        <w:t xml:space="preserve"> percent greater than the aggregated assessed value of the property in the prior tax year; and</w:t>
      </w:r>
    </w:p>
    <w:p w14:paraId="51E12CA3" w14:textId="77777777" w:rsidR="00041B31" w:rsidRPr="00E45AAC" w:rsidRDefault="00041B31" w:rsidP="005B5C2D">
      <w:pPr>
        <w:pStyle w:val="SectionBody"/>
        <w:rPr>
          <w:color w:val="auto"/>
        </w:rPr>
      </w:pPr>
      <w:r w:rsidRPr="00E45AAC">
        <w:rPr>
          <w:color w:val="auto"/>
        </w:rPr>
        <w:t xml:space="preserve">(2) The aggregated assessed value of property has increased by more than $100,000 since the prior tax year.  </w:t>
      </w:r>
    </w:p>
    <w:p w14:paraId="467A54E3" w14:textId="37572341" w:rsidR="00041B31" w:rsidRPr="00E45AAC" w:rsidRDefault="00041B31" w:rsidP="005B5C2D">
      <w:pPr>
        <w:pStyle w:val="SectionBody"/>
        <w:rPr>
          <w:color w:val="auto"/>
        </w:rPr>
      </w:pPr>
      <w:r w:rsidRPr="00E45AAC">
        <w:rPr>
          <w:color w:val="auto"/>
        </w:rPr>
        <w:t xml:space="preserve">However, this notification requirement does not apply to industrial or natural resources </w:t>
      </w:r>
      <w:r w:rsidRPr="00E45AAC">
        <w:rPr>
          <w:color w:val="auto"/>
        </w:rPr>
        <w:lastRenderedPageBreak/>
        <w:t xml:space="preserve">personal property that is appraised by the Tax Commissioner under </w:t>
      </w:r>
      <w:r w:rsidR="00FA6675" w:rsidRPr="00E45AAC">
        <w:rPr>
          <w:color w:val="auto"/>
        </w:rPr>
        <w:t xml:space="preserve">§11-6K-1 </w:t>
      </w:r>
      <w:r w:rsidR="00FA6675" w:rsidRPr="00E45AAC">
        <w:rPr>
          <w:i/>
          <w:iCs/>
          <w:color w:val="auto"/>
        </w:rPr>
        <w:t>et seq.</w:t>
      </w:r>
      <w:r w:rsidR="00FA6675" w:rsidRPr="00E45AAC">
        <w:rPr>
          <w:color w:val="auto"/>
        </w:rPr>
        <w:t xml:space="preserve"> </w:t>
      </w:r>
      <w:r w:rsidRPr="00E45AAC">
        <w:rPr>
          <w:color w:val="auto"/>
        </w:rPr>
        <w:t>of this c</w:t>
      </w:r>
      <w:r w:rsidR="00FA6675" w:rsidRPr="00E45AAC">
        <w:rPr>
          <w:color w:val="auto"/>
        </w:rPr>
        <w:t>ode</w:t>
      </w:r>
      <w:r w:rsidRPr="00E45AAC">
        <w:rPr>
          <w:color w:val="auto"/>
        </w:rPr>
        <w:t xml:space="preserve"> which is assessed at </w:t>
      </w:r>
      <w:r w:rsidR="00FA6675" w:rsidRPr="00E45AAC">
        <w:rPr>
          <w:color w:val="auto"/>
        </w:rPr>
        <w:t>60</w:t>
      </w:r>
      <w:r w:rsidRPr="00E45AAC">
        <w:rPr>
          <w:color w:val="auto"/>
        </w:rPr>
        <w:t xml:space="preserve"> percent of its true and actual value.</w:t>
      </w:r>
    </w:p>
    <w:p w14:paraId="5E1762FA" w14:textId="77777777" w:rsidR="00041B31" w:rsidRPr="00E45AAC" w:rsidRDefault="00041B31" w:rsidP="00E45AAC">
      <w:pPr>
        <w:shd w:val="clear" w:color="auto" w:fill="FFFFFF"/>
        <w:ind w:firstLine="720"/>
        <w:jc w:val="both"/>
        <w:rPr>
          <w:rFonts w:eastAsia="Times New Roman" w:cs="Arial"/>
          <w:color w:val="auto"/>
          <w:u w:val="single"/>
        </w:rPr>
      </w:pPr>
      <w:r w:rsidRPr="00E45AAC">
        <w:rPr>
          <w:rFonts w:eastAsia="Times New Roman" w:cs="Arial"/>
          <w:color w:val="auto"/>
          <w:u w:val="single"/>
        </w:rPr>
        <w:t>(b) The notice shall be made by first-class United States postage mailed to the address of the person assessed or the person controlling the property for payment of tax on the item or items in the previous year.</w:t>
      </w:r>
    </w:p>
    <w:p w14:paraId="423CFAD8" w14:textId="5BD77BBF"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strike/>
          <w:color w:val="auto"/>
        </w:rPr>
        <w:t>(</w:t>
      </w:r>
      <w:r w:rsidR="007B7201" w:rsidRPr="00E45AAC">
        <w:rPr>
          <w:rFonts w:eastAsia="Times New Roman" w:cs="Arial"/>
          <w:strike/>
          <w:color w:val="auto"/>
        </w:rPr>
        <w:t>b</w:t>
      </w:r>
      <w:r w:rsidRPr="00E45AAC">
        <w:rPr>
          <w:rFonts w:eastAsia="Times New Roman" w:cs="Arial"/>
          <w:strike/>
          <w:color w:val="auto"/>
        </w:rPr>
        <w:t>)</w:t>
      </w:r>
      <w:r w:rsidR="007B7201" w:rsidRPr="00E45AAC">
        <w:rPr>
          <w:rFonts w:eastAsia="Times New Roman" w:cs="Arial"/>
          <w:strike/>
          <w:color w:val="auto"/>
        </w:rPr>
        <w:t xml:space="preserve"> </w:t>
      </w:r>
      <w:r w:rsidR="007B7201" w:rsidRPr="00E45AAC">
        <w:rPr>
          <w:rFonts w:eastAsia="Times New Roman" w:cs="Arial"/>
          <w:color w:val="auto"/>
          <w:u w:val="single"/>
        </w:rPr>
        <w:t>(c)</w:t>
      </w:r>
      <w:r w:rsidRPr="00E45AAC">
        <w:rPr>
          <w:rFonts w:eastAsia="Times New Roman" w:cs="Arial"/>
          <w:color w:val="auto"/>
        </w:rPr>
        <w:t xml:space="preserve"> The assessor shall include in the assessment notice:</w:t>
      </w:r>
    </w:p>
    <w:p w14:paraId="38700B22" w14:textId="77777777" w:rsidR="00041B31" w:rsidRPr="00E45AAC" w:rsidRDefault="00041B31" w:rsidP="00E45AAC">
      <w:pPr>
        <w:pStyle w:val="SectionBody"/>
        <w:rPr>
          <w:color w:val="auto"/>
        </w:rPr>
      </w:pPr>
      <w:r w:rsidRPr="00E45AAC">
        <w:rPr>
          <w:color w:val="auto"/>
        </w:rPr>
        <w:t>(1) The assessed value of the property for the preceding assessment year;</w:t>
      </w:r>
    </w:p>
    <w:p w14:paraId="3D67E8F3" w14:textId="77777777" w:rsidR="00041B31" w:rsidRPr="00E45AAC" w:rsidRDefault="00041B31" w:rsidP="00E45AAC">
      <w:pPr>
        <w:pStyle w:val="SectionBody"/>
        <w:rPr>
          <w:color w:val="auto"/>
        </w:rPr>
      </w:pPr>
      <w:r w:rsidRPr="00E45AAC">
        <w:rPr>
          <w:color w:val="auto"/>
        </w:rPr>
        <w:t>(2) The proposed assessed value of the property for the current assessment year;</w:t>
      </w:r>
    </w:p>
    <w:p w14:paraId="566084B3" w14:textId="77777777" w:rsidR="00041B31" w:rsidRPr="00E45AAC" w:rsidRDefault="00041B31" w:rsidP="00E45AAC">
      <w:pPr>
        <w:pStyle w:val="SectionBody"/>
        <w:rPr>
          <w:color w:val="auto"/>
        </w:rPr>
      </w:pPr>
      <w:r w:rsidRPr="00E45AAC">
        <w:rPr>
          <w:color w:val="auto"/>
        </w:rPr>
        <w:t>(3) The classification of the property pursuant to section one, Article X of the Constitution of this state;</w:t>
      </w:r>
    </w:p>
    <w:p w14:paraId="4FCF995F" w14:textId="77777777" w:rsidR="00041B31" w:rsidRPr="00E45AAC" w:rsidRDefault="00041B31" w:rsidP="00E45AAC">
      <w:pPr>
        <w:pStyle w:val="SectionBody"/>
        <w:rPr>
          <w:color w:val="auto"/>
        </w:rPr>
      </w:pPr>
      <w:r w:rsidRPr="00E45AAC">
        <w:rPr>
          <w:color w:val="auto"/>
        </w:rPr>
        <w:t>(4) The mailing date of the notice; and</w:t>
      </w:r>
    </w:p>
    <w:p w14:paraId="6A3BC340" w14:textId="77777777" w:rsidR="00041B31" w:rsidRPr="00E45AAC" w:rsidRDefault="00041B31" w:rsidP="00E45AAC">
      <w:pPr>
        <w:pStyle w:val="SectionBody"/>
        <w:rPr>
          <w:color w:val="auto"/>
        </w:rPr>
      </w:pPr>
      <w:r w:rsidRPr="00E45AAC">
        <w:rPr>
          <w:color w:val="auto"/>
        </w:rPr>
        <w:t>(5) The last date on which the taxpayer may file a petition for review with the assessor from the valuation or classification assigned to the property.</w:t>
      </w:r>
    </w:p>
    <w:p w14:paraId="11BE641E" w14:textId="2634C79E"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strike/>
          <w:color w:val="auto"/>
        </w:rPr>
        <w:t>(</w:t>
      </w:r>
      <w:r w:rsidR="007B7201" w:rsidRPr="00E45AAC">
        <w:rPr>
          <w:rFonts w:eastAsia="Times New Roman" w:cs="Arial"/>
          <w:strike/>
          <w:color w:val="auto"/>
        </w:rPr>
        <w:t>c</w:t>
      </w:r>
      <w:r w:rsidRPr="00E45AAC">
        <w:rPr>
          <w:rFonts w:eastAsia="Times New Roman" w:cs="Arial"/>
          <w:strike/>
          <w:color w:val="auto"/>
        </w:rPr>
        <w:t>)</w:t>
      </w:r>
      <w:r w:rsidR="007B7201" w:rsidRPr="00E45AAC">
        <w:rPr>
          <w:rFonts w:eastAsia="Times New Roman" w:cs="Arial"/>
          <w:color w:val="auto"/>
        </w:rPr>
        <w:t xml:space="preserve"> </w:t>
      </w:r>
      <w:r w:rsidR="007B7201" w:rsidRPr="00E45AAC">
        <w:rPr>
          <w:rFonts w:eastAsia="Times New Roman" w:cs="Arial"/>
          <w:color w:val="auto"/>
          <w:u w:val="single"/>
        </w:rPr>
        <w:t>(d)</w:t>
      </w:r>
      <w:r w:rsidRPr="00E45AAC">
        <w:rPr>
          <w:rFonts w:eastAsia="Times New Roman" w:cs="Arial"/>
          <w:color w:val="auto"/>
        </w:rPr>
        <w:t>The notice required by this section shall be: (1) In writing, in the form prescribed by the Tax Commissioner, and mailed to the taxpayer's last known mailing address; or (2) by electronic notification.</w:t>
      </w:r>
    </w:p>
    <w:p w14:paraId="50137BA9" w14:textId="772358DA"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strike/>
          <w:color w:val="auto"/>
        </w:rPr>
        <w:t>(</w:t>
      </w:r>
      <w:r w:rsidR="007B7201" w:rsidRPr="00E45AAC">
        <w:rPr>
          <w:rFonts w:eastAsia="Times New Roman" w:cs="Arial"/>
          <w:strike/>
          <w:color w:val="auto"/>
        </w:rPr>
        <w:t>d</w:t>
      </w:r>
      <w:r w:rsidRPr="00E45AAC">
        <w:rPr>
          <w:rFonts w:eastAsia="Times New Roman" w:cs="Arial"/>
          <w:strike/>
          <w:color w:val="auto"/>
        </w:rPr>
        <w:t>)</w:t>
      </w:r>
      <w:r w:rsidR="007B7201" w:rsidRPr="00E45AAC">
        <w:rPr>
          <w:rFonts w:eastAsia="Times New Roman" w:cs="Arial"/>
          <w:color w:val="auto"/>
        </w:rPr>
        <w:t xml:space="preserve"> </w:t>
      </w:r>
      <w:r w:rsidRPr="00E45AAC">
        <w:rPr>
          <w:rFonts w:eastAsia="Times New Roman" w:cs="Arial"/>
          <w:color w:val="auto"/>
          <w:u w:val="single"/>
        </w:rPr>
        <w:t>(</w:t>
      </w:r>
      <w:r w:rsidR="007B7201" w:rsidRPr="00E45AAC">
        <w:rPr>
          <w:rFonts w:eastAsia="Times New Roman" w:cs="Arial"/>
          <w:color w:val="auto"/>
          <w:u w:val="single"/>
        </w:rPr>
        <w:t>e</w:t>
      </w:r>
      <w:r w:rsidRPr="00E45AAC">
        <w:rPr>
          <w:rFonts w:eastAsia="Times New Roman" w:cs="Arial"/>
          <w:color w:val="auto"/>
          <w:u w:val="single"/>
        </w:rPr>
        <w:t>)</w:t>
      </w:r>
      <w:r w:rsidRPr="00E45AAC">
        <w:rPr>
          <w:rFonts w:eastAsia="Times New Roman" w:cs="Arial"/>
          <w:color w:val="auto"/>
        </w:rPr>
        <w:t xml:space="preserve"> No later than the </w:t>
      </w:r>
      <w:r w:rsidR="00BA0DFD" w:rsidRPr="00E45AAC">
        <w:rPr>
          <w:rFonts w:eastAsia="Times New Roman" w:cs="Arial"/>
          <w:color w:val="auto"/>
        </w:rPr>
        <w:t>16</w:t>
      </w:r>
      <w:r w:rsidR="00384F70">
        <w:rPr>
          <w:rFonts w:eastAsia="Times New Roman" w:cs="Arial"/>
          <w:color w:val="auto"/>
        </w:rPr>
        <w:t>th</w:t>
      </w:r>
      <w:r w:rsidR="00BA0DFD" w:rsidRPr="00E45AAC">
        <w:rPr>
          <w:rFonts w:eastAsia="Times New Roman" w:cs="Arial"/>
          <w:color w:val="auto"/>
        </w:rPr>
        <w:t xml:space="preserve"> </w:t>
      </w:r>
      <w:r w:rsidRPr="00E45AAC">
        <w:rPr>
          <w:rFonts w:eastAsia="Times New Roman" w:cs="Arial"/>
          <w:color w:val="auto"/>
        </w:rPr>
        <w:t>day of the tax year, the assessor shall certify to the county commission and to the Tax Commissioner the date on which all notices under this section were mailed.</w:t>
      </w:r>
    </w:p>
    <w:p w14:paraId="167BD50B" w14:textId="195262FD" w:rsidR="00041B31" w:rsidRPr="00E45AAC" w:rsidRDefault="00041B31" w:rsidP="00E45AAC">
      <w:pPr>
        <w:shd w:val="clear" w:color="auto" w:fill="FFFFFF"/>
        <w:ind w:firstLine="720"/>
        <w:jc w:val="both"/>
        <w:rPr>
          <w:rFonts w:eastAsia="Times New Roman" w:cs="Arial"/>
          <w:color w:val="auto"/>
          <w:u w:val="single"/>
        </w:rPr>
      </w:pPr>
      <w:r w:rsidRPr="00E45AAC">
        <w:rPr>
          <w:rFonts w:eastAsia="Times New Roman" w:cs="Arial"/>
          <w:strike/>
          <w:color w:val="auto"/>
        </w:rPr>
        <w:t>(</w:t>
      </w:r>
      <w:r w:rsidR="00020DD8" w:rsidRPr="00E45AAC">
        <w:rPr>
          <w:rFonts w:eastAsia="Times New Roman" w:cs="Arial"/>
          <w:strike/>
          <w:color w:val="auto"/>
        </w:rPr>
        <w:t>e</w:t>
      </w:r>
      <w:r w:rsidRPr="00E45AAC">
        <w:rPr>
          <w:rFonts w:eastAsia="Times New Roman" w:cs="Arial"/>
          <w:strike/>
          <w:color w:val="auto"/>
        </w:rPr>
        <w:t>)</w:t>
      </w:r>
      <w:r w:rsidR="00020DD8" w:rsidRPr="00E45AAC">
        <w:rPr>
          <w:rFonts w:eastAsia="Times New Roman" w:cs="Arial"/>
          <w:color w:val="auto"/>
          <w:u w:val="single"/>
        </w:rPr>
        <w:t>(f)</w:t>
      </w:r>
      <w:r w:rsidR="00384F70">
        <w:rPr>
          <w:rFonts w:eastAsia="Times New Roman" w:cs="Arial"/>
          <w:color w:val="auto"/>
          <w:u w:val="single"/>
        </w:rPr>
        <w:t xml:space="preserve"> </w:t>
      </w:r>
      <w:r w:rsidRPr="00E45AAC">
        <w:rPr>
          <w:rFonts w:eastAsia="Times New Roman" w:cs="Arial"/>
          <w:color w:val="auto"/>
          <w:u w:val="single"/>
        </w:rPr>
        <w:t xml:space="preserve">If the assessor fails to mail the notices by the deadline in </w:t>
      </w:r>
      <w:r w:rsidR="00BA0DFD" w:rsidRPr="00E45AAC">
        <w:rPr>
          <w:rFonts w:eastAsia="Times New Roman" w:cs="Arial"/>
          <w:color w:val="auto"/>
          <w:u w:val="single"/>
        </w:rPr>
        <w:t>s</w:t>
      </w:r>
      <w:r w:rsidRPr="00E45AAC">
        <w:rPr>
          <w:rFonts w:eastAsia="Times New Roman" w:cs="Arial"/>
          <w:color w:val="auto"/>
          <w:u w:val="single"/>
        </w:rPr>
        <w:t xml:space="preserve">ubsection (a) </w:t>
      </w:r>
      <w:r w:rsidR="00BA0DFD" w:rsidRPr="00E45AAC">
        <w:rPr>
          <w:rFonts w:eastAsia="Times New Roman" w:cs="Arial"/>
          <w:color w:val="auto"/>
          <w:u w:val="single"/>
        </w:rPr>
        <w:t>of this section</w:t>
      </w:r>
      <w:r w:rsidRPr="00E45AAC">
        <w:rPr>
          <w:rFonts w:eastAsia="Times New Roman" w:cs="Arial"/>
          <w:color w:val="auto"/>
          <w:u w:val="single"/>
        </w:rPr>
        <w:t xml:space="preserve">, the most recent assessment year values shall </w:t>
      </w:r>
      <w:r w:rsidR="00384F70">
        <w:rPr>
          <w:rFonts w:eastAsia="Times New Roman" w:cs="Arial"/>
          <w:color w:val="auto"/>
          <w:u w:val="single"/>
        </w:rPr>
        <w:t>remain</w:t>
      </w:r>
      <w:r w:rsidRPr="00E45AAC">
        <w:rPr>
          <w:rFonts w:eastAsia="Times New Roman" w:cs="Arial"/>
          <w:color w:val="auto"/>
          <w:u w:val="single"/>
        </w:rPr>
        <w:t xml:space="preserve"> unchanged.</w:t>
      </w:r>
    </w:p>
    <w:p w14:paraId="27A8C7E3" w14:textId="43BB4AEE"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strike/>
          <w:color w:val="auto"/>
        </w:rPr>
        <w:t>(</w:t>
      </w:r>
      <w:r w:rsidR="00020DD8" w:rsidRPr="00E45AAC">
        <w:rPr>
          <w:rFonts w:eastAsia="Times New Roman" w:cs="Arial"/>
          <w:strike/>
          <w:color w:val="auto"/>
        </w:rPr>
        <w:t>f</w:t>
      </w:r>
      <w:r w:rsidRPr="00E45AAC">
        <w:rPr>
          <w:rFonts w:eastAsia="Times New Roman" w:cs="Arial"/>
          <w:color w:val="auto"/>
        </w:rPr>
        <w:t>)</w:t>
      </w:r>
      <w:r w:rsidRPr="00E45AAC">
        <w:rPr>
          <w:rFonts w:eastAsia="Times New Roman" w:cs="Arial"/>
          <w:color w:val="auto"/>
          <w:u w:val="single"/>
        </w:rPr>
        <w:t>(</w:t>
      </w:r>
      <w:r w:rsidR="00020DD8" w:rsidRPr="00E45AAC">
        <w:rPr>
          <w:rFonts w:eastAsia="Times New Roman" w:cs="Arial"/>
          <w:color w:val="auto"/>
          <w:u w:val="single"/>
        </w:rPr>
        <w:t>g</w:t>
      </w:r>
      <w:r w:rsidRPr="00E45AAC">
        <w:rPr>
          <w:rFonts w:eastAsia="Times New Roman" w:cs="Arial"/>
          <w:color w:val="auto"/>
          <w:u w:val="single"/>
        </w:rPr>
        <w:t>)</w:t>
      </w:r>
      <w:r w:rsidRPr="00E45AAC">
        <w:rPr>
          <w:rFonts w:eastAsia="Times New Roman" w:cs="Arial"/>
          <w:color w:val="auto"/>
        </w:rPr>
        <w:t xml:space="preserve"> After the mailing date of the notice</w:t>
      </w:r>
      <w:r w:rsidR="00384F70">
        <w:rPr>
          <w:rFonts w:eastAsia="Times New Roman" w:cs="Arial"/>
          <w:color w:val="auto"/>
        </w:rPr>
        <w:t>,</w:t>
      </w:r>
      <w:r w:rsidRPr="00E45AAC">
        <w:rPr>
          <w:rFonts w:eastAsia="Times New Roman" w:cs="Arial"/>
          <w:color w:val="auto"/>
        </w:rPr>
        <w:t xml:space="preserve"> any person who owns, claims, possesses</w:t>
      </w:r>
      <w:r w:rsidR="00384F70">
        <w:rPr>
          <w:rFonts w:eastAsia="Times New Roman" w:cs="Arial"/>
          <w:color w:val="auto"/>
        </w:rPr>
        <w:t>,</w:t>
      </w:r>
      <w:r w:rsidRPr="00E45AAC">
        <w:rPr>
          <w:rFonts w:eastAsia="Times New Roman" w:cs="Arial"/>
          <w:color w:val="auto"/>
        </w:rPr>
        <w:t xml:space="preserve"> or controls property that is valued by the assessor may inquire of</w:t>
      </w:r>
      <w:r w:rsidR="00384F70">
        <w:rPr>
          <w:rFonts w:eastAsia="Times New Roman" w:cs="Arial"/>
          <w:color w:val="auto"/>
        </w:rPr>
        <w:t>,</w:t>
      </w:r>
      <w:r w:rsidRPr="00E45AAC">
        <w:rPr>
          <w:rFonts w:eastAsia="Times New Roman" w:cs="Arial"/>
          <w:color w:val="auto"/>
        </w:rPr>
        <w:t xml:space="preserve"> and be advised by</w:t>
      </w:r>
      <w:r w:rsidR="00384F70">
        <w:rPr>
          <w:rFonts w:eastAsia="Times New Roman" w:cs="Arial"/>
          <w:color w:val="auto"/>
        </w:rPr>
        <w:t>,</w:t>
      </w:r>
      <w:r w:rsidRPr="00E45AAC">
        <w:rPr>
          <w:rFonts w:eastAsia="Times New Roman" w:cs="Arial"/>
          <w:color w:val="auto"/>
        </w:rPr>
        <w:t xml:space="preserve"> the assessor as to the valuation of the property determined by the assessor.</w:t>
      </w:r>
    </w:p>
    <w:p w14:paraId="08BDF957" w14:textId="34481061" w:rsidR="00E60572" w:rsidRPr="00E45AAC" w:rsidRDefault="00041B31" w:rsidP="00E45AAC">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r w:rsidRPr="00E45AAC">
        <w:rPr>
          <w:rFonts w:eastAsia="Times New Roman" w:cs="Arial"/>
          <w:strike/>
          <w:color w:val="auto"/>
        </w:rPr>
        <w:t>(</w:t>
      </w:r>
      <w:r w:rsidR="00020DD8" w:rsidRPr="00E45AAC">
        <w:rPr>
          <w:rFonts w:eastAsia="Times New Roman" w:cs="Arial"/>
          <w:strike/>
          <w:color w:val="auto"/>
        </w:rPr>
        <w:t>g</w:t>
      </w:r>
      <w:r w:rsidRPr="00E45AAC">
        <w:rPr>
          <w:rFonts w:eastAsia="Times New Roman" w:cs="Arial"/>
          <w:strike/>
          <w:color w:val="auto"/>
        </w:rPr>
        <w:t>)</w:t>
      </w:r>
      <w:r w:rsidRPr="00E45AAC">
        <w:rPr>
          <w:rFonts w:eastAsia="Times New Roman" w:cs="Arial"/>
          <w:color w:val="auto"/>
        </w:rPr>
        <w:t>(</w:t>
      </w:r>
      <w:r w:rsidR="00020DD8" w:rsidRPr="00E45AAC">
        <w:rPr>
          <w:rFonts w:eastAsia="Times New Roman" w:cs="Arial"/>
          <w:color w:val="auto"/>
          <w:u w:val="single"/>
        </w:rPr>
        <w:t>h</w:t>
      </w:r>
      <w:r w:rsidRPr="00E45AAC">
        <w:rPr>
          <w:rFonts w:eastAsia="Times New Roman" w:cs="Arial"/>
          <w:color w:val="auto"/>
        </w:rPr>
        <w:t xml:space="preserve">) The owner or person in possession of the tangible personal property may petition the assessor for review as provided in </w:t>
      </w:r>
      <w:r w:rsidR="00A1146A" w:rsidRPr="00E45AAC">
        <w:rPr>
          <w:rFonts w:eastAsia="Times New Roman" w:cs="Arial"/>
          <w:color w:val="auto"/>
        </w:rPr>
        <w:t>§11-3-15d</w:t>
      </w:r>
      <w:r w:rsidRPr="00E45AAC">
        <w:rPr>
          <w:rFonts w:eastAsia="Times New Roman" w:cs="Arial"/>
          <w:color w:val="auto"/>
        </w:rPr>
        <w:t xml:space="preserve"> of this </w:t>
      </w:r>
      <w:r w:rsidR="00A1146A" w:rsidRPr="00E45AAC">
        <w:rPr>
          <w:rFonts w:eastAsia="Times New Roman" w:cs="Arial"/>
          <w:color w:val="auto"/>
        </w:rPr>
        <w:t>code</w:t>
      </w:r>
      <w:r w:rsidRPr="00E45AAC">
        <w:rPr>
          <w:rFonts w:eastAsia="Times New Roman" w:cs="Arial"/>
          <w:color w:val="auto"/>
        </w:rPr>
        <w:t>.</w:t>
      </w:r>
    </w:p>
    <w:p w14:paraId="58FD48C6" w14:textId="5CDEE4AF" w:rsidR="00E60572" w:rsidRPr="00E45AAC" w:rsidRDefault="00E60572" w:rsidP="00994AF1">
      <w:pPr>
        <w:pStyle w:val="SectionHeading"/>
        <w:rPr>
          <w:color w:val="auto"/>
        </w:rPr>
      </w:pPr>
      <w:r w:rsidRPr="00E45AAC">
        <w:rPr>
          <w:color w:val="auto"/>
        </w:rPr>
        <w:lastRenderedPageBreak/>
        <w:t xml:space="preserve">§11-3-15c. </w:t>
      </w:r>
      <w:r w:rsidRPr="00E45AAC">
        <w:rPr>
          <w:strike/>
          <w:color w:val="auto"/>
        </w:rPr>
        <w:t>Petition</w:t>
      </w:r>
      <w:r w:rsidRPr="00E45AAC">
        <w:rPr>
          <w:color w:val="auto"/>
        </w:rPr>
        <w:t xml:space="preserve"> </w:t>
      </w:r>
      <w:r w:rsidR="0058552F" w:rsidRPr="00E45AAC">
        <w:rPr>
          <w:color w:val="auto"/>
          <w:u w:val="single"/>
        </w:rPr>
        <w:t>Request</w:t>
      </w:r>
      <w:r w:rsidR="0058552F" w:rsidRPr="00E45AAC">
        <w:rPr>
          <w:color w:val="auto"/>
        </w:rPr>
        <w:t xml:space="preserve"> </w:t>
      </w:r>
      <w:r w:rsidRPr="00E45AAC">
        <w:rPr>
          <w:color w:val="auto"/>
        </w:rPr>
        <w:t>for assessor review of improper valuation of real property.</w:t>
      </w:r>
    </w:p>
    <w:p w14:paraId="07DDADC6" w14:textId="77777777" w:rsidR="00E60572" w:rsidRPr="00E45AAC" w:rsidRDefault="00E60572" w:rsidP="003D2062">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74191D77" w14:textId="4BA2E236"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rPr>
        <w:t>(a) A taxpayer who is of the opinion that his or her real property has been valued too high or otherwise improperly valued or listed in the notice given as provided in § 11-3-2a of this code</w:t>
      </w:r>
      <w:r w:rsidR="00384F70">
        <w:rPr>
          <w:rFonts w:eastAsia="Times New Roman" w:cs="Arial"/>
          <w:color w:val="auto"/>
        </w:rPr>
        <w:t>,</w:t>
      </w:r>
      <w:r w:rsidRPr="00E45AAC">
        <w:rPr>
          <w:rFonts w:eastAsia="Times New Roman" w:cs="Arial"/>
          <w:color w:val="auto"/>
        </w:rPr>
        <w:t xml:space="preserve"> may </w:t>
      </w:r>
      <w:r w:rsidRPr="00E45AAC">
        <w:rPr>
          <w:rFonts w:eastAsia="Times New Roman" w:cs="Arial"/>
          <w:strike/>
          <w:color w:val="auto"/>
        </w:rPr>
        <w:t xml:space="preserve">but is not required </w:t>
      </w:r>
      <w:proofErr w:type="gramStart"/>
      <w:r w:rsidRPr="00E45AAC">
        <w:rPr>
          <w:rFonts w:eastAsia="Times New Roman" w:cs="Arial"/>
          <w:strike/>
          <w:color w:val="auto"/>
        </w:rPr>
        <w:t>to,</w:t>
      </w:r>
      <w:proofErr w:type="gramEnd"/>
      <w:r w:rsidRPr="00E45AAC">
        <w:rPr>
          <w:rFonts w:eastAsia="Times New Roman" w:cs="Arial"/>
          <w:color w:val="auto"/>
        </w:rPr>
        <w:t xml:space="preserve"> </w:t>
      </w:r>
      <w:r w:rsidRPr="00E45AAC">
        <w:rPr>
          <w:rFonts w:eastAsia="Times New Roman" w:cs="Arial"/>
          <w:strike/>
          <w:color w:val="auto"/>
        </w:rPr>
        <w:t>file a</w:t>
      </w:r>
      <w:r w:rsidRPr="00E45AAC">
        <w:rPr>
          <w:rFonts w:eastAsia="Times New Roman" w:cs="Arial"/>
          <w:color w:val="auto"/>
        </w:rPr>
        <w:t xml:space="preserve"> petition </w:t>
      </w:r>
      <w:r w:rsidRPr="00E45AAC">
        <w:rPr>
          <w:rFonts w:eastAsia="Times New Roman" w:cs="Arial"/>
          <w:strike/>
          <w:color w:val="auto"/>
        </w:rPr>
        <w:t>for review with</w:t>
      </w:r>
      <w:r w:rsidRPr="00E45AAC">
        <w:rPr>
          <w:rFonts w:eastAsia="Times New Roman" w:cs="Arial"/>
          <w:color w:val="auto"/>
        </w:rPr>
        <w:t xml:space="preserve"> the assessor </w:t>
      </w:r>
      <w:r w:rsidR="00994AF1" w:rsidRPr="00E45AAC">
        <w:rPr>
          <w:rFonts w:eastAsia="Times New Roman" w:cs="Arial"/>
          <w:strike/>
          <w:color w:val="auto"/>
        </w:rPr>
        <w:t>on</w:t>
      </w:r>
      <w:r w:rsidRPr="00E45AAC">
        <w:rPr>
          <w:rFonts w:eastAsia="Times New Roman" w:cs="Arial"/>
          <w:strike/>
          <w:color w:val="auto"/>
        </w:rPr>
        <w:t xml:space="preserve"> a written form prescribed by the Tax Commissioner</w:t>
      </w:r>
      <w:r w:rsidR="00E45AAC" w:rsidRPr="00E45AAC">
        <w:rPr>
          <w:rFonts w:eastAsia="Times New Roman" w:cs="Arial"/>
          <w:color w:val="auto"/>
        </w:rPr>
        <w:t xml:space="preserve"> </w:t>
      </w:r>
      <w:r w:rsidR="00E45AAC" w:rsidRPr="00E45AAC">
        <w:rPr>
          <w:rFonts w:eastAsia="Times New Roman" w:cs="Arial"/>
          <w:color w:val="auto"/>
          <w:u w:val="single"/>
        </w:rPr>
        <w:t>for reconsideration.</w:t>
      </w:r>
      <w:r w:rsidRPr="00E45AAC">
        <w:rPr>
          <w:rFonts w:eastAsia="Times New Roman" w:cs="Arial"/>
          <w:color w:val="auto"/>
          <w:u w:val="single"/>
        </w:rPr>
        <w:t xml:space="preserve"> This reconsideration request may be in writing, in person or over the phone.</w:t>
      </w:r>
      <w:r w:rsidRPr="00E45AAC">
        <w:rPr>
          <w:rFonts w:eastAsia="Times New Roman" w:cs="Arial"/>
          <w:color w:val="auto"/>
        </w:rPr>
        <w:t xml:space="preserve">  This section </w:t>
      </w:r>
      <w:proofErr w:type="gramStart"/>
      <w:r w:rsidRPr="00E45AAC">
        <w:rPr>
          <w:rFonts w:eastAsia="Times New Roman" w:cs="Arial"/>
          <w:strike/>
          <w:color w:val="auto"/>
        </w:rPr>
        <w:t>shall</w:t>
      </w:r>
      <w:r w:rsidRPr="00E45AAC">
        <w:rPr>
          <w:rFonts w:eastAsia="Times New Roman" w:cs="Arial"/>
          <w:color w:val="auto"/>
        </w:rPr>
        <w:t xml:space="preserve"> </w:t>
      </w:r>
      <w:r w:rsidR="00A1146A" w:rsidRPr="00E45AAC">
        <w:rPr>
          <w:rFonts w:eastAsia="Times New Roman" w:cs="Arial"/>
          <w:color w:val="auto"/>
          <w:u w:val="single"/>
        </w:rPr>
        <w:t>may</w:t>
      </w:r>
      <w:proofErr w:type="gramEnd"/>
      <w:r w:rsidR="00A1146A" w:rsidRPr="00E45AAC">
        <w:rPr>
          <w:rFonts w:eastAsia="Times New Roman" w:cs="Arial"/>
          <w:color w:val="auto"/>
        </w:rPr>
        <w:t xml:space="preserve"> </w:t>
      </w:r>
      <w:r w:rsidRPr="00E45AAC">
        <w:rPr>
          <w:rFonts w:eastAsia="Times New Roman" w:cs="Arial"/>
          <w:color w:val="auto"/>
        </w:rPr>
        <w:t>not apply to industrial and natural resource property appraised by the Tax Commissioner.</w:t>
      </w:r>
    </w:p>
    <w:p w14:paraId="028C5106" w14:textId="6A64752D"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rPr>
        <w:t xml:space="preserve">(b)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taxpayer</w:t>
      </w:r>
      <w:r w:rsidR="007B7201" w:rsidRPr="00E45AAC">
        <w:rPr>
          <w:rFonts w:eastAsia="Times New Roman" w:cs="Arial"/>
          <w:color w:val="auto"/>
          <w:u w:val="single"/>
        </w:rPr>
        <w:t>'</w:t>
      </w:r>
      <w:r w:rsidRPr="00E45AAC">
        <w:rPr>
          <w:rFonts w:eastAsia="Times New Roman" w:cs="Arial"/>
          <w:color w:val="auto"/>
          <w:u w:val="single"/>
        </w:rPr>
        <w:t xml:space="preserve">s request </w:t>
      </w:r>
      <w:r w:rsidRPr="00E45AAC">
        <w:rPr>
          <w:rFonts w:eastAsia="Times New Roman" w:cs="Arial"/>
          <w:color w:val="auto"/>
        </w:rPr>
        <w:t xml:space="preserve">shall state the taxpayer's opinion of the true and actual value of the property and </w:t>
      </w:r>
      <w:r w:rsidRPr="00E45AAC">
        <w:rPr>
          <w:rFonts w:eastAsia="Times New Roman" w:cs="Arial"/>
          <w:strike/>
          <w:color w:val="auto"/>
        </w:rPr>
        <w:t>substantial</w:t>
      </w:r>
      <w:r w:rsidRPr="00E45AAC">
        <w:rPr>
          <w:rFonts w:eastAsia="Times New Roman" w:cs="Arial"/>
          <w:color w:val="auto"/>
        </w:rPr>
        <w:t xml:space="preserve"> information that justifies that opinion of value for the assessor to consider for purposes of basing a change in classification or correction of the valuation. For purposes of this subsection, the taxpayer shall provide </w:t>
      </w:r>
      <w:r w:rsidRPr="00E45AAC">
        <w:rPr>
          <w:rFonts w:eastAsia="Times New Roman" w:cs="Arial"/>
          <w:strike/>
          <w:color w:val="auto"/>
        </w:rPr>
        <w:t>substantial</w:t>
      </w:r>
      <w:r w:rsidRPr="00E45AAC">
        <w:rPr>
          <w:rFonts w:eastAsia="Times New Roman" w:cs="Arial"/>
          <w:color w:val="auto"/>
        </w:rPr>
        <w:t xml:space="preserve"> information to justify the opinion of value. The taxpayer may provide an appraisal of the property from a licensed real estate appraiser stating its true and actual value for its current use.</w:t>
      </w:r>
    </w:p>
    <w:p w14:paraId="5C0D1125" w14:textId="7AE00CF7"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rPr>
        <w:t xml:space="preserve">(c)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taxpayer</w:t>
      </w:r>
      <w:r w:rsidR="007B7201" w:rsidRPr="00E45AAC">
        <w:rPr>
          <w:rFonts w:eastAsia="Times New Roman" w:cs="Arial"/>
          <w:color w:val="auto"/>
          <w:u w:val="single"/>
        </w:rPr>
        <w:t>'</w:t>
      </w:r>
      <w:r w:rsidRPr="00E45AAC">
        <w:rPr>
          <w:rFonts w:eastAsia="Times New Roman" w:cs="Arial"/>
          <w:color w:val="auto"/>
          <w:u w:val="single"/>
        </w:rPr>
        <w:t xml:space="preserve">s request </w:t>
      </w:r>
      <w:r w:rsidRPr="00E45AAC">
        <w:rPr>
          <w:rFonts w:eastAsia="Times New Roman" w:cs="Arial"/>
          <w:color w:val="auto"/>
        </w:rPr>
        <w:t>may include more than one parcel of property if they are part of the same economic unit according to the Tax Commissioner's guidelines or if they are owned by the same owner, have the same use, are appealed on the same basis, and are located in the same tax district</w:t>
      </w:r>
      <w:r w:rsidR="00384F70">
        <w:rPr>
          <w:rFonts w:eastAsia="Times New Roman" w:cs="Arial"/>
          <w:color w:val="auto"/>
        </w:rPr>
        <w:t>,</w:t>
      </w:r>
      <w:r w:rsidRPr="00E45AAC">
        <w:rPr>
          <w:rFonts w:eastAsia="Times New Roman" w:cs="Arial"/>
          <w:color w:val="auto"/>
        </w:rPr>
        <w:t xml:space="preserve"> or in contiguous tax districts of the county</w:t>
      </w:r>
      <w:r w:rsidRPr="00E45AAC">
        <w:rPr>
          <w:rFonts w:eastAsia="Times New Roman" w:cs="Arial"/>
          <w:strike/>
          <w:color w:val="auto"/>
        </w:rPr>
        <w:t>,</w:t>
      </w:r>
      <w:r w:rsidRPr="00E45AAC">
        <w:rPr>
          <w:rFonts w:eastAsia="Times New Roman" w:cs="Arial"/>
          <w:color w:val="auto"/>
        </w:rPr>
        <w:t xml:space="preserve"> </w:t>
      </w:r>
      <w:r w:rsidRPr="00E45AAC">
        <w:rPr>
          <w:rFonts w:eastAsia="Times New Roman" w:cs="Arial"/>
          <w:strike/>
          <w:color w:val="auto"/>
        </w:rPr>
        <w:t>and</w:t>
      </w:r>
      <w:r w:rsidRPr="00E45AAC">
        <w:rPr>
          <w:rFonts w:eastAsia="Times New Roman" w:cs="Arial"/>
          <w:color w:val="auto"/>
        </w:rPr>
        <w:t xml:space="preserve"> </w:t>
      </w:r>
      <w:r w:rsidRPr="00E45AAC">
        <w:rPr>
          <w:rFonts w:eastAsia="Times New Roman" w:cs="Arial"/>
          <w:strike/>
          <w:color w:val="auto"/>
        </w:rPr>
        <w:t>are in a form prescribed by the Tax Commissioner</w:t>
      </w:r>
      <w:r w:rsidRPr="00E45AAC">
        <w:rPr>
          <w:rFonts w:eastAsia="Times New Roman" w:cs="Arial"/>
          <w:color w:val="auto"/>
        </w:rPr>
        <w:t>.</w:t>
      </w:r>
    </w:p>
    <w:p w14:paraId="7C579A99" w14:textId="26F736EE" w:rsidR="00041B31" w:rsidRPr="00E45AAC" w:rsidRDefault="00041B31" w:rsidP="00E45AAC">
      <w:pPr>
        <w:shd w:val="clear" w:color="auto" w:fill="FFFFFF"/>
        <w:ind w:firstLine="720"/>
        <w:jc w:val="both"/>
        <w:rPr>
          <w:rFonts w:eastAsia="Times New Roman" w:cs="Arial"/>
          <w:color w:val="auto"/>
          <w:u w:val="single"/>
        </w:rPr>
      </w:pPr>
      <w:r w:rsidRPr="00E45AAC">
        <w:rPr>
          <w:rFonts w:eastAsia="Times New Roman" w:cs="Arial"/>
          <w:color w:val="auto"/>
        </w:rPr>
        <w:t xml:space="preserve">(d)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taxpayer</w:t>
      </w:r>
      <w:r w:rsidR="007B7201" w:rsidRPr="00E45AAC">
        <w:rPr>
          <w:rFonts w:eastAsia="Times New Roman" w:cs="Arial"/>
          <w:color w:val="auto"/>
          <w:u w:val="single"/>
        </w:rPr>
        <w:t>'</w:t>
      </w:r>
      <w:r w:rsidRPr="00E45AAC">
        <w:rPr>
          <w:rFonts w:eastAsia="Times New Roman" w:cs="Arial"/>
          <w:color w:val="auto"/>
          <w:u w:val="single"/>
        </w:rPr>
        <w:t xml:space="preserve">s reconsideration request </w:t>
      </w:r>
      <w:r w:rsidRPr="00E45AAC">
        <w:rPr>
          <w:rFonts w:eastAsia="Times New Roman" w:cs="Arial"/>
          <w:color w:val="auto"/>
        </w:rPr>
        <w:t xml:space="preserve">shall be filed within </w:t>
      </w:r>
      <w:r w:rsidRPr="00E45AAC">
        <w:rPr>
          <w:rFonts w:eastAsia="Times New Roman" w:cs="Arial"/>
          <w:color w:val="auto"/>
          <w:u w:val="single"/>
        </w:rPr>
        <w:t>the following deadlines:</w:t>
      </w:r>
    </w:p>
    <w:p w14:paraId="47D2CE7A" w14:textId="26D1EBED" w:rsidR="00041B31" w:rsidRPr="00E45AAC" w:rsidRDefault="00041B31" w:rsidP="00E45AAC">
      <w:pPr>
        <w:shd w:val="clear" w:color="auto" w:fill="FFFFFF"/>
        <w:ind w:firstLine="720"/>
        <w:jc w:val="both"/>
        <w:rPr>
          <w:rFonts w:eastAsia="Times New Roman" w:cs="Arial"/>
          <w:color w:val="auto"/>
        </w:rPr>
      </w:pPr>
      <w:r w:rsidRPr="00E45AAC">
        <w:rPr>
          <w:rFonts w:eastAsia="Times New Roman" w:cs="Arial"/>
          <w:color w:val="auto"/>
          <w:u w:val="single"/>
        </w:rPr>
        <w:t xml:space="preserve">(1) </w:t>
      </w:r>
      <w:r w:rsidR="00A1146A" w:rsidRPr="00E45AAC">
        <w:rPr>
          <w:rFonts w:eastAsia="Times New Roman" w:cs="Arial"/>
          <w:color w:val="auto"/>
          <w:u w:val="single"/>
        </w:rPr>
        <w:t>W</w:t>
      </w:r>
      <w:r w:rsidRPr="00E45AAC">
        <w:rPr>
          <w:rFonts w:eastAsia="Times New Roman" w:cs="Arial"/>
          <w:color w:val="auto"/>
          <w:u w:val="single"/>
        </w:rPr>
        <w:t>ithin</w:t>
      </w:r>
      <w:r w:rsidRPr="00E45AAC">
        <w:rPr>
          <w:rFonts w:eastAsia="Times New Roman" w:cs="Arial"/>
          <w:color w:val="auto"/>
        </w:rPr>
        <w:t xml:space="preserve"> eight business days after the date the taxpayer receives the notice of increased assessment under §11-3-2a of this code or the notice of increased value was published as a Class II-0 legal advertisement as provided in that section. For purposes of this section, </w:t>
      </w:r>
      <w:r w:rsidR="00020CA5" w:rsidRPr="00E45AAC">
        <w:rPr>
          <w:rFonts w:eastAsia="Times New Roman" w:cs="Arial"/>
          <w:color w:val="auto"/>
        </w:rPr>
        <w:t>"</w:t>
      </w:r>
      <w:r w:rsidRPr="00E45AAC">
        <w:rPr>
          <w:rFonts w:eastAsia="Times New Roman" w:cs="Arial"/>
          <w:color w:val="auto"/>
        </w:rPr>
        <w:t>business day</w:t>
      </w:r>
      <w:r w:rsidR="00020CA5" w:rsidRPr="00E45AAC">
        <w:rPr>
          <w:rFonts w:eastAsia="Times New Roman" w:cs="Arial"/>
          <w:color w:val="auto"/>
        </w:rPr>
        <w:t xml:space="preserve">" </w:t>
      </w:r>
      <w:r w:rsidRPr="00E45AAC">
        <w:rPr>
          <w:rFonts w:eastAsia="Times New Roman" w:cs="Arial"/>
          <w:color w:val="auto"/>
        </w:rPr>
        <w:t>means any day other than Saturday, Sunday, or any legal holiday set forth in section one, article two, chapter two of this code.</w:t>
      </w:r>
    </w:p>
    <w:p w14:paraId="7D47F190" w14:textId="63844B7F" w:rsidR="00041B31" w:rsidRPr="00E45AAC" w:rsidRDefault="00041B31" w:rsidP="00E45AAC">
      <w:pPr>
        <w:shd w:val="clear" w:color="auto" w:fill="FFFFFF"/>
        <w:ind w:firstLine="720"/>
        <w:jc w:val="both"/>
        <w:rPr>
          <w:rFonts w:eastAsia="Times New Roman" w:cs="Arial"/>
          <w:color w:val="auto"/>
          <w:u w:val="single"/>
        </w:rPr>
      </w:pPr>
      <w:r w:rsidRPr="00E45AAC">
        <w:rPr>
          <w:rFonts w:eastAsia="Times New Roman" w:cs="Arial"/>
          <w:color w:val="auto"/>
          <w:u w:val="single"/>
        </w:rPr>
        <w:lastRenderedPageBreak/>
        <w:t xml:space="preserve">(2) </w:t>
      </w:r>
      <w:r w:rsidR="00A1146A" w:rsidRPr="00E45AAC">
        <w:rPr>
          <w:rFonts w:eastAsia="Times New Roman" w:cs="Arial"/>
          <w:color w:val="auto"/>
          <w:u w:val="single"/>
        </w:rPr>
        <w:t>F</w:t>
      </w:r>
      <w:r w:rsidRPr="00E45AAC">
        <w:rPr>
          <w:rFonts w:eastAsia="Times New Roman" w:cs="Arial"/>
          <w:color w:val="auto"/>
          <w:u w:val="single"/>
        </w:rPr>
        <w:t>or any taxpayer who did not receive a notice of increased assessment under §11-3-2a</w:t>
      </w:r>
      <w:r w:rsidR="00A1146A" w:rsidRPr="00E45AAC">
        <w:rPr>
          <w:rFonts w:eastAsia="Times New Roman" w:cs="Arial"/>
          <w:color w:val="auto"/>
          <w:u w:val="single"/>
        </w:rPr>
        <w:t xml:space="preserve"> of this code</w:t>
      </w:r>
      <w:r w:rsidRPr="00E45AAC">
        <w:rPr>
          <w:rFonts w:eastAsia="Times New Roman" w:cs="Arial"/>
          <w:color w:val="auto"/>
          <w:u w:val="single"/>
        </w:rPr>
        <w:t>, but who believes their property is valued too high or incorrectly valued</w:t>
      </w:r>
      <w:r w:rsidR="00020CA5" w:rsidRPr="00E45AAC">
        <w:rPr>
          <w:rFonts w:eastAsia="Times New Roman" w:cs="Arial"/>
          <w:color w:val="auto"/>
          <w:u w:val="single"/>
        </w:rPr>
        <w:t>,</w:t>
      </w:r>
      <w:r w:rsidRPr="00E45AAC">
        <w:rPr>
          <w:rFonts w:eastAsia="Times New Roman" w:cs="Arial"/>
          <w:color w:val="auto"/>
          <w:u w:val="single"/>
        </w:rPr>
        <w:t xml:space="preserve"> the deadline shall be January 31 of the property tax year in question.</w:t>
      </w:r>
    </w:p>
    <w:p w14:paraId="694137CC" w14:textId="601098F5" w:rsidR="00DC51BA" w:rsidRPr="00E45AAC" w:rsidRDefault="00041B31" w:rsidP="00E45AAC">
      <w:pPr>
        <w:shd w:val="clear" w:color="auto" w:fill="FFFFFF"/>
        <w:ind w:firstLine="720"/>
        <w:jc w:val="both"/>
        <w:rPr>
          <w:rFonts w:eastAsia="Times New Roman" w:cs="Arial"/>
          <w:color w:val="auto"/>
          <w:u w:val="single"/>
        </w:rPr>
        <w:sectPr w:rsidR="00DC51BA" w:rsidRPr="00E45AAC" w:rsidSect="00140736">
          <w:type w:val="continuous"/>
          <w:pgSz w:w="12240" w:h="15840" w:code="1"/>
          <w:pgMar w:top="1440" w:right="1440" w:bottom="1440" w:left="1440" w:header="720" w:footer="720" w:gutter="0"/>
          <w:lnNumType w:countBy="1" w:restart="newSection"/>
          <w:cols w:space="720"/>
          <w:titlePg/>
          <w:docGrid w:linePitch="360"/>
        </w:sectPr>
      </w:pPr>
      <w:r w:rsidRPr="00E45AAC">
        <w:rPr>
          <w:rFonts w:eastAsia="Times New Roman" w:cs="Arial"/>
          <w:color w:val="auto"/>
          <w:u w:val="single"/>
        </w:rPr>
        <w:t xml:space="preserve">(e) Any taxpayer whose property values have not changed from the most recent assessment year is prohibited from filing a reconsideration request pursuant to </w:t>
      </w:r>
      <w:r w:rsidR="00A1146A" w:rsidRPr="00E45AAC">
        <w:rPr>
          <w:rFonts w:eastAsia="Times New Roman" w:cs="Arial"/>
          <w:color w:val="auto"/>
          <w:u w:val="single"/>
        </w:rPr>
        <w:t>s</w:t>
      </w:r>
      <w:r w:rsidRPr="00E45AAC">
        <w:rPr>
          <w:rFonts w:eastAsia="Times New Roman" w:cs="Arial"/>
          <w:color w:val="auto"/>
          <w:u w:val="single"/>
        </w:rPr>
        <w:t xml:space="preserve">ubsection (a) </w:t>
      </w:r>
      <w:r w:rsidR="00A1146A" w:rsidRPr="00E45AAC">
        <w:rPr>
          <w:rFonts w:eastAsia="Times New Roman" w:cs="Arial"/>
          <w:color w:val="auto"/>
          <w:u w:val="single"/>
        </w:rPr>
        <w:t>of this section</w:t>
      </w:r>
      <w:r w:rsidRPr="00E45AAC">
        <w:rPr>
          <w:rFonts w:eastAsia="Times New Roman" w:cs="Arial"/>
          <w:color w:val="auto"/>
          <w:u w:val="single"/>
        </w:rPr>
        <w:t xml:space="preserve"> or from</w:t>
      </w:r>
      <w:r w:rsidR="00DC51BA" w:rsidRPr="00E45AAC">
        <w:rPr>
          <w:rFonts w:eastAsia="Times New Roman" w:cs="Arial"/>
          <w:color w:val="auto"/>
          <w:u w:val="single"/>
        </w:rPr>
        <w:t xml:space="preserve"> </w:t>
      </w:r>
      <w:r w:rsidRPr="00E45AAC">
        <w:rPr>
          <w:rFonts w:eastAsia="Times New Roman" w:cs="Arial"/>
          <w:color w:val="auto"/>
          <w:u w:val="single"/>
        </w:rPr>
        <w:t>making verbal complaints to assessor regarding valuatio</w:t>
      </w:r>
      <w:r w:rsidR="00DC51BA" w:rsidRPr="00E45AAC">
        <w:rPr>
          <w:rFonts w:eastAsia="Times New Roman" w:cs="Arial"/>
          <w:color w:val="auto"/>
          <w:u w:val="single"/>
        </w:rPr>
        <w:t>n.</w:t>
      </w:r>
    </w:p>
    <w:p w14:paraId="76321BCA" w14:textId="77777777" w:rsidR="00E60572" w:rsidRPr="00E45AAC" w:rsidRDefault="00E60572" w:rsidP="00994AF1">
      <w:pPr>
        <w:pStyle w:val="SectionHeading"/>
        <w:rPr>
          <w:color w:val="auto"/>
        </w:rPr>
      </w:pPr>
      <w:r w:rsidRPr="00E45AAC">
        <w:rPr>
          <w:color w:val="auto"/>
        </w:rPr>
        <w:t>§11-3-15d. Administrative review of tangible personal property valuation by assessor.</w:t>
      </w:r>
    </w:p>
    <w:p w14:paraId="4B9123EC" w14:textId="77777777" w:rsidR="007566AA" w:rsidRPr="00E45AAC" w:rsidRDefault="007566AA" w:rsidP="007566AA">
      <w:pPr>
        <w:pStyle w:val="SectionBody"/>
        <w:rPr>
          <w:color w:val="auto"/>
        </w:rPr>
        <w:sectPr w:rsidR="007566AA"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2DFF7EFB" w14:textId="240B04A4"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 xml:space="preserve">(a) The owner of business tangible personal property that is valued by the assessor or the person in whose possession it is found on the assessment date may </w:t>
      </w:r>
      <w:r w:rsidRPr="00E45AAC">
        <w:rPr>
          <w:rFonts w:eastAsia="Times New Roman" w:cs="Arial"/>
          <w:strike/>
          <w:color w:val="auto"/>
        </w:rPr>
        <w:t>appeal to the assessor</w:t>
      </w:r>
      <w:r w:rsidRPr="00E45AAC">
        <w:rPr>
          <w:rFonts w:eastAsia="Times New Roman" w:cs="Arial"/>
          <w:color w:val="auto"/>
        </w:rPr>
        <w:t xml:space="preserve"> </w:t>
      </w:r>
      <w:r w:rsidRPr="00E45AAC">
        <w:rPr>
          <w:rFonts w:eastAsia="Times New Roman" w:cs="Arial"/>
          <w:color w:val="auto"/>
          <w:u w:val="single"/>
        </w:rPr>
        <w:t>petition the assessor for reconsideration</w:t>
      </w:r>
      <w:r w:rsidRPr="00E45AAC">
        <w:rPr>
          <w:rFonts w:eastAsia="Times New Roman" w:cs="Arial"/>
          <w:color w:val="auto"/>
        </w:rPr>
        <w:t xml:space="preserve"> within eight business days after the date the notice of increased assessment required by </w:t>
      </w:r>
      <w:r w:rsidR="001950E0" w:rsidRPr="00E45AAC">
        <w:rPr>
          <w:rFonts w:eastAsia="Times New Roman" w:cs="Arial"/>
          <w:color w:val="auto"/>
        </w:rPr>
        <w:t>§11-3-15b</w:t>
      </w:r>
      <w:r w:rsidRPr="00E45AAC">
        <w:rPr>
          <w:rFonts w:eastAsia="Times New Roman" w:cs="Arial"/>
          <w:color w:val="auto"/>
        </w:rPr>
        <w:t xml:space="preserve"> of this </w:t>
      </w:r>
      <w:r w:rsidR="001950E0" w:rsidRPr="00E45AAC">
        <w:rPr>
          <w:rFonts w:eastAsia="Times New Roman" w:cs="Arial"/>
          <w:color w:val="auto"/>
        </w:rPr>
        <w:t>code</w:t>
      </w:r>
      <w:r w:rsidRPr="00E45AAC">
        <w:rPr>
          <w:rFonts w:eastAsia="Times New Roman" w:cs="Arial"/>
          <w:color w:val="auto"/>
        </w:rPr>
        <w:t xml:space="preserve"> was received. </w:t>
      </w:r>
      <w:r w:rsidRPr="00E45AAC">
        <w:rPr>
          <w:rFonts w:eastAsia="Times New Roman" w:cs="Arial"/>
          <w:strike/>
          <w:color w:val="auto"/>
        </w:rPr>
        <w:t>by filing a petition with the assessor on a form prescribed by the Tax Commissioner</w:t>
      </w:r>
      <w:r w:rsidRPr="00E45AAC">
        <w:rPr>
          <w:rFonts w:eastAsia="Times New Roman" w:cs="Arial"/>
          <w:color w:val="auto"/>
        </w:rPr>
        <w:t xml:space="preserve">  </w:t>
      </w:r>
      <w:r w:rsidRPr="00E45AAC">
        <w:rPr>
          <w:rFonts w:eastAsia="Times New Roman" w:cs="Arial"/>
          <w:color w:val="auto"/>
          <w:u w:val="single"/>
        </w:rPr>
        <w:t>This reconsideration request may be in writing, in person or over the phone.</w:t>
      </w:r>
      <w:r w:rsidRPr="00E45AAC">
        <w:rPr>
          <w:rFonts w:eastAsia="Times New Roman" w:cs="Arial"/>
          <w:color w:val="auto"/>
        </w:rPr>
        <w:t xml:space="preserve">  For purposes of this section, </w:t>
      </w:r>
      <w:r w:rsidR="009331A7" w:rsidRPr="00E45AAC">
        <w:rPr>
          <w:rFonts w:eastAsia="Times New Roman" w:cs="Arial"/>
          <w:color w:val="auto"/>
        </w:rPr>
        <w:t>"</w:t>
      </w:r>
      <w:r w:rsidRPr="00E45AAC">
        <w:rPr>
          <w:rFonts w:eastAsia="Times New Roman" w:cs="Arial"/>
          <w:color w:val="auto"/>
        </w:rPr>
        <w:t>business day</w:t>
      </w:r>
      <w:r w:rsidR="009331A7" w:rsidRPr="00E45AAC">
        <w:rPr>
          <w:rFonts w:eastAsia="Times New Roman" w:cs="Arial"/>
          <w:color w:val="auto"/>
        </w:rPr>
        <w:t>"</w:t>
      </w:r>
      <w:r w:rsidRPr="00E45AAC">
        <w:rPr>
          <w:rFonts w:eastAsia="Times New Roman" w:cs="Arial"/>
          <w:color w:val="auto"/>
        </w:rPr>
        <w:t xml:space="preserve"> means any day other than Saturday, Sunday or any legal holiday set forth in </w:t>
      </w:r>
      <w:r w:rsidR="001950E0" w:rsidRPr="00E45AAC">
        <w:rPr>
          <w:rFonts w:eastAsia="Times New Roman" w:cs="Arial"/>
          <w:color w:val="auto"/>
        </w:rPr>
        <w:t>§2-2-1</w:t>
      </w:r>
      <w:r w:rsidRPr="00E45AAC">
        <w:rPr>
          <w:rFonts w:eastAsia="Times New Roman" w:cs="Arial"/>
          <w:color w:val="auto"/>
        </w:rPr>
        <w:t xml:space="preserve"> of this code. The </w:t>
      </w:r>
      <w:r w:rsidRPr="00E45AAC">
        <w:rPr>
          <w:rFonts w:eastAsia="Times New Roman" w:cs="Arial"/>
          <w:strike/>
          <w:color w:val="auto"/>
        </w:rPr>
        <w:t>petition shall set forth in writing</w:t>
      </w:r>
      <w:r w:rsidRPr="00E45AAC">
        <w:rPr>
          <w:rFonts w:eastAsia="Times New Roman" w:cs="Arial"/>
          <w:color w:val="auto"/>
        </w:rPr>
        <w:t xml:space="preserve"> </w:t>
      </w:r>
      <w:r w:rsidRPr="00E45AAC">
        <w:rPr>
          <w:rFonts w:eastAsia="Times New Roman" w:cs="Arial"/>
          <w:color w:val="auto"/>
          <w:u w:val="single"/>
        </w:rPr>
        <w:t>reconsideration request may be in writing, and if so shall state</w:t>
      </w:r>
      <w:r w:rsidRPr="00E45AAC">
        <w:rPr>
          <w:rFonts w:eastAsia="Times New Roman" w:cs="Arial"/>
          <w:color w:val="auto"/>
        </w:rPr>
        <w:t>:</w:t>
      </w:r>
    </w:p>
    <w:p w14:paraId="3DB7342E" w14:textId="77777777"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(1) The taxpayer's opinion of the value of the tangible personal property; and</w:t>
      </w:r>
    </w:p>
    <w:p w14:paraId="3859B01D" w14:textId="77777777"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(2) Substantial information that justifies the opinion of value in order for the assessor to consider the information for the purpose of basing a change in the valuation.</w:t>
      </w:r>
    </w:p>
    <w:p w14:paraId="63C6157C" w14:textId="77777777"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 xml:space="preserve">(b) The assessor shall rule on each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reconsideration request</w:t>
      </w:r>
      <w:r w:rsidRPr="00E45AAC">
        <w:rPr>
          <w:rFonts w:eastAsia="Times New Roman" w:cs="Arial"/>
          <w:color w:val="auto"/>
        </w:rPr>
        <w:t xml:space="preserve"> no later than February 10 of the tax year.</w:t>
      </w:r>
    </w:p>
    <w:p w14:paraId="413324CB" w14:textId="5F97C9C9"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 xml:space="preserve">(c) The notice of the assessor's ruling provided under this section shall be given in the same manner as prescribed in </w:t>
      </w:r>
      <w:r w:rsidR="001950E0" w:rsidRPr="00E45AAC">
        <w:rPr>
          <w:rFonts w:eastAsia="Times New Roman" w:cs="Arial"/>
          <w:color w:val="auto"/>
        </w:rPr>
        <w:t>§11-3-15h</w:t>
      </w:r>
      <w:r w:rsidRPr="00E45AAC">
        <w:rPr>
          <w:rFonts w:eastAsia="Times New Roman" w:cs="Arial"/>
          <w:color w:val="auto"/>
        </w:rPr>
        <w:t xml:space="preserve"> of this </w:t>
      </w:r>
      <w:r w:rsidR="001950E0" w:rsidRPr="00E45AAC">
        <w:rPr>
          <w:rFonts w:eastAsia="Times New Roman" w:cs="Arial"/>
          <w:color w:val="auto"/>
        </w:rPr>
        <w:t>code</w:t>
      </w:r>
      <w:r w:rsidRPr="00E45AAC">
        <w:rPr>
          <w:rFonts w:eastAsia="Times New Roman" w:cs="Arial"/>
          <w:color w:val="auto"/>
        </w:rPr>
        <w:t>.</w:t>
      </w:r>
    </w:p>
    <w:p w14:paraId="6217450E" w14:textId="77777777"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 xml:space="preserve">(d) If the request of the petitioner is denied, in whole or in part, the notice required by subsection (c) of this section shall include the grounds for refusing to grant the request contained in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reconsideration request.</w:t>
      </w:r>
    </w:p>
    <w:p w14:paraId="5E339CA3" w14:textId="5C4C1980" w:rsidR="00DC51BA" w:rsidRPr="00E45AAC" w:rsidRDefault="00DC51BA" w:rsidP="00E45AAC">
      <w:pPr>
        <w:shd w:val="clear" w:color="auto" w:fill="FFFFFF"/>
        <w:ind w:firstLine="720"/>
        <w:jc w:val="both"/>
        <w:rPr>
          <w:rFonts w:eastAsia="Times New Roman" w:cs="Arial"/>
          <w:color w:val="auto"/>
        </w:rPr>
        <w:sectPr w:rsidR="00DC51BA" w:rsidRPr="00E45AAC" w:rsidSect="00DC51BA">
          <w:type w:val="continuous"/>
          <w:pgSz w:w="12240" w:h="15840" w:code="1"/>
          <w:pgMar w:top="1440" w:right="1440" w:bottom="1440" w:left="1440" w:header="720" w:footer="720" w:gutter="0"/>
          <w:lnNumType w:countBy="1" w:restart="newSection"/>
          <w:cols w:space="720"/>
          <w:titlePg/>
          <w:docGrid w:linePitch="360"/>
        </w:sectPr>
      </w:pPr>
      <w:r w:rsidRPr="00E45AAC">
        <w:rPr>
          <w:rFonts w:eastAsia="Times New Roman" w:cs="Arial"/>
          <w:color w:val="auto"/>
        </w:rPr>
        <w:lastRenderedPageBreak/>
        <w:t xml:space="preserve">(e) This section </w:t>
      </w:r>
      <w:r w:rsidRPr="00E45AAC">
        <w:rPr>
          <w:rFonts w:eastAsia="Times New Roman" w:cs="Arial"/>
          <w:strike/>
          <w:color w:val="auto"/>
        </w:rPr>
        <w:t>shall</w:t>
      </w:r>
      <w:r w:rsidRPr="00E45AAC">
        <w:rPr>
          <w:rFonts w:eastAsia="Times New Roman" w:cs="Arial"/>
          <w:color w:val="auto"/>
        </w:rPr>
        <w:t xml:space="preserve"> </w:t>
      </w:r>
      <w:r w:rsidR="001950E0" w:rsidRPr="00E45AAC">
        <w:rPr>
          <w:rFonts w:eastAsia="Times New Roman" w:cs="Arial"/>
          <w:color w:val="auto"/>
          <w:u w:val="single"/>
        </w:rPr>
        <w:t>may</w:t>
      </w:r>
      <w:r w:rsidR="001950E0" w:rsidRPr="00E45AAC">
        <w:rPr>
          <w:rFonts w:eastAsia="Times New Roman" w:cs="Arial"/>
          <w:color w:val="auto"/>
        </w:rPr>
        <w:t xml:space="preserve"> </w:t>
      </w:r>
      <w:r w:rsidRPr="00E45AAC">
        <w:rPr>
          <w:rFonts w:eastAsia="Times New Roman" w:cs="Arial"/>
          <w:color w:val="auto"/>
        </w:rPr>
        <w:t>not apply to tangible personal property appraised by the Tax Commissioner as part of an industrial or natural resource property appraisal</w:t>
      </w:r>
      <w:r w:rsidR="002F573C" w:rsidRPr="00E45AAC">
        <w:rPr>
          <w:rFonts w:eastAsia="Times New Roman" w:cs="Arial"/>
          <w:color w:val="auto"/>
        </w:rPr>
        <w:t>.</w:t>
      </w:r>
    </w:p>
    <w:p w14:paraId="31080932" w14:textId="16B8053F" w:rsidR="00DC51BA" w:rsidRPr="00E45AAC" w:rsidRDefault="00DC51BA" w:rsidP="00994AF1">
      <w:pPr>
        <w:pStyle w:val="SectionHeading"/>
        <w:rPr>
          <w:color w:val="auto"/>
          <w:bdr w:val="none" w:sz="0" w:space="0" w:color="auto" w:frame="1"/>
        </w:rPr>
        <w:sectPr w:rsidR="00DC51BA" w:rsidRPr="00E45AAC" w:rsidSect="00DC51BA">
          <w:type w:val="continuous"/>
          <w:pgSz w:w="12240" w:h="15840" w:code="1"/>
          <w:pgMar w:top="1440" w:right="1440" w:bottom="1440" w:left="1440" w:header="720" w:footer="720" w:gutter="0"/>
          <w:lnNumType w:countBy="1" w:restart="newSection"/>
          <w:cols w:space="720"/>
          <w:titlePg/>
          <w:docGrid w:linePitch="360"/>
        </w:sectPr>
      </w:pPr>
      <w:r w:rsidRPr="00E45AAC">
        <w:rPr>
          <w:color w:val="auto"/>
        </w:rPr>
        <w:t xml:space="preserve">§11-3-15e. </w:t>
      </w:r>
      <w:r w:rsidRPr="00E45AAC">
        <w:rPr>
          <w:color w:val="auto"/>
          <w:bdr w:val="none" w:sz="0" w:space="0" w:color="auto" w:frame="1"/>
        </w:rPr>
        <w:t>Contents of petition based on income approach to value of real property.</w:t>
      </w:r>
    </w:p>
    <w:p w14:paraId="1C559284" w14:textId="02BD1A36" w:rsidR="00DC51BA" w:rsidRPr="00E45AAC" w:rsidRDefault="00DC51BA" w:rsidP="00E45AAC">
      <w:pPr>
        <w:shd w:val="clear" w:color="auto" w:fill="FFFFFF"/>
        <w:ind w:firstLine="720"/>
        <w:jc w:val="both"/>
        <w:rPr>
          <w:rFonts w:eastAsia="Times New Roman" w:cs="Arial"/>
          <w:color w:val="auto"/>
        </w:rPr>
      </w:pPr>
      <w:r w:rsidRPr="00E45AAC">
        <w:rPr>
          <w:rFonts w:eastAsia="Times New Roman" w:cs="Arial"/>
          <w:color w:val="auto"/>
        </w:rPr>
        <w:t xml:space="preserve">(a) A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request for reconsideration</w:t>
      </w:r>
      <w:r w:rsidRPr="00E45AAC">
        <w:rPr>
          <w:rFonts w:eastAsia="Times New Roman" w:cs="Arial"/>
          <w:color w:val="auto"/>
        </w:rPr>
        <w:t xml:space="preserve"> that is filed with the assessor under </w:t>
      </w:r>
      <w:r w:rsidR="001950E0" w:rsidRPr="00E45AAC">
        <w:rPr>
          <w:rFonts w:eastAsia="Times New Roman" w:cs="Arial"/>
          <w:color w:val="auto"/>
        </w:rPr>
        <w:t xml:space="preserve">§11-3-15c </w:t>
      </w:r>
      <w:r w:rsidRPr="00E45AAC">
        <w:rPr>
          <w:rFonts w:eastAsia="Times New Roman" w:cs="Arial"/>
          <w:color w:val="auto"/>
        </w:rPr>
        <w:t xml:space="preserve">or </w:t>
      </w:r>
      <w:r w:rsidR="001950E0" w:rsidRPr="00E45AAC">
        <w:rPr>
          <w:rFonts w:eastAsia="Times New Roman" w:cs="Arial"/>
          <w:color w:val="auto"/>
        </w:rPr>
        <w:t>§11-3-15</w:t>
      </w:r>
      <w:r w:rsidRPr="00E45AAC">
        <w:rPr>
          <w:rFonts w:eastAsia="Times New Roman" w:cs="Arial"/>
          <w:color w:val="auto"/>
        </w:rPr>
        <w:t xml:space="preserve">d of this </w:t>
      </w:r>
      <w:r w:rsidR="001950E0" w:rsidRPr="00E45AAC">
        <w:rPr>
          <w:rFonts w:eastAsia="Times New Roman" w:cs="Arial"/>
          <w:color w:val="auto"/>
        </w:rPr>
        <w:t>code</w:t>
      </w:r>
      <w:r w:rsidRPr="00E45AAC">
        <w:rPr>
          <w:rFonts w:eastAsia="Times New Roman" w:cs="Arial"/>
          <w:color w:val="auto"/>
        </w:rPr>
        <w:t xml:space="preserve"> based on the income approach to value shall </w:t>
      </w:r>
      <w:r w:rsidRPr="00E45AAC">
        <w:rPr>
          <w:rFonts w:eastAsia="Times New Roman" w:cs="Arial"/>
          <w:color w:val="auto"/>
          <w:u w:val="single"/>
        </w:rPr>
        <w:t>be in writing and</w:t>
      </w:r>
      <w:r w:rsidRPr="00E45AAC">
        <w:rPr>
          <w:rFonts w:eastAsia="Times New Roman" w:cs="Arial"/>
          <w:color w:val="auto"/>
        </w:rPr>
        <w:t xml:space="preserve"> shall include income and expense data relating to the property for the three most recent consecutive fiscal years of the petitioner ending on or before June 30 preceding the then current assessment year. If the income and expense data is not available to the petitioner, the petitioner shall file with the petition such income and expense data as is available. The Tax Commissioner, by rule, may establish additional information to be filed if the required income and expense data are not available.</w:t>
      </w:r>
    </w:p>
    <w:p w14:paraId="6F8378B9" w14:textId="52D21C5C" w:rsidR="00DC51BA" w:rsidRPr="00E45AAC" w:rsidRDefault="00DC51BA" w:rsidP="00E45AAC">
      <w:pPr>
        <w:shd w:val="clear" w:color="auto" w:fill="FFFFFF"/>
        <w:ind w:firstLine="720"/>
        <w:jc w:val="both"/>
        <w:rPr>
          <w:rFonts w:eastAsia="Times New Roman" w:cs="Arial"/>
          <w:color w:val="auto"/>
          <w:u w:val="single"/>
        </w:rPr>
      </w:pPr>
      <w:r w:rsidRPr="00E45AAC">
        <w:rPr>
          <w:rFonts w:eastAsia="Times New Roman" w:cs="Arial"/>
          <w:color w:val="auto"/>
        </w:rPr>
        <w:t xml:space="preserve">(b) If a petitioner under this </w:t>
      </w:r>
      <w:r w:rsidRPr="00E45AAC">
        <w:rPr>
          <w:rFonts w:eastAsia="Times New Roman" w:cs="Arial"/>
          <w:strike/>
          <w:color w:val="auto"/>
        </w:rPr>
        <w:t>article</w:t>
      </w:r>
      <w:r w:rsidRPr="00E45AAC">
        <w:rPr>
          <w:rFonts w:eastAsia="Times New Roman" w:cs="Arial"/>
          <w:color w:val="auto"/>
        </w:rPr>
        <w:t xml:space="preserve"> </w:t>
      </w:r>
      <w:r w:rsidRPr="00E45AAC">
        <w:rPr>
          <w:rFonts w:eastAsia="Times New Roman" w:cs="Arial"/>
          <w:color w:val="auto"/>
          <w:u w:val="single"/>
        </w:rPr>
        <w:t>section</w:t>
      </w:r>
      <w:r w:rsidRPr="00E45AAC">
        <w:rPr>
          <w:rFonts w:eastAsia="Times New Roman" w:cs="Arial"/>
          <w:color w:val="auto"/>
        </w:rPr>
        <w:t xml:space="preserve"> uses the income approach to determine valuation, the petitioner, an officer of a corporate petitioner, a general partner or a designated agent shall file a sworn affidavit under penalty of perjury that the information contained in the petition is true and correct to the best of the petitioner's knowledge</w:t>
      </w:r>
      <w:r w:rsidR="002F573C" w:rsidRPr="00E45AAC">
        <w:rPr>
          <w:rFonts w:eastAsia="Times New Roman" w:cs="Arial"/>
          <w:color w:val="auto"/>
        </w:rPr>
        <w:t>.</w:t>
      </w:r>
    </w:p>
    <w:p w14:paraId="3782FA0A" w14:textId="2C76EF63" w:rsidR="00DC51BA" w:rsidRPr="00E45AAC" w:rsidRDefault="00DC51BA" w:rsidP="00DC51BA">
      <w:pPr>
        <w:pStyle w:val="SectionBody"/>
        <w:rPr>
          <w:color w:val="auto"/>
        </w:rPr>
        <w:sectPr w:rsidR="00DC51BA"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466DB89F" w14:textId="6C3CCA33" w:rsidR="00E60572" w:rsidRPr="00E45AAC" w:rsidRDefault="00E60572" w:rsidP="00994AF1">
      <w:pPr>
        <w:pStyle w:val="SectionHeading"/>
        <w:rPr>
          <w:color w:val="auto"/>
        </w:rPr>
      </w:pPr>
      <w:r w:rsidRPr="00E45AAC">
        <w:rPr>
          <w:color w:val="auto"/>
        </w:rPr>
        <w:t>§11-3-15f.</w:t>
      </w:r>
      <w:r w:rsidR="00EF3F6A" w:rsidRPr="00E45AAC">
        <w:rPr>
          <w:color w:val="auto"/>
        </w:rPr>
        <w:t xml:space="preserve"> Rejection of </w:t>
      </w:r>
      <w:r w:rsidR="00EF3F6A" w:rsidRPr="00E45AAC">
        <w:rPr>
          <w:strike/>
          <w:color w:val="auto"/>
        </w:rPr>
        <w:t>petition</w:t>
      </w:r>
      <w:r w:rsidR="00EF3F6A" w:rsidRPr="00E45AAC">
        <w:rPr>
          <w:color w:val="auto"/>
        </w:rPr>
        <w:t xml:space="preserve"> request for reconsideration; </w:t>
      </w:r>
      <w:r w:rsidR="00EF3F6A" w:rsidRPr="00E45AAC">
        <w:rPr>
          <w:strike/>
          <w:color w:val="auto"/>
        </w:rPr>
        <w:t>amended petition</w:t>
      </w:r>
      <w:r w:rsidR="00EF3F6A" w:rsidRPr="00E45AAC">
        <w:rPr>
          <w:color w:val="auto"/>
        </w:rPr>
        <w:t>; appeal options</w:t>
      </w:r>
      <w:r w:rsidRPr="00E45AAC">
        <w:rPr>
          <w:color w:val="auto"/>
        </w:rPr>
        <w:t>.</w:t>
      </w:r>
    </w:p>
    <w:p w14:paraId="7A507989" w14:textId="77777777" w:rsidR="00E60572" w:rsidRPr="00E45AAC" w:rsidRDefault="00E60572" w:rsidP="00195CF3">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461F4C5D" w14:textId="6C4C91C6" w:rsidR="007566AA" w:rsidRPr="00E45AAC" w:rsidRDefault="00F25E62" w:rsidP="007566AA">
      <w:pPr>
        <w:pStyle w:val="SectionBody"/>
        <w:rPr>
          <w:color w:val="auto"/>
        </w:rPr>
      </w:pPr>
      <w:r w:rsidRPr="00E45AAC">
        <w:rPr>
          <w:rFonts w:eastAsia="Times New Roman" w:cs="Arial"/>
          <w:color w:val="auto"/>
        </w:rPr>
        <w:t xml:space="preserve">If the assessor rejects </w:t>
      </w:r>
      <w:r w:rsidRPr="00E45AAC">
        <w:rPr>
          <w:rFonts w:eastAsia="Times New Roman" w:cs="Arial"/>
          <w:strike/>
          <w:color w:val="auto"/>
        </w:rPr>
        <w:t>a petition</w:t>
      </w:r>
      <w:r w:rsidRPr="00E45AAC">
        <w:rPr>
          <w:rFonts w:eastAsia="Times New Roman" w:cs="Arial"/>
          <w:color w:val="auto"/>
        </w:rPr>
        <w:t xml:space="preserve"> </w:t>
      </w:r>
      <w:r w:rsidRPr="00E45AAC">
        <w:rPr>
          <w:rFonts w:eastAsia="Times New Roman" w:cs="Arial"/>
          <w:color w:val="auto"/>
          <w:u w:val="single"/>
        </w:rPr>
        <w:t>the taxpayer</w:t>
      </w:r>
      <w:r w:rsidR="00020CA5" w:rsidRPr="00E45AAC">
        <w:rPr>
          <w:rFonts w:eastAsia="Times New Roman" w:cs="Arial"/>
          <w:color w:val="auto"/>
          <w:u w:val="single"/>
        </w:rPr>
        <w:t>'</w:t>
      </w:r>
      <w:r w:rsidRPr="00E45AAC">
        <w:rPr>
          <w:rFonts w:eastAsia="Times New Roman" w:cs="Arial"/>
          <w:color w:val="auto"/>
          <w:u w:val="single"/>
        </w:rPr>
        <w:t xml:space="preserve">s request for reconsideration </w:t>
      </w:r>
      <w:r w:rsidRPr="00E45AAC">
        <w:rPr>
          <w:rFonts w:eastAsia="Times New Roman" w:cs="Arial"/>
          <w:strike/>
          <w:color w:val="auto"/>
        </w:rPr>
        <w:t>filed</w:t>
      </w:r>
      <w:r w:rsidRPr="00E45AAC">
        <w:rPr>
          <w:rFonts w:eastAsia="Times New Roman" w:cs="Arial"/>
          <w:color w:val="auto"/>
          <w:u w:val="single"/>
        </w:rPr>
        <w:t xml:space="preserve"> made </w:t>
      </w:r>
      <w:r w:rsidRPr="00E45AAC">
        <w:rPr>
          <w:rFonts w:eastAsia="Times New Roman" w:cs="Arial"/>
          <w:color w:val="auto"/>
        </w:rPr>
        <w:t xml:space="preserve">pursuant to § 11-3-15c, </w:t>
      </w:r>
      <w:r w:rsidRPr="00E45AAC">
        <w:rPr>
          <w:rFonts w:eastAsia="Times New Roman" w:cs="Arial"/>
          <w:color w:val="auto"/>
          <w:u w:val="single"/>
        </w:rPr>
        <w:t>or</w:t>
      </w:r>
      <w:r w:rsidRPr="00E45AAC">
        <w:rPr>
          <w:rFonts w:eastAsia="Times New Roman" w:cs="Arial"/>
          <w:color w:val="auto"/>
        </w:rPr>
        <w:t xml:space="preserve"> § 11-3-15d, or § 11-3-15e of this code, the petitioner may appeal to the county Board of Equalization and Review as provided in </w:t>
      </w:r>
      <w:r w:rsidRPr="00E45AAC">
        <w:rPr>
          <w:rFonts w:eastAsia="Times New Roman" w:cs="Arial"/>
          <w:strike/>
          <w:color w:val="auto"/>
        </w:rPr>
        <w:t>§ 11-3-24</w:t>
      </w:r>
      <w:r w:rsidRPr="00E45AAC">
        <w:rPr>
          <w:rFonts w:eastAsia="Times New Roman" w:cs="Arial"/>
          <w:color w:val="auto"/>
        </w:rPr>
        <w:t xml:space="preserve"> </w:t>
      </w:r>
      <w:r w:rsidRPr="00E45AAC">
        <w:rPr>
          <w:rFonts w:eastAsia="Times New Roman" w:cs="Arial"/>
          <w:color w:val="auto"/>
          <w:u w:val="single"/>
        </w:rPr>
        <w:t>§11-3-23a</w:t>
      </w:r>
      <w:r w:rsidRPr="00E45AAC">
        <w:rPr>
          <w:rFonts w:eastAsia="Times New Roman" w:cs="Arial"/>
          <w:color w:val="auto"/>
        </w:rPr>
        <w:t xml:space="preserve"> of this code or the Office of Tax Appeals</w:t>
      </w:r>
      <w:r w:rsidR="00E60572" w:rsidRPr="00E45AAC">
        <w:rPr>
          <w:color w:val="auto"/>
        </w:rPr>
        <w:t>.</w:t>
      </w:r>
    </w:p>
    <w:p w14:paraId="0B0F6595" w14:textId="77777777" w:rsidR="007566AA" w:rsidRPr="00E45AAC" w:rsidRDefault="007566AA" w:rsidP="007566AA">
      <w:pPr>
        <w:pStyle w:val="SectionHeading"/>
        <w:suppressLineNumbers w:val="0"/>
        <w:rPr>
          <w:color w:val="auto"/>
        </w:rPr>
        <w:sectPr w:rsidR="007566AA"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525908E8" w14:textId="4D9B5B30" w:rsidR="00E60572" w:rsidRPr="00E45AAC" w:rsidRDefault="00E60572" w:rsidP="00994AF1">
      <w:pPr>
        <w:pStyle w:val="SectionHeading"/>
        <w:rPr>
          <w:color w:val="auto"/>
        </w:rPr>
      </w:pPr>
      <w:r w:rsidRPr="00E45AAC">
        <w:rPr>
          <w:color w:val="auto"/>
        </w:rPr>
        <w:t>§11-3-15g. Meeting between assessor and petitioner.</w:t>
      </w:r>
    </w:p>
    <w:p w14:paraId="2E019C5F" w14:textId="4ACF325B" w:rsidR="00F25E62" w:rsidRPr="00E45AAC" w:rsidRDefault="00F25E62" w:rsidP="00994AF1">
      <w:pPr>
        <w:shd w:val="clear" w:color="auto" w:fill="FFFFFF"/>
        <w:ind w:firstLine="720"/>
        <w:rPr>
          <w:rFonts w:eastAsia="Times New Roman" w:cs="Arial"/>
          <w:color w:val="auto"/>
        </w:rPr>
      </w:pPr>
      <w:r w:rsidRPr="00E45AAC">
        <w:rPr>
          <w:rFonts w:eastAsia="Times New Roman" w:cs="Arial"/>
          <w:color w:val="auto"/>
        </w:rPr>
        <w:t xml:space="preserve">(a) At the </w:t>
      </w:r>
      <w:r w:rsidRPr="00E45AAC">
        <w:rPr>
          <w:rFonts w:eastAsia="Times New Roman" w:cs="Arial"/>
          <w:strike/>
          <w:color w:val="auto"/>
        </w:rPr>
        <w:t>petitioner's</w:t>
      </w:r>
      <w:r w:rsidRPr="00E45AAC">
        <w:rPr>
          <w:rFonts w:eastAsia="Times New Roman" w:cs="Arial"/>
          <w:color w:val="auto"/>
        </w:rPr>
        <w:t xml:space="preserve"> </w:t>
      </w:r>
      <w:r w:rsidRPr="00E45AAC">
        <w:rPr>
          <w:rFonts w:eastAsia="Times New Roman" w:cs="Arial"/>
          <w:color w:val="auto"/>
          <w:u w:val="single"/>
        </w:rPr>
        <w:t>taxpayer</w:t>
      </w:r>
      <w:r w:rsidR="00020CA5" w:rsidRPr="00E45AAC">
        <w:rPr>
          <w:rFonts w:eastAsia="Times New Roman" w:cs="Arial"/>
          <w:color w:val="auto"/>
          <w:u w:val="single"/>
        </w:rPr>
        <w:t>'</w:t>
      </w:r>
      <w:r w:rsidRPr="00E45AAC">
        <w:rPr>
          <w:rFonts w:eastAsia="Times New Roman" w:cs="Arial"/>
          <w:color w:val="auto"/>
          <w:u w:val="single"/>
        </w:rPr>
        <w:t>s</w:t>
      </w:r>
      <w:r w:rsidRPr="00E45AAC">
        <w:rPr>
          <w:rFonts w:eastAsia="Times New Roman" w:cs="Arial"/>
          <w:color w:val="auto"/>
        </w:rPr>
        <w:t xml:space="preserve"> written </w:t>
      </w:r>
      <w:r w:rsidRPr="00E45AAC">
        <w:rPr>
          <w:rFonts w:eastAsia="Times New Roman" w:cs="Arial"/>
          <w:color w:val="auto"/>
          <w:u w:val="single"/>
        </w:rPr>
        <w:t>or verbal</w:t>
      </w:r>
      <w:r w:rsidRPr="00E45AAC">
        <w:rPr>
          <w:rFonts w:eastAsia="Times New Roman" w:cs="Arial"/>
          <w:color w:val="auto"/>
        </w:rPr>
        <w:t xml:space="preserve"> request, the assessor or a member of his or her staff shall meet with the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 xml:space="preserve">taxpayer </w:t>
      </w:r>
      <w:r w:rsidRPr="00E45AAC">
        <w:rPr>
          <w:rFonts w:eastAsia="Times New Roman" w:cs="Arial"/>
          <w:color w:val="auto"/>
        </w:rPr>
        <w:t xml:space="preserve">and the </w:t>
      </w:r>
      <w:r w:rsidRPr="00E45AAC">
        <w:rPr>
          <w:rFonts w:eastAsia="Times New Roman" w:cs="Arial"/>
          <w:strike/>
          <w:color w:val="auto"/>
        </w:rPr>
        <w:t>Petitioner's</w:t>
      </w:r>
      <w:r w:rsidRPr="00E45AAC">
        <w:rPr>
          <w:rFonts w:eastAsia="Times New Roman" w:cs="Arial"/>
          <w:color w:val="auto"/>
        </w:rPr>
        <w:t xml:space="preserve"> </w:t>
      </w:r>
      <w:r w:rsidRPr="00E45AAC">
        <w:rPr>
          <w:rFonts w:eastAsia="Times New Roman" w:cs="Arial"/>
          <w:color w:val="auto"/>
          <w:u w:val="single"/>
        </w:rPr>
        <w:t>taxpayer</w:t>
      </w:r>
      <w:r w:rsidR="00020CA5" w:rsidRPr="00E45AAC">
        <w:rPr>
          <w:rFonts w:eastAsia="Times New Roman" w:cs="Arial"/>
          <w:color w:val="auto"/>
          <w:u w:val="single"/>
        </w:rPr>
        <w:t>'</w:t>
      </w:r>
      <w:r w:rsidRPr="00E45AAC">
        <w:rPr>
          <w:rFonts w:eastAsia="Times New Roman" w:cs="Arial"/>
          <w:color w:val="auto"/>
          <w:u w:val="single"/>
        </w:rPr>
        <w:t xml:space="preserve">s </w:t>
      </w:r>
      <w:r w:rsidRPr="00E45AAC">
        <w:rPr>
          <w:rFonts w:eastAsia="Times New Roman" w:cs="Arial"/>
          <w:color w:val="auto"/>
        </w:rPr>
        <w:t xml:space="preserve">representative, if any, at a time and place designated at least three working days in advance by the assessor after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taxpayer</w:t>
      </w:r>
      <w:r w:rsidR="00020CA5" w:rsidRPr="00E45AAC">
        <w:rPr>
          <w:rFonts w:eastAsia="Times New Roman" w:cs="Arial"/>
          <w:color w:val="auto"/>
          <w:u w:val="single"/>
        </w:rPr>
        <w:t>'</w:t>
      </w:r>
      <w:r w:rsidRPr="00E45AAC">
        <w:rPr>
          <w:rFonts w:eastAsia="Times New Roman" w:cs="Arial"/>
          <w:color w:val="auto"/>
          <w:u w:val="single"/>
        </w:rPr>
        <w:t>s request for reconsideration</w:t>
      </w:r>
      <w:r w:rsidRPr="00E45AAC">
        <w:rPr>
          <w:rFonts w:eastAsia="Times New Roman" w:cs="Arial"/>
          <w:color w:val="auto"/>
        </w:rPr>
        <w:t xml:space="preserve"> is filed.</w:t>
      </w:r>
    </w:p>
    <w:p w14:paraId="6B1F4C2E" w14:textId="0ED8BD7C" w:rsidR="00E60572" w:rsidRPr="00E45AAC" w:rsidRDefault="00F25E62" w:rsidP="00F25E62">
      <w:pPr>
        <w:pStyle w:val="SectionBody"/>
        <w:rPr>
          <w:color w:val="auto"/>
        </w:rPr>
      </w:pPr>
      <w:r w:rsidRPr="00E45AAC">
        <w:rPr>
          <w:rFonts w:eastAsia="Times New Roman" w:cs="Arial"/>
          <w:color w:val="auto"/>
        </w:rPr>
        <w:lastRenderedPageBreak/>
        <w:t xml:space="preserve">(b) If the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taxpayer</w:t>
      </w:r>
      <w:r w:rsidRPr="00E45AAC">
        <w:rPr>
          <w:rFonts w:eastAsia="Times New Roman" w:cs="Arial"/>
          <w:color w:val="auto"/>
        </w:rPr>
        <w:t xml:space="preserve"> is unable to appear and meet with the assessor at the time and place set by the assessor, the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taxpayer</w:t>
      </w:r>
      <w:r w:rsidRPr="00E45AAC">
        <w:rPr>
          <w:rFonts w:eastAsia="Times New Roman" w:cs="Arial"/>
          <w:color w:val="auto"/>
        </w:rPr>
        <w:t xml:space="preserve"> may submit written evidence to support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request</w:t>
      </w:r>
      <w:r w:rsidRPr="00E45AAC">
        <w:rPr>
          <w:rFonts w:eastAsia="Times New Roman" w:cs="Arial"/>
          <w:color w:val="auto"/>
        </w:rPr>
        <w:t xml:space="preserve"> if it is submitted before the date of the meeting</w:t>
      </w:r>
      <w:r w:rsidR="00E60572" w:rsidRPr="00E45AAC">
        <w:rPr>
          <w:color w:val="auto"/>
        </w:rPr>
        <w:t>.</w:t>
      </w:r>
    </w:p>
    <w:p w14:paraId="355C181C" w14:textId="7651C3E1" w:rsidR="00E60572" w:rsidRPr="00E45AAC" w:rsidRDefault="00E60572" w:rsidP="007C5695">
      <w:pPr>
        <w:pStyle w:val="SectionHeading"/>
        <w:rPr>
          <w:color w:val="auto"/>
        </w:rPr>
      </w:pPr>
      <w:r w:rsidRPr="00E45AAC">
        <w:rPr>
          <w:color w:val="auto"/>
        </w:rPr>
        <w:t xml:space="preserve">§11-3-15h. Ruling on </w:t>
      </w:r>
      <w:r w:rsidRPr="00E45AAC">
        <w:rPr>
          <w:strike/>
          <w:color w:val="auto"/>
        </w:rPr>
        <w:t>petition</w:t>
      </w:r>
      <w:r w:rsidR="00194766" w:rsidRPr="00E45AAC">
        <w:rPr>
          <w:color w:val="auto"/>
        </w:rPr>
        <w:t xml:space="preserve"> </w:t>
      </w:r>
      <w:r w:rsidR="00194766" w:rsidRPr="00E45AAC">
        <w:rPr>
          <w:color w:val="auto"/>
          <w:u w:val="single"/>
        </w:rPr>
        <w:t>request for reconsideration</w:t>
      </w:r>
      <w:r w:rsidRPr="00E45AAC">
        <w:rPr>
          <w:color w:val="auto"/>
        </w:rPr>
        <w:t>.</w:t>
      </w:r>
    </w:p>
    <w:p w14:paraId="2915C450" w14:textId="77777777" w:rsidR="00E60572" w:rsidRPr="00E45AAC" w:rsidRDefault="00E60572" w:rsidP="007C5695">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0E4A81FE" w14:textId="5F86B0A0"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(a) In all cases</w:t>
      </w:r>
      <w:r w:rsidR="00384F70">
        <w:rPr>
          <w:rFonts w:eastAsia="Times New Roman" w:cs="Arial"/>
          <w:color w:val="auto"/>
        </w:rPr>
        <w:t>,</w:t>
      </w:r>
      <w:r w:rsidRPr="00E45AAC">
        <w:rPr>
          <w:rFonts w:eastAsia="Times New Roman" w:cs="Arial"/>
          <w:color w:val="auto"/>
        </w:rPr>
        <w:t xml:space="preserve"> the assessor shall consider the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 xml:space="preserve">request for reconsideration </w:t>
      </w:r>
      <w:r w:rsidRPr="00E45AAC">
        <w:rPr>
          <w:rFonts w:eastAsia="Times New Roman" w:cs="Arial"/>
          <w:color w:val="auto"/>
        </w:rPr>
        <w:t xml:space="preserve">and shall rule on each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color w:val="auto"/>
          <w:u w:val="single"/>
        </w:rPr>
        <w:t>request</w:t>
      </w:r>
      <w:r w:rsidRPr="00E45AAC">
        <w:rPr>
          <w:rFonts w:eastAsia="Times New Roman" w:cs="Arial"/>
          <w:color w:val="auto"/>
        </w:rPr>
        <w:t xml:space="preserve"> </w:t>
      </w:r>
      <w:r w:rsidRPr="00E45AAC">
        <w:rPr>
          <w:rFonts w:eastAsia="Times New Roman" w:cs="Arial"/>
          <w:strike/>
          <w:color w:val="auto"/>
        </w:rPr>
        <w:t>filed</w:t>
      </w:r>
      <w:r w:rsidRPr="00E45AAC">
        <w:rPr>
          <w:rFonts w:eastAsia="Times New Roman" w:cs="Arial"/>
          <w:color w:val="auto"/>
        </w:rPr>
        <w:t xml:space="preserve"> pursuant to § 11-3-15c, </w:t>
      </w:r>
      <w:r w:rsidRPr="00E45AAC">
        <w:rPr>
          <w:rFonts w:eastAsia="Times New Roman" w:cs="Arial"/>
          <w:color w:val="auto"/>
          <w:u w:val="single"/>
        </w:rPr>
        <w:t>or</w:t>
      </w:r>
      <w:r w:rsidRPr="00E45AAC">
        <w:rPr>
          <w:rFonts w:eastAsia="Times New Roman" w:cs="Arial"/>
          <w:color w:val="auto"/>
        </w:rPr>
        <w:t xml:space="preserve"> § 11-3-15d, </w:t>
      </w:r>
      <w:r w:rsidRPr="00E45AAC">
        <w:rPr>
          <w:rFonts w:eastAsia="Times New Roman" w:cs="Arial"/>
          <w:strike/>
          <w:color w:val="auto"/>
        </w:rPr>
        <w:t>or</w:t>
      </w:r>
      <w:r w:rsidRPr="00E45AAC">
        <w:rPr>
          <w:rFonts w:eastAsia="Times New Roman" w:cs="Arial"/>
          <w:color w:val="auto"/>
        </w:rPr>
        <w:t xml:space="preserve"> </w:t>
      </w:r>
      <w:r w:rsidRPr="00E45AAC">
        <w:rPr>
          <w:rFonts w:eastAsia="Times New Roman" w:cs="Arial"/>
          <w:strike/>
          <w:color w:val="auto"/>
        </w:rPr>
        <w:t>§ 11-3-15e</w:t>
      </w:r>
      <w:r w:rsidRPr="00E45AAC">
        <w:rPr>
          <w:rFonts w:eastAsia="Times New Roman" w:cs="Arial"/>
          <w:color w:val="auto"/>
        </w:rPr>
        <w:t xml:space="preserve"> of this code by February 10 of the assessment year. Written notice shall be served by regular mail on the person who filed the </w:t>
      </w:r>
      <w:r w:rsidRPr="00E45AAC">
        <w:rPr>
          <w:rFonts w:eastAsia="Times New Roman" w:cs="Arial"/>
          <w:strike/>
          <w:color w:val="auto"/>
        </w:rPr>
        <w:t>petition</w:t>
      </w:r>
      <w:r w:rsidRPr="00E45AAC">
        <w:rPr>
          <w:rFonts w:eastAsia="Times New Roman" w:cs="Arial"/>
          <w:color w:val="auto"/>
        </w:rPr>
        <w:t xml:space="preserve"> request.</w:t>
      </w:r>
    </w:p>
    <w:p w14:paraId="5B69ADB6"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 xml:space="preserve">(b) In considering a </w:t>
      </w:r>
      <w:r w:rsidRPr="00E45AAC">
        <w:rPr>
          <w:rFonts w:eastAsia="Times New Roman" w:cs="Arial"/>
          <w:strike/>
          <w:color w:val="auto"/>
        </w:rPr>
        <w:t>petition</w:t>
      </w:r>
      <w:r w:rsidRPr="00E45AAC">
        <w:rPr>
          <w:rFonts w:eastAsia="Times New Roman" w:cs="Arial"/>
          <w:color w:val="auto"/>
        </w:rPr>
        <w:t xml:space="preserve"> </w:t>
      </w:r>
      <w:r w:rsidRPr="00E45AAC">
        <w:rPr>
          <w:rFonts w:eastAsia="Times New Roman" w:cs="Arial"/>
          <w:strike/>
          <w:color w:val="auto"/>
        </w:rPr>
        <w:t>filed</w:t>
      </w:r>
      <w:r w:rsidRPr="00E45AAC">
        <w:rPr>
          <w:rFonts w:eastAsia="Times New Roman" w:cs="Arial"/>
          <w:color w:val="auto"/>
        </w:rPr>
        <w:t xml:space="preserve"> </w:t>
      </w:r>
      <w:r w:rsidRPr="00E45AAC">
        <w:rPr>
          <w:rFonts w:eastAsia="Times New Roman" w:cs="Arial"/>
          <w:color w:val="auto"/>
          <w:u w:val="single"/>
        </w:rPr>
        <w:t>request made</w:t>
      </w:r>
      <w:r w:rsidRPr="00E45AAC">
        <w:rPr>
          <w:rFonts w:eastAsia="Times New Roman" w:cs="Arial"/>
          <w:color w:val="auto"/>
        </w:rPr>
        <w:t xml:space="preserve"> pursuant to § 11-3-15c, </w:t>
      </w:r>
      <w:r w:rsidRPr="00E45AAC">
        <w:rPr>
          <w:rFonts w:eastAsia="Times New Roman" w:cs="Arial"/>
          <w:color w:val="auto"/>
          <w:u w:val="single"/>
        </w:rPr>
        <w:t>or</w:t>
      </w:r>
      <w:r w:rsidRPr="00E45AAC">
        <w:rPr>
          <w:rFonts w:eastAsia="Times New Roman" w:cs="Arial"/>
          <w:color w:val="auto"/>
        </w:rPr>
        <w:t xml:space="preserve"> § 11-3-15d, </w:t>
      </w:r>
      <w:r w:rsidRPr="00E45AAC">
        <w:rPr>
          <w:rFonts w:eastAsia="Times New Roman" w:cs="Arial"/>
          <w:strike/>
          <w:color w:val="auto"/>
        </w:rPr>
        <w:t>or § 11-3-15e</w:t>
      </w:r>
      <w:r w:rsidRPr="00E45AAC">
        <w:rPr>
          <w:rFonts w:eastAsia="Times New Roman" w:cs="Arial"/>
          <w:color w:val="auto"/>
        </w:rPr>
        <w:t xml:space="preserve"> of this code, the assessor shall consider the valuation fixed by the assessor on other similar property that is similarly situated.</w:t>
      </w:r>
    </w:p>
    <w:p w14:paraId="003A010D"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 xml:space="preserve">(c) The consideration of a </w:t>
      </w:r>
      <w:r w:rsidRPr="00E45AAC">
        <w:rPr>
          <w:rFonts w:eastAsia="Times New Roman" w:cs="Arial"/>
          <w:strike/>
          <w:color w:val="auto"/>
        </w:rPr>
        <w:t>petition for review</w:t>
      </w:r>
      <w:r w:rsidRPr="00E45AAC">
        <w:rPr>
          <w:rFonts w:eastAsia="Times New Roman" w:cs="Arial"/>
          <w:color w:val="auto"/>
        </w:rPr>
        <w:t xml:space="preserve"> </w:t>
      </w:r>
      <w:r w:rsidRPr="00E45AAC">
        <w:rPr>
          <w:rFonts w:eastAsia="Times New Roman" w:cs="Arial"/>
          <w:color w:val="auto"/>
          <w:u w:val="single"/>
        </w:rPr>
        <w:t>request for reconsideration</w:t>
      </w:r>
      <w:r w:rsidRPr="00E45AAC">
        <w:rPr>
          <w:rFonts w:eastAsia="Times New Roman" w:cs="Arial"/>
          <w:color w:val="auto"/>
        </w:rPr>
        <w:t xml:space="preserve"> with the assessor is to be an informal process. Formal rules of evidence shall not be required; the assessor may consider all evidence presented and may give each item the weight, in his or her opinion, it commands.</w:t>
      </w:r>
    </w:p>
    <w:p w14:paraId="25851ECE" w14:textId="77777777" w:rsidR="007B4A72" w:rsidRPr="00E45AAC" w:rsidRDefault="002977CD" w:rsidP="00E45AAC">
      <w:pPr>
        <w:pStyle w:val="SectionBody"/>
        <w:rPr>
          <w:color w:val="auto"/>
        </w:rPr>
      </w:pPr>
      <w:r w:rsidRPr="00E45AAC">
        <w:rPr>
          <w:rFonts w:eastAsia="Times New Roman" w:cs="Arial"/>
          <w:color w:val="auto"/>
        </w:rPr>
        <w:t>(d) The standard of proof which a taxpayer must meet to defend his or her opinion of the true and actual value of the subject property during reviews by the assessor shall be no greater than a simple preponderance of the evidence standard</w:t>
      </w:r>
      <w:r w:rsidR="00E60572" w:rsidRPr="00E45AAC">
        <w:rPr>
          <w:color w:val="auto"/>
        </w:rPr>
        <w:t>.</w:t>
      </w:r>
    </w:p>
    <w:p w14:paraId="70ABAE02" w14:textId="436477EB" w:rsidR="00E60572" w:rsidRPr="00E45AAC" w:rsidRDefault="00E60572" w:rsidP="007B4A72">
      <w:pPr>
        <w:pStyle w:val="SectionBody"/>
        <w:suppressLineNumbers/>
        <w:ind w:firstLine="0"/>
        <w:rPr>
          <w:color w:val="auto"/>
        </w:rPr>
      </w:pPr>
      <w:r w:rsidRPr="00E45AAC">
        <w:rPr>
          <w:b/>
          <w:bCs/>
          <w:color w:val="auto"/>
        </w:rPr>
        <w:t>§11-3-15i.</w:t>
      </w:r>
      <w:r w:rsidR="007B4A72" w:rsidRPr="00E45AAC">
        <w:rPr>
          <w:rFonts w:eastAsia="Times New Roman" w:cs="Arial"/>
          <w:b/>
          <w:bCs/>
          <w:strike/>
          <w:color w:val="auto"/>
        </w:rPr>
        <w:t xml:space="preserve"> Petitioner's</w:t>
      </w:r>
      <w:r w:rsidR="007B4A72" w:rsidRPr="00E45AAC">
        <w:rPr>
          <w:rFonts w:eastAsia="Times New Roman" w:cs="Arial"/>
          <w:b/>
          <w:bCs/>
          <w:color w:val="auto"/>
        </w:rPr>
        <w:t xml:space="preserve"> </w:t>
      </w:r>
      <w:r w:rsidR="007B4A72" w:rsidRPr="00E45AAC">
        <w:rPr>
          <w:rFonts w:eastAsia="Times New Roman" w:cs="Arial"/>
          <w:b/>
          <w:bCs/>
          <w:color w:val="auto"/>
          <w:u w:val="single"/>
        </w:rPr>
        <w:t>Taxpayer</w:t>
      </w:r>
      <w:r w:rsidR="00B77FAB" w:rsidRPr="00E45AAC">
        <w:rPr>
          <w:rFonts w:eastAsia="Times New Roman" w:cs="Arial"/>
          <w:b/>
          <w:bCs/>
          <w:color w:val="auto"/>
          <w:u w:val="single"/>
        </w:rPr>
        <w:t>'</w:t>
      </w:r>
      <w:r w:rsidR="007B4A72" w:rsidRPr="00E45AAC">
        <w:rPr>
          <w:rFonts w:eastAsia="Times New Roman" w:cs="Arial"/>
          <w:b/>
          <w:bCs/>
          <w:color w:val="auto"/>
          <w:u w:val="single"/>
        </w:rPr>
        <w:t>s</w:t>
      </w:r>
      <w:r w:rsidR="007B4A72" w:rsidRPr="00E45AAC">
        <w:rPr>
          <w:rFonts w:eastAsia="Times New Roman" w:cs="Arial"/>
          <w:b/>
          <w:bCs/>
          <w:color w:val="auto"/>
        </w:rPr>
        <w:t xml:space="preserve"> right to appeal</w:t>
      </w:r>
      <w:r w:rsidRPr="00E45AAC">
        <w:rPr>
          <w:color w:val="auto"/>
        </w:rPr>
        <w:t>.</w:t>
      </w:r>
    </w:p>
    <w:p w14:paraId="053F82B5" w14:textId="77777777" w:rsidR="00E60572" w:rsidRPr="00E45AAC" w:rsidRDefault="00E60572" w:rsidP="00586DB2">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424214CF"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 xml:space="preserve">(a) If the assessor grants the requested relief, the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taxpayer</w:t>
      </w:r>
      <w:r w:rsidRPr="00E45AAC">
        <w:rPr>
          <w:rFonts w:eastAsia="Times New Roman" w:cs="Arial"/>
          <w:color w:val="auto"/>
        </w:rPr>
        <w:t xml:space="preserve"> may not appeal the ruling of the assessor.</w:t>
      </w:r>
    </w:p>
    <w:p w14:paraId="7C25170C"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 xml:space="preserve">(b) If the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taxpayer</w:t>
      </w:r>
      <w:r w:rsidRPr="00E45AAC">
        <w:rPr>
          <w:rFonts w:eastAsia="Times New Roman" w:cs="Arial"/>
          <w:color w:val="auto"/>
        </w:rPr>
        <w:t xml:space="preserve"> and the assessor reach an agreement within five business days after the conclusion of the meeting held as provided in § 11-3-15g of this code, both parties shall sign the agreement and both parties waive the right to further appeal.</w:t>
      </w:r>
    </w:p>
    <w:p w14:paraId="16F9C9CB" w14:textId="186E9FF1" w:rsidR="00E60572" w:rsidRPr="00E45AAC" w:rsidRDefault="002977CD" w:rsidP="00E45AAC">
      <w:pPr>
        <w:pStyle w:val="SectionBody"/>
        <w:rPr>
          <w:color w:val="auto"/>
        </w:rPr>
      </w:pPr>
      <w:r w:rsidRPr="00E45AAC">
        <w:rPr>
          <w:rFonts w:eastAsia="Times New Roman" w:cs="Arial"/>
          <w:color w:val="auto"/>
        </w:rPr>
        <w:t xml:space="preserve">(c) If all or part of the </w:t>
      </w:r>
      <w:r w:rsidRPr="00E45AAC">
        <w:rPr>
          <w:rFonts w:eastAsia="Times New Roman" w:cs="Arial"/>
          <w:strike/>
          <w:color w:val="auto"/>
        </w:rPr>
        <w:t>petitioner's</w:t>
      </w:r>
      <w:r w:rsidRPr="00E45AAC">
        <w:rPr>
          <w:rFonts w:eastAsia="Times New Roman" w:cs="Arial"/>
          <w:color w:val="auto"/>
        </w:rPr>
        <w:t xml:space="preserve"> </w:t>
      </w:r>
      <w:r w:rsidRPr="00E45AAC">
        <w:rPr>
          <w:rFonts w:eastAsia="Times New Roman" w:cs="Arial"/>
          <w:color w:val="auto"/>
          <w:u w:val="single"/>
        </w:rPr>
        <w:t>taxpayer</w:t>
      </w:r>
      <w:r w:rsidR="00B77FAB" w:rsidRPr="00E45AAC">
        <w:rPr>
          <w:rFonts w:eastAsia="Times New Roman" w:cs="Arial"/>
          <w:color w:val="auto"/>
          <w:u w:val="single"/>
        </w:rPr>
        <w:t>'</w:t>
      </w:r>
      <w:r w:rsidRPr="00E45AAC">
        <w:rPr>
          <w:rFonts w:eastAsia="Times New Roman" w:cs="Arial"/>
          <w:color w:val="auto"/>
          <w:u w:val="single"/>
        </w:rPr>
        <w:t>s</w:t>
      </w:r>
      <w:r w:rsidRPr="00E45AAC">
        <w:rPr>
          <w:rFonts w:eastAsia="Times New Roman" w:cs="Arial"/>
          <w:color w:val="auto"/>
        </w:rPr>
        <w:t xml:space="preserve"> request under § 11-3-15c, </w:t>
      </w:r>
      <w:r w:rsidRPr="00E45AAC">
        <w:rPr>
          <w:rFonts w:eastAsia="Times New Roman" w:cs="Arial"/>
          <w:color w:val="auto"/>
          <w:u w:val="single"/>
        </w:rPr>
        <w:t>or</w:t>
      </w:r>
      <w:r w:rsidRPr="00E45AAC">
        <w:rPr>
          <w:rFonts w:eastAsia="Times New Roman" w:cs="Arial"/>
          <w:color w:val="auto"/>
        </w:rPr>
        <w:t xml:space="preserve"> § 11-3-15d, </w:t>
      </w:r>
      <w:r w:rsidRPr="00E45AAC">
        <w:rPr>
          <w:rFonts w:eastAsia="Times New Roman" w:cs="Arial"/>
          <w:strike/>
          <w:color w:val="auto"/>
        </w:rPr>
        <w:t>or § 11-3-15e</w:t>
      </w:r>
      <w:r w:rsidRPr="00E45AAC">
        <w:rPr>
          <w:rFonts w:eastAsia="Times New Roman" w:cs="Arial"/>
          <w:color w:val="auto"/>
        </w:rPr>
        <w:t xml:space="preserve"> of this code is denied, the assessor shall mail, on the date of the ruling, to the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lastRenderedPageBreak/>
        <w:t>taxpayer</w:t>
      </w:r>
      <w:r w:rsidRPr="00E45AAC">
        <w:rPr>
          <w:rFonts w:eastAsia="Times New Roman" w:cs="Arial"/>
          <w:color w:val="auto"/>
        </w:rPr>
        <w:t xml:space="preserve"> at the address </w:t>
      </w:r>
      <w:r w:rsidRPr="00E45AAC">
        <w:rPr>
          <w:rFonts w:eastAsia="Times New Roman" w:cs="Arial"/>
          <w:strike/>
          <w:color w:val="auto"/>
        </w:rPr>
        <w:t>shown on the petition</w:t>
      </w:r>
      <w:r w:rsidRPr="00E45AAC">
        <w:rPr>
          <w:rFonts w:eastAsia="Times New Roman" w:cs="Arial"/>
          <w:color w:val="auto"/>
        </w:rPr>
        <w:t xml:space="preserve"> </w:t>
      </w:r>
      <w:r w:rsidRPr="00E45AAC">
        <w:rPr>
          <w:rFonts w:eastAsia="Times New Roman" w:cs="Arial"/>
          <w:color w:val="auto"/>
          <w:u w:val="single"/>
        </w:rPr>
        <w:t>of the person assessed, or the person controlling the property,</w:t>
      </w:r>
      <w:r w:rsidRPr="00E45AAC">
        <w:rPr>
          <w:rFonts w:eastAsia="Times New Roman" w:cs="Arial"/>
          <w:color w:val="auto"/>
        </w:rPr>
        <w:t xml:space="preserve"> notice of the grounds of the refusal to make the change or changes requested </w:t>
      </w:r>
      <w:r w:rsidRPr="00E45AAC">
        <w:rPr>
          <w:rFonts w:eastAsia="Times New Roman" w:cs="Arial"/>
          <w:strike/>
          <w:color w:val="auto"/>
        </w:rPr>
        <w:t>in the petition</w:t>
      </w:r>
      <w:r w:rsidRPr="00E45AAC">
        <w:rPr>
          <w:rFonts w:eastAsia="Times New Roman" w:cs="Arial"/>
          <w:color w:val="auto"/>
        </w:rPr>
        <w:t xml:space="preserve"> </w:t>
      </w:r>
      <w:r w:rsidRPr="00E45AAC">
        <w:rPr>
          <w:rFonts w:eastAsia="Times New Roman" w:cs="Arial"/>
          <w:color w:val="auto"/>
          <w:u w:val="single"/>
        </w:rPr>
        <w:t>by the taxpayer</w:t>
      </w:r>
      <w:r w:rsidRPr="00E45AAC">
        <w:rPr>
          <w:rFonts w:eastAsia="Times New Roman" w:cs="Arial"/>
          <w:color w:val="auto"/>
        </w:rPr>
        <w:t xml:space="preserve">. A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taxpayer</w:t>
      </w:r>
      <w:r w:rsidRPr="00E45AAC">
        <w:rPr>
          <w:rFonts w:eastAsia="Times New Roman" w:cs="Arial"/>
          <w:color w:val="auto"/>
        </w:rPr>
        <w:t xml:space="preserve"> whose request is denied, in whole or in part, or a </w:t>
      </w:r>
      <w:r w:rsidRPr="00E45AAC">
        <w:rPr>
          <w:rFonts w:eastAsia="Times New Roman" w:cs="Arial"/>
          <w:strike/>
          <w:color w:val="auto"/>
        </w:rPr>
        <w:t>petitioner</w:t>
      </w:r>
      <w:r w:rsidRPr="00E45AAC">
        <w:rPr>
          <w:rFonts w:eastAsia="Times New Roman" w:cs="Arial"/>
          <w:color w:val="auto"/>
        </w:rPr>
        <w:t xml:space="preserve"> </w:t>
      </w:r>
      <w:r w:rsidRPr="00E45AAC">
        <w:rPr>
          <w:rFonts w:eastAsia="Times New Roman" w:cs="Arial"/>
          <w:color w:val="auto"/>
          <w:u w:val="single"/>
        </w:rPr>
        <w:t>taxpayer</w:t>
      </w:r>
      <w:r w:rsidRPr="00E45AAC">
        <w:rPr>
          <w:rFonts w:eastAsia="Times New Roman" w:cs="Arial"/>
          <w:color w:val="auto"/>
        </w:rPr>
        <w:t xml:space="preserve"> who does not receive a response from the assessor by February 10, as provided in § 11-3-15h of this code, may file a protest with the county commission sitting as a board of equalization and review, as provided in </w:t>
      </w:r>
      <w:r w:rsidR="00E45AAC" w:rsidRPr="00E45AAC">
        <w:rPr>
          <w:rFonts w:eastAsia="Times New Roman" w:cs="Arial"/>
          <w:strike/>
          <w:color w:val="auto"/>
        </w:rPr>
        <w:t>§</w:t>
      </w:r>
      <w:r w:rsidRPr="00E45AAC">
        <w:rPr>
          <w:rFonts w:eastAsia="Times New Roman" w:cs="Arial"/>
          <w:strike/>
          <w:color w:val="auto"/>
        </w:rPr>
        <w:t>11-3-24</w:t>
      </w:r>
      <w:r w:rsidRPr="00E45AAC">
        <w:rPr>
          <w:rFonts w:eastAsia="Times New Roman" w:cs="Arial"/>
          <w:color w:val="auto"/>
        </w:rPr>
        <w:t xml:space="preserve"> </w:t>
      </w:r>
      <w:r w:rsidR="00E45AAC" w:rsidRPr="00E45AAC">
        <w:rPr>
          <w:rFonts w:eastAsia="Times New Roman" w:cs="Arial"/>
          <w:color w:val="auto"/>
          <w:u w:val="single"/>
        </w:rPr>
        <w:t>§</w:t>
      </w:r>
      <w:r w:rsidRPr="00E45AAC">
        <w:rPr>
          <w:rFonts w:eastAsia="Times New Roman" w:cs="Arial"/>
          <w:color w:val="auto"/>
          <w:u w:val="single"/>
        </w:rPr>
        <w:t>11-3-23a</w:t>
      </w:r>
      <w:r w:rsidRPr="00E45AAC">
        <w:rPr>
          <w:rFonts w:eastAsia="Times New Roman" w:cs="Arial"/>
          <w:color w:val="auto"/>
        </w:rPr>
        <w:t xml:space="preserve"> of this code, or the Office of Tax Appeals</w:t>
      </w:r>
      <w:r w:rsidR="00E60572" w:rsidRPr="00E45AAC">
        <w:rPr>
          <w:color w:val="auto"/>
        </w:rPr>
        <w:t>.</w:t>
      </w:r>
    </w:p>
    <w:p w14:paraId="5B7E408B" w14:textId="77777777" w:rsidR="00E60572" w:rsidRPr="00E45AAC" w:rsidRDefault="00E60572" w:rsidP="006109D4">
      <w:pPr>
        <w:pStyle w:val="SectionHeading"/>
        <w:rPr>
          <w:color w:val="auto"/>
        </w:rPr>
      </w:pPr>
      <w:r w:rsidRPr="00E45AAC">
        <w:rPr>
          <w:color w:val="auto"/>
        </w:rPr>
        <w:t>§11-3-23a. Informal review and resolution of classification, taxability and valuation issues.</w:t>
      </w:r>
    </w:p>
    <w:p w14:paraId="157EF30F" w14:textId="77777777" w:rsidR="00E60572" w:rsidRPr="00E45AAC" w:rsidRDefault="00E60572" w:rsidP="006109D4">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1D8D0AAB" w14:textId="32E8FC28"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(a) </w:t>
      </w:r>
      <w:r w:rsidRPr="00E45AAC">
        <w:rPr>
          <w:rFonts w:eastAsia="Times New Roman" w:cs="Arial"/>
          <w:i/>
          <w:iCs/>
          <w:color w:val="auto"/>
        </w:rPr>
        <w:t>General</w:t>
      </w:r>
      <w:r w:rsidRPr="00E45AAC">
        <w:rPr>
          <w:rFonts w:eastAsia="Times New Roman" w:cs="Arial"/>
          <w:color w:val="auto"/>
        </w:rPr>
        <w:t xml:space="preserve">. </w:t>
      </w:r>
      <w:r w:rsidRPr="00E45AAC">
        <w:rPr>
          <w:rFonts w:eastAsia="Times New Roman" w:cs="Arial"/>
          <w:strike/>
          <w:color w:val="auto"/>
        </w:rPr>
        <w:t xml:space="preserve">-- </w:t>
      </w:r>
      <w:proofErr w:type="spellStart"/>
      <w:r w:rsidRPr="00E45AAC">
        <w:rPr>
          <w:rFonts w:eastAsia="Times New Roman" w:cs="Arial"/>
          <w:strike/>
          <w:color w:val="auto"/>
        </w:rPr>
        <w:t>Anytime</w:t>
      </w:r>
      <w:proofErr w:type="spellEnd"/>
      <w:r w:rsidRPr="00E45AAC">
        <w:rPr>
          <w:rFonts w:eastAsia="Times New Roman" w:cs="Arial"/>
          <w:strike/>
          <w:color w:val="auto"/>
        </w:rPr>
        <w:t xml:space="preserve"> after real or tangible personal property is returned for taxation, the taxpayer may apply to the assessor of the county in which the property was situated on the assessment date for information about the classification, taxability, or valuation of the property for property tax purposes for the tax year following the July 1 assessment date</w:t>
      </w:r>
      <w:r w:rsidRPr="00E45AAC">
        <w:rPr>
          <w:rFonts w:eastAsia="Times New Roman" w:cs="Arial"/>
          <w:color w:val="auto"/>
        </w:rPr>
        <w:t xml:space="preserve">  </w:t>
      </w:r>
      <w:r w:rsidRPr="00E45AAC">
        <w:rPr>
          <w:rFonts w:eastAsia="Times New Roman" w:cs="Arial"/>
          <w:color w:val="auto"/>
          <w:u w:val="single"/>
        </w:rPr>
        <w:t xml:space="preserve">Any taxpayer who has filed a written petition or a verbal complaint with their county assessor pursuant to §11-3-15c or §11-3-15d </w:t>
      </w:r>
      <w:r w:rsidR="001950E0" w:rsidRPr="00E45AAC">
        <w:rPr>
          <w:rFonts w:eastAsia="Times New Roman" w:cs="Arial"/>
          <w:color w:val="auto"/>
          <w:u w:val="single"/>
        </w:rPr>
        <w:t>of this code</w:t>
      </w:r>
      <w:r w:rsidR="00384F70">
        <w:rPr>
          <w:rFonts w:eastAsia="Times New Roman" w:cs="Arial"/>
          <w:color w:val="auto"/>
          <w:u w:val="single"/>
        </w:rPr>
        <w:t>,</w:t>
      </w:r>
      <w:r w:rsidR="001950E0" w:rsidRPr="00E45AAC">
        <w:rPr>
          <w:rFonts w:eastAsia="Times New Roman" w:cs="Arial"/>
          <w:color w:val="auto"/>
          <w:u w:val="single"/>
        </w:rPr>
        <w:t xml:space="preserve"> </w:t>
      </w:r>
      <w:r w:rsidRPr="00E45AAC">
        <w:rPr>
          <w:rFonts w:eastAsia="Times New Roman" w:cs="Arial"/>
          <w:color w:val="auto"/>
          <w:u w:val="single"/>
        </w:rPr>
        <w:t xml:space="preserve">and </w:t>
      </w:r>
      <w:r w:rsidRPr="00E45AAC">
        <w:rPr>
          <w:rFonts w:eastAsia="Times New Roman" w:cs="Arial"/>
          <w:strike/>
          <w:color w:val="auto"/>
        </w:rPr>
        <w:t>A taxpayer</w:t>
      </w:r>
      <w:r w:rsidRPr="00E45AAC">
        <w:rPr>
          <w:rFonts w:eastAsia="Times New Roman" w:cs="Arial"/>
          <w:color w:val="auto"/>
        </w:rPr>
        <w:t xml:space="preserve"> who is not satisfied with the response of the assessor and wants to further pursue the matter</w:t>
      </w:r>
      <w:r w:rsidR="00384F70">
        <w:rPr>
          <w:rFonts w:eastAsia="Times New Roman" w:cs="Arial"/>
          <w:color w:val="auto"/>
        </w:rPr>
        <w:t>,</w:t>
      </w:r>
      <w:r w:rsidRPr="00E45AAC">
        <w:rPr>
          <w:rFonts w:eastAsia="Times New Roman" w:cs="Arial"/>
          <w:color w:val="auto"/>
        </w:rPr>
        <w:t xml:space="preserve"> shall follow the procedures set forth in this section.</w:t>
      </w:r>
    </w:p>
    <w:p w14:paraId="46DF0A47"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(b) </w:t>
      </w:r>
      <w:r w:rsidRPr="00E45AAC">
        <w:rPr>
          <w:rFonts w:eastAsia="Times New Roman" w:cs="Arial"/>
          <w:i/>
          <w:iCs/>
          <w:color w:val="auto"/>
        </w:rPr>
        <w:t>Classification or taxability</w:t>
      </w:r>
      <w:r w:rsidRPr="00E45AAC">
        <w:rPr>
          <w:rFonts w:eastAsia="Times New Roman" w:cs="Arial"/>
          <w:color w:val="auto"/>
        </w:rPr>
        <w:t>. -- A taxpayer who wants to contest the classification or taxability of property must follow the procedures set forth in § 11-3-24a of this code.</w:t>
      </w:r>
    </w:p>
    <w:p w14:paraId="759A1C8F"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(c) </w:t>
      </w:r>
      <w:r w:rsidRPr="00E45AAC">
        <w:rPr>
          <w:rFonts w:eastAsia="Times New Roman" w:cs="Arial"/>
          <w:i/>
          <w:iCs/>
          <w:color w:val="auto"/>
        </w:rPr>
        <w:t>Valuation issues--property appraised and assessed by county assessor</w:t>
      </w:r>
      <w:r w:rsidRPr="00E45AAC">
        <w:rPr>
          <w:rFonts w:eastAsia="Times New Roman" w:cs="Arial"/>
          <w:color w:val="auto"/>
        </w:rPr>
        <w:t>. --</w:t>
      </w:r>
    </w:p>
    <w:p w14:paraId="344680D4" w14:textId="77777777" w:rsidR="002977CD" w:rsidRPr="00E45AAC" w:rsidRDefault="002977CD" w:rsidP="00E45AAC">
      <w:pPr>
        <w:shd w:val="clear" w:color="auto" w:fill="FFFFFF"/>
        <w:ind w:firstLine="720"/>
        <w:jc w:val="both"/>
        <w:rPr>
          <w:rFonts w:eastAsia="Times New Roman" w:cs="Arial"/>
          <w:color w:val="auto"/>
        </w:rPr>
      </w:pPr>
      <w:bookmarkStart w:id="1" w:name="_Hlk158386521"/>
      <w:r w:rsidRPr="00E45AAC">
        <w:rPr>
          <w:rFonts w:eastAsia="Times New Roman" w:cs="Arial"/>
          <w:color w:val="auto"/>
        </w:rPr>
        <w:t xml:space="preserve">(1) A taxpayer who is dissatisfied with the response of the assessor on a question of valuation </w:t>
      </w:r>
      <w:r w:rsidRPr="00E45AAC">
        <w:rPr>
          <w:rFonts w:eastAsia="Times New Roman" w:cs="Arial"/>
          <w:strike/>
          <w:color w:val="auto"/>
        </w:rPr>
        <w:t>and who receives a notice of increase in the assessed value of real property as provided in § 11-3-2a of this code, or a notice of increase in the assessed value of business personal property as provided in § 11-3-15b of this code, who disagrees with the assessed value stated in the notice,</w:t>
      </w:r>
      <w:r w:rsidRPr="00E45AAC">
        <w:rPr>
          <w:rFonts w:eastAsia="Times New Roman" w:cs="Arial"/>
          <w:color w:val="auto"/>
        </w:rPr>
        <w:t xml:space="preserve"> may use the informal review process specified in this article if the taxpayer decides to challenge the assessed value.</w:t>
      </w:r>
    </w:p>
    <w:p w14:paraId="0FC907A1" w14:textId="159B6686" w:rsidR="002977CD" w:rsidRPr="00E45AAC" w:rsidRDefault="002977CD" w:rsidP="00E45AAC">
      <w:pPr>
        <w:shd w:val="clear" w:color="auto" w:fill="FFFFFF"/>
        <w:ind w:firstLine="720"/>
        <w:jc w:val="both"/>
        <w:rPr>
          <w:rFonts w:eastAsia="Times New Roman" w:cs="Arial"/>
          <w:strike/>
          <w:color w:val="auto"/>
        </w:rPr>
      </w:pPr>
      <w:r w:rsidRPr="00E45AAC">
        <w:rPr>
          <w:rFonts w:eastAsia="Times New Roman" w:cs="Arial"/>
          <w:color w:val="auto"/>
        </w:rPr>
        <w:t xml:space="preserve">(2) A taxpayer may apply for relief to the county commission sitting as a </w:t>
      </w:r>
      <w:r w:rsidR="00E54D25">
        <w:rPr>
          <w:rFonts w:eastAsia="Times New Roman" w:cs="Arial"/>
          <w:color w:val="auto"/>
        </w:rPr>
        <w:t>b</w:t>
      </w:r>
      <w:r w:rsidRPr="00E45AAC">
        <w:rPr>
          <w:rFonts w:eastAsia="Times New Roman" w:cs="Arial"/>
          <w:color w:val="auto"/>
        </w:rPr>
        <w:t xml:space="preserve">oard of </w:t>
      </w:r>
      <w:r w:rsidR="00E54D25">
        <w:rPr>
          <w:rFonts w:eastAsia="Times New Roman" w:cs="Arial"/>
          <w:color w:val="auto"/>
        </w:rPr>
        <w:t>e</w:t>
      </w:r>
      <w:r w:rsidRPr="00E45AAC">
        <w:rPr>
          <w:rFonts w:eastAsia="Times New Roman" w:cs="Arial"/>
          <w:color w:val="auto"/>
        </w:rPr>
        <w:t xml:space="preserve">qualization and </w:t>
      </w:r>
      <w:r w:rsidR="00E54D25">
        <w:rPr>
          <w:rFonts w:eastAsia="Times New Roman" w:cs="Arial"/>
          <w:color w:val="auto"/>
        </w:rPr>
        <w:t>r</w:t>
      </w:r>
      <w:r w:rsidRPr="00E45AAC">
        <w:rPr>
          <w:rFonts w:eastAsia="Times New Roman" w:cs="Arial"/>
          <w:color w:val="auto"/>
        </w:rPr>
        <w:t xml:space="preserve">eview </w:t>
      </w:r>
      <w:r w:rsidRPr="00E45AAC">
        <w:rPr>
          <w:rFonts w:eastAsia="Times New Roman" w:cs="Arial"/>
          <w:strike/>
          <w:color w:val="auto"/>
        </w:rPr>
        <w:t>pursuant to § 11-3-24 of this code</w:t>
      </w:r>
      <w:r w:rsidRPr="00E45AAC">
        <w:rPr>
          <w:rFonts w:eastAsia="Times New Roman" w:cs="Arial"/>
          <w:color w:val="auto"/>
        </w:rPr>
        <w:t xml:space="preserve">, </w:t>
      </w:r>
      <w:r w:rsidRPr="00E45AAC">
        <w:rPr>
          <w:rFonts w:eastAsia="Times New Roman" w:cs="Arial"/>
          <w:strike/>
          <w:color w:val="auto"/>
        </w:rPr>
        <w:t xml:space="preserve">or to the Office of Tax Appeals </w:t>
      </w:r>
      <w:r w:rsidRPr="00E45AAC">
        <w:rPr>
          <w:rFonts w:eastAsia="Times New Roman" w:cs="Arial"/>
          <w:color w:val="auto"/>
        </w:rPr>
        <w:t xml:space="preserve">not </w:t>
      </w:r>
      <w:r w:rsidRPr="00E45AAC">
        <w:rPr>
          <w:rFonts w:eastAsia="Times New Roman" w:cs="Arial"/>
          <w:color w:val="auto"/>
        </w:rPr>
        <w:lastRenderedPageBreak/>
        <w:t xml:space="preserve">later than February 20 of the tax year by filing a written protest with the clerk of the county commission </w:t>
      </w:r>
      <w:r w:rsidRPr="00E45AAC">
        <w:rPr>
          <w:rFonts w:eastAsia="Times New Roman" w:cs="Arial"/>
          <w:strike/>
          <w:color w:val="auto"/>
        </w:rPr>
        <w:t>or the Office of Tax Appeals</w:t>
      </w:r>
      <w:r w:rsidRPr="00E45AAC">
        <w:rPr>
          <w:rFonts w:eastAsia="Times New Roman" w:cs="Arial"/>
          <w:color w:val="auto"/>
        </w:rPr>
        <w:t xml:space="preserve"> that identifies the amount of the assessed value the taxpayer believes to be in controversy and states generally the taxpayer's reason or reasons for filing the protest. The board </w:t>
      </w:r>
      <w:r w:rsidRPr="00E45AAC">
        <w:rPr>
          <w:rFonts w:eastAsia="Times New Roman" w:cs="Arial"/>
          <w:strike/>
          <w:color w:val="auto"/>
        </w:rPr>
        <w:t>or the Office of Tax Appeals</w:t>
      </w:r>
      <w:r w:rsidRPr="00E45AAC">
        <w:rPr>
          <w:rFonts w:eastAsia="Times New Roman" w:cs="Arial"/>
          <w:color w:val="auto"/>
        </w:rPr>
        <w:t xml:space="preserve"> shall then set a date and time to hear the taxpayer's protest. The taxpayer shall timely pay first and second half installment payments of taxes levied for the current tax year on or before they become due and any reduction in assessed value that is administratively </w:t>
      </w:r>
      <w:r w:rsidRPr="00E45AAC">
        <w:rPr>
          <w:rFonts w:eastAsia="Times New Roman" w:cs="Arial"/>
          <w:strike/>
          <w:color w:val="auto"/>
        </w:rPr>
        <w:t>or judicially</w:t>
      </w:r>
      <w:r w:rsidRPr="00E45AAC">
        <w:rPr>
          <w:rFonts w:eastAsia="Times New Roman" w:cs="Arial"/>
          <w:color w:val="auto"/>
        </w:rPr>
        <w:t xml:space="preserve"> determined in a decision that becomes final will result in a credit being established against taxes that become due for a tax year subsequent to the tax year in which the decision becomes final, except as otherwise stated in the decision or as otherwise provided in this article. In the event the Board of Equalization and Review adjourns sine die before February 20 of the tax year, a taxpayer may file its written protest and the acknowledgment described in this subdivision with the Office of Tax Appeals</w:t>
      </w:r>
      <w:r w:rsidRPr="00E45AAC">
        <w:rPr>
          <w:rFonts w:eastAsia="Times New Roman" w:cs="Arial"/>
          <w:strike/>
          <w:color w:val="auto"/>
        </w:rPr>
        <w:t>.</w:t>
      </w:r>
      <w:r w:rsidRPr="00E45AAC">
        <w:rPr>
          <w:rFonts w:eastAsia="Times New Roman" w:cs="Arial"/>
          <w:color w:val="auto"/>
        </w:rPr>
        <w:t xml:space="preserve"> </w:t>
      </w:r>
      <w:r w:rsidRPr="00E45AAC">
        <w:rPr>
          <w:rFonts w:eastAsia="Times New Roman" w:cs="Arial"/>
          <w:color w:val="auto"/>
          <w:u w:val="single"/>
        </w:rPr>
        <w:t>pursuant to §11-3-25b</w:t>
      </w:r>
      <w:r w:rsidR="001950E0" w:rsidRPr="00E45AAC">
        <w:rPr>
          <w:rFonts w:eastAsia="Times New Roman" w:cs="Arial"/>
          <w:color w:val="auto"/>
          <w:u w:val="single"/>
        </w:rPr>
        <w:t xml:space="preserve"> of this code</w:t>
      </w:r>
      <w:r w:rsidRPr="00E45AAC">
        <w:rPr>
          <w:rFonts w:eastAsia="Times New Roman" w:cs="Arial"/>
          <w:color w:val="auto"/>
          <w:u w:val="single"/>
        </w:rPr>
        <w:t>.</w:t>
      </w:r>
      <w:r w:rsidRPr="00E45AAC">
        <w:rPr>
          <w:rFonts w:eastAsia="Times New Roman" w:cs="Arial"/>
          <w:color w:val="auto"/>
        </w:rPr>
        <w:t xml:space="preserve">  </w:t>
      </w:r>
      <w:r w:rsidRPr="00E45AAC">
        <w:rPr>
          <w:rFonts w:eastAsia="Times New Roman" w:cs="Arial"/>
          <w:strike/>
          <w:color w:val="auto"/>
        </w:rPr>
        <w:t>If a taxpayer fails to provide its written protest on or before February 20, and the Board of Equalization and Review unilaterally increases the assessed value subsequent to that date, the taxpayer may file a written protest and the acknowledgment described in this subdivision with the Office of Tax Appeals.</w:t>
      </w:r>
    </w:p>
    <w:p w14:paraId="2E367153" w14:textId="17ED1575" w:rsidR="002977CD" w:rsidRPr="00E45AAC" w:rsidRDefault="002977CD" w:rsidP="00E45AAC">
      <w:pPr>
        <w:shd w:val="clear" w:color="auto" w:fill="FFFFFF"/>
        <w:ind w:firstLine="720"/>
        <w:jc w:val="both"/>
        <w:rPr>
          <w:rFonts w:eastAsia="Times New Roman" w:cs="Arial"/>
          <w:color w:val="auto"/>
          <w:u w:val="single"/>
        </w:rPr>
      </w:pPr>
      <w:r w:rsidRPr="00E45AAC">
        <w:rPr>
          <w:rFonts w:eastAsia="Times New Roman" w:cs="Arial"/>
          <w:color w:val="auto"/>
          <w:u w:val="single"/>
        </w:rPr>
        <w:t>(3) Alternatively, a taxpayer may file a petition for appeal to the Office of Tax Appeals by March 31, as provided in §11-3-25b</w:t>
      </w:r>
      <w:r w:rsidR="001950E0" w:rsidRPr="00E45AAC">
        <w:rPr>
          <w:rFonts w:eastAsia="Times New Roman" w:cs="Arial"/>
          <w:color w:val="auto"/>
          <w:u w:val="single"/>
        </w:rPr>
        <w:t xml:space="preserve"> of this code</w:t>
      </w:r>
      <w:r w:rsidRPr="00E45AAC">
        <w:rPr>
          <w:rFonts w:eastAsia="Times New Roman" w:cs="Arial"/>
          <w:color w:val="auto"/>
          <w:u w:val="single"/>
        </w:rPr>
        <w:t xml:space="preserve">.  The appeal shall comport with the provisions of §11-10a-1 </w:t>
      </w:r>
      <w:r w:rsidRPr="00E45AAC">
        <w:rPr>
          <w:rFonts w:eastAsia="Times New Roman" w:cs="Arial"/>
          <w:i/>
          <w:iCs/>
          <w:color w:val="auto"/>
          <w:u w:val="single"/>
        </w:rPr>
        <w:t>et seq.</w:t>
      </w:r>
      <w:r w:rsidR="00E45AAC" w:rsidRPr="00E45AAC">
        <w:rPr>
          <w:rFonts w:eastAsia="Times New Roman" w:cs="Arial"/>
          <w:color w:val="auto"/>
          <w:u w:val="single"/>
        </w:rPr>
        <w:t xml:space="preserve"> of this code.</w:t>
      </w:r>
      <w:r w:rsidRPr="00E45AAC">
        <w:rPr>
          <w:rFonts w:eastAsia="Times New Roman" w:cs="Arial"/>
          <w:color w:val="auto"/>
          <w:u w:val="single"/>
        </w:rPr>
        <w:t xml:space="preserve"> The taxpayer shall timely pay first and second half installment payments of taxes levied for the current tax year on or before they become due and any reduction in assessed value that is administratively determined in a decision that becomes final will result in a refund or a credit being provided to the taxpayer as provided in any order issued by the Office of Tax Appeals. </w:t>
      </w:r>
    </w:p>
    <w:bookmarkEnd w:id="1"/>
    <w:p w14:paraId="794DCF04"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(d) </w:t>
      </w:r>
      <w:r w:rsidRPr="00E45AAC">
        <w:rPr>
          <w:rFonts w:eastAsia="Times New Roman" w:cs="Arial"/>
          <w:i/>
          <w:iCs/>
          <w:color w:val="auto"/>
        </w:rPr>
        <w:t>Valuation issues--property appraised by Tax Commissioner and assessed by county assessor</w:t>
      </w:r>
      <w:r w:rsidRPr="00E45AAC">
        <w:rPr>
          <w:rFonts w:eastAsia="Times New Roman" w:cs="Arial"/>
          <w:color w:val="auto"/>
        </w:rPr>
        <w:t>. –</w:t>
      </w:r>
    </w:p>
    <w:p w14:paraId="390BD041" w14:textId="77777777" w:rsidR="002977CD" w:rsidRPr="00E45AAC" w:rsidRDefault="002977CD" w:rsidP="00E45AAC">
      <w:pPr>
        <w:shd w:val="clear" w:color="auto" w:fill="FFFFFF"/>
        <w:ind w:firstLine="720"/>
        <w:jc w:val="both"/>
        <w:rPr>
          <w:rFonts w:eastAsia="Times New Roman" w:cs="Arial"/>
          <w:strike/>
          <w:color w:val="auto"/>
        </w:rPr>
      </w:pPr>
      <w:bookmarkStart w:id="2" w:name="_Hlk158386785"/>
      <w:r w:rsidRPr="00E45AAC">
        <w:rPr>
          <w:rFonts w:eastAsia="Times New Roman" w:cs="Arial"/>
          <w:strike/>
          <w:color w:val="auto"/>
        </w:rPr>
        <w:lastRenderedPageBreak/>
        <w:t>(1) A taxpayer who receives a notice of tentative appraised value of natural resource property or industrial property from the Tax Commissioner pursuant to § 11-6K-1 </w:t>
      </w:r>
      <w:r w:rsidRPr="00E45AAC">
        <w:rPr>
          <w:rFonts w:eastAsia="Times New Roman" w:cs="Arial"/>
          <w:i/>
          <w:iCs/>
          <w:strike/>
          <w:color w:val="auto"/>
        </w:rPr>
        <w:t>et seq.</w:t>
      </w:r>
      <w:r w:rsidRPr="00E45AAC">
        <w:rPr>
          <w:rFonts w:eastAsia="Times New Roman" w:cs="Arial"/>
          <w:strike/>
          <w:color w:val="auto"/>
        </w:rPr>
        <w:t> of this code.</w:t>
      </w:r>
    </w:p>
    <w:p w14:paraId="15411493" w14:textId="77777777"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strike/>
          <w:color w:val="auto"/>
        </w:rPr>
        <w:t xml:space="preserve">(2) A taxpayer may apply for relief to the county commission </w:t>
      </w:r>
      <w:bookmarkEnd w:id="2"/>
      <w:r w:rsidRPr="00E45AAC">
        <w:rPr>
          <w:rFonts w:eastAsia="Times New Roman" w:cs="Arial"/>
          <w:strike/>
          <w:color w:val="auto"/>
        </w:rPr>
        <w:t>sitting as a board of equalization and review pursuant to § 11-3-24 of this code or to the Office of Tax Appeals no later than February 20 of the tax year by filing a written protest with the clerk of the county commission or to the Office of Tax Appeals that identifies the amount of the assessed value the taxpayer believes to be in controversy and states generally the taxpayer's reason or reasons for filing the protest. The board or the Office of Tax Appeals shall then set a date and time to hear the taxpayer's protest. The taxpayer shall timely pay first and second half installment payments of taxes levied for the current tax year on or before they become due and that any reduction in assessed value that is administratively or judicially determined in a decision that becomes final will result in a credit being established against taxes that become due for a tax year subsequent to the tax year in which the decision becomes final, except as otherwise stated in the decision or as otherwise provided in this article. In the event the Board of Equalization and Review adjourns sine die before February 20 of the tax year, a taxpayer may file its written protest and the acknowledgment described in this subdivision with the Office of Tax Appeals. If a taxpayer fails to provide its written protest on or before February 20, and the Board of Equalization and Review unilaterally increases the assessed value subsequent to that date, the taxpayer may file a written protest and the acknowledgment described in this subdivision with the Office of Tax Appeals.</w:t>
      </w:r>
    </w:p>
    <w:p w14:paraId="7CBEFF66" w14:textId="4A842EA9" w:rsidR="002977CD" w:rsidRPr="00E45AAC" w:rsidRDefault="002977CD" w:rsidP="00E45AAC">
      <w:pPr>
        <w:shd w:val="clear" w:color="auto" w:fill="FFFFFF"/>
        <w:ind w:firstLine="720"/>
        <w:jc w:val="both"/>
        <w:rPr>
          <w:rFonts w:eastAsia="Times New Roman" w:cs="Arial"/>
          <w:color w:val="auto"/>
          <w:u w:val="single"/>
        </w:rPr>
      </w:pPr>
      <w:r w:rsidRPr="00E45AAC">
        <w:rPr>
          <w:rFonts w:eastAsia="Times New Roman" w:cs="Arial"/>
          <w:color w:val="auto"/>
          <w:u w:val="single"/>
        </w:rPr>
        <w:t>(1) A taxpayer who receives a notice of tentative appraised value of natural resource property or industrial property from the Tax Commissioner pursuant to § 11-6K-1</w:t>
      </w:r>
      <w:r w:rsidR="001950E0" w:rsidRPr="00E45AAC">
        <w:rPr>
          <w:rFonts w:eastAsia="Times New Roman" w:cs="Arial"/>
          <w:color w:val="auto"/>
          <w:u w:val="single"/>
        </w:rPr>
        <w:t xml:space="preserve"> </w:t>
      </w:r>
      <w:r w:rsidRPr="00E45AAC">
        <w:rPr>
          <w:rFonts w:eastAsia="Times New Roman" w:cs="Arial"/>
          <w:i/>
          <w:iCs/>
          <w:color w:val="auto"/>
          <w:u w:val="single"/>
        </w:rPr>
        <w:t>et seq.</w:t>
      </w:r>
      <w:r w:rsidR="001950E0" w:rsidRPr="00E45AAC">
        <w:rPr>
          <w:rFonts w:eastAsia="Times New Roman" w:cs="Arial"/>
          <w:i/>
          <w:iCs/>
          <w:color w:val="auto"/>
          <w:u w:val="single"/>
        </w:rPr>
        <w:t xml:space="preserve"> </w:t>
      </w:r>
      <w:r w:rsidRPr="00E45AAC">
        <w:rPr>
          <w:rFonts w:eastAsia="Times New Roman" w:cs="Arial"/>
          <w:color w:val="auto"/>
          <w:u w:val="single"/>
        </w:rPr>
        <w:t>of this code</w:t>
      </w:r>
      <w:r w:rsidR="00384F70">
        <w:rPr>
          <w:rFonts w:eastAsia="Times New Roman" w:cs="Arial"/>
          <w:color w:val="auto"/>
          <w:u w:val="single"/>
        </w:rPr>
        <w:t>,</w:t>
      </w:r>
      <w:r w:rsidRPr="00E45AAC">
        <w:rPr>
          <w:rFonts w:eastAsia="Times New Roman" w:cs="Arial"/>
          <w:color w:val="auto"/>
          <w:u w:val="single"/>
        </w:rPr>
        <w:t xml:space="preserve"> may apply for relief to the county commission sitting as a </w:t>
      </w:r>
      <w:r w:rsidR="00E54D25">
        <w:rPr>
          <w:rFonts w:eastAsia="Times New Roman" w:cs="Arial"/>
          <w:color w:val="auto"/>
          <w:u w:val="single"/>
        </w:rPr>
        <w:t>b</w:t>
      </w:r>
      <w:r w:rsidRPr="00E45AAC">
        <w:rPr>
          <w:rFonts w:eastAsia="Times New Roman" w:cs="Arial"/>
          <w:color w:val="auto"/>
          <w:u w:val="single"/>
        </w:rPr>
        <w:t xml:space="preserve">oard of </w:t>
      </w:r>
      <w:r w:rsidR="00E54D25">
        <w:rPr>
          <w:rFonts w:eastAsia="Times New Roman" w:cs="Arial"/>
          <w:color w:val="auto"/>
          <w:u w:val="single"/>
        </w:rPr>
        <w:t>e</w:t>
      </w:r>
      <w:r w:rsidRPr="00E45AAC">
        <w:rPr>
          <w:rFonts w:eastAsia="Times New Roman" w:cs="Arial"/>
          <w:color w:val="auto"/>
          <w:u w:val="single"/>
        </w:rPr>
        <w:t xml:space="preserve">qualization and </w:t>
      </w:r>
      <w:r w:rsidR="00E54D25">
        <w:rPr>
          <w:rFonts w:eastAsia="Times New Roman" w:cs="Arial"/>
          <w:color w:val="auto"/>
          <w:u w:val="single"/>
        </w:rPr>
        <w:t>r</w:t>
      </w:r>
      <w:r w:rsidRPr="00E45AAC">
        <w:rPr>
          <w:rFonts w:eastAsia="Times New Roman" w:cs="Arial"/>
          <w:color w:val="auto"/>
          <w:u w:val="single"/>
        </w:rPr>
        <w:t xml:space="preserve">eview not later than February 20 of the tax year by filing a written protest with the clerk of the county commission that identifies the amount of the assessed value the taxpayer believes to be in controversy and states generally the taxpayer's reason or reasons for filing the protest. The board </w:t>
      </w:r>
      <w:r w:rsidRPr="00E45AAC">
        <w:rPr>
          <w:rFonts w:eastAsia="Times New Roman" w:cs="Arial"/>
          <w:color w:val="auto"/>
          <w:u w:val="single"/>
        </w:rPr>
        <w:lastRenderedPageBreak/>
        <w:t xml:space="preserve">shall then set a date and time to hear the taxpayer's protest. The taxpayer shall timely pay first and second half installment payments of taxes levied for the current tax year on or before they become due and any reduction in assessed value that is administratively determined in a decision that becomes final will result in a credit being established against taxes that become due for a tax year subsequent to the tax year in which the decision becomes final, except as otherwise stated in the decision or as otherwise provided in this article. </w:t>
      </w:r>
      <w:r w:rsidR="001950E0" w:rsidRPr="00E45AAC">
        <w:rPr>
          <w:rFonts w:eastAsia="Times New Roman" w:cs="Arial"/>
          <w:color w:val="auto"/>
          <w:u w:val="single"/>
        </w:rPr>
        <w:t xml:space="preserve">If </w:t>
      </w:r>
      <w:r w:rsidRPr="00E45AAC">
        <w:rPr>
          <w:rFonts w:eastAsia="Times New Roman" w:cs="Arial"/>
          <w:color w:val="auto"/>
          <w:u w:val="single"/>
        </w:rPr>
        <w:t>the Board of Equalization and Review adjourns sine die before February 20 of the tax year, a taxpayer may file its written protest and the acknowledgment described in this subdivision with the Office of Tax Appeals</w:t>
      </w:r>
      <w:r w:rsidRPr="00E45AAC">
        <w:rPr>
          <w:rFonts w:eastAsia="Times New Roman" w:cs="Arial"/>
          <w:strike/>
          <w:color w:val="auto"/>
          <w:u w:val="single"/>
        </w:rPr>
        <w:t>.</w:t>
      </w:r>
      <w:r w:rsidRPr="00E45AAC">
        <w:rPr>
          <w:rFonts w:eastAsia="Times New Roman" w:cs="Arial"/>
          <w:color w:val="auto"/>
          <w:u w:val="single"/>
        </w:rPr>
        <w:t xml:space="preserve"> pursuant to §11-3-25b</w:t>
      </w:r>
      <w:r w:rsidR="001950E0" w:rsidRPr="00E45AAC">
        <w:rPr>
          <w:rFonts w:eastAsia="Times New Roman" w:cs="Arial"/>
          <w:color w:val="auto"/>
          <w:u w:val="single"/>
        </w:rPr>
        <w:t xml:space="preserve"> of this code</w:t>
      </w:r>
      <w:r w:rsidRPr="00E45AAC">
        <w:rPr>
          <w:rFonts w:eastAsia="Times New Roman" w:cs="Arial"/>
          <w:color w:val="auto"/>
          <w:u w:val="single"/>
        </w:rPr>
        <w:t>.</w:t>
      </w:r>
    </w:p>
    <w:p w14:paraId="4658EE81" w14:textId="69D6D9DD" w:rsidR="002977CD"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u w:val="single"/>
        </w:rPr>
        <w:t>(2) Alternatively, a taxpayer may file a petition for appeal to the Office of Tax Appeals by March 31, as provided in §11-3-25b</w:t>
      </w:r>
      <w:r w:rsidR="001950E0" w:rsidRPr="00E45AAC">
        <w:rPr>
          <w:rFonts w:eastAsia="Times New Roman" w:cs="Arial"/>
          <w:color w:val="auto"/>
          <w:u w:val="single"/>
        </w:rPr>
        <w:t xml:space="preserve"> of this code</w:t>
      </w:r>
      <w:r w:rsidRPr="00E45AAC">
        <w:rPr>
          <w:rFonts w:eastAsia="Times New Roman" w:cs="Arial"/>
          <w:color w:val="auto"/>
          <w:u w:val="single"/>
        </w:rPr>
        <w:t xml:space="preserve">.  The appeal shall comport with the provisions of §11-10a-1 </w:t>
      </w:r>
      <w:r w:rsidRPr="00E45AAC">
        <w:rPr>
          <w:rFonts w:eastAsia="Times New Roman" w:cs="Arial"/>
          <w:i/>
          <w:iCs/>
          <w:color w:val="auto"/>
          <w:u w:val="single"/>
        </w:rPr>
        <w:t>et seq.</w:t>
      </w:r>
      <w:r w:rsidRPr="00E45AAC">
        <w:rPr>
          <w:rFonts w:eastAsia="Times New Roman" w:cs="Arial"/>
          <w:color w:val="auto"/>
          <w:u w:val="single"/>
        </w:rPr>
        <w:t xml:space="preserve"> </w:t>
      </w:r>
      <w:r w:rsidR="001950E0" w:rsidRPr="00E45AAC">
        <w:rPr>
          <w:rFonts w:eastAsia="Times New Roman" w:cs="Arial"/>
          <w:color w:val="auto"/>
          <w:u w:val="single"/>
        </w:rPr>
        <w:t>of this code</w:t>
      </w:r>
      <w:r w:rsidRPr="00E45AAC">
        <w:rPr>
          <w:rFonts w:eastAsia="Times New Roman" w:cs="Arial"/>
          <w:color w:val="auto"/>
          <w:u w:val="single"/>
        </w:rPr>
        <w:t xml:space="preserve"> The taxpayer shall timely pay first and second half installment payments of taxes levied for the current tax year on or before they become due and any reduction in assessed value that is administratively determined in a decision that becomes final will result in a refund or a credit being provided to the taxpayer as provided in any order issued by the Office of Tax Appeals.</w:t>
      </w:r>
    </w:p>
    <w:p w14:paraId="01E5169F" w14:textId="350F4DAC" w:rsidR="00E60572" w:rsidRPr="00E45AAC" w:rsidRDefault="002977CD" w:rsidP="00E45AAC">
      <w:pPr>
        <w:shd w:val="clear" w:color="auto" w:fill="FFFFFF"/>
        <w:ind w:firstLine="720"/>
        <w:jc w:val="both"/>
        <w:rPr>
          <w:rFonts w:eastAsia="Times New Roman" w:cs="Arial"/>
          <w:color w:val="auto"/>
        </w:rPr>
      </w:pPr>
      <w:r w:rsidRPr="00E45AAC">
        <w:rPr>
          <w:rFonts w:eastAsia="Times New Roman" w:cs="Arial"/>
          <w:color w:val="auto"/>
        </w:rPr>
        <w:t>(e) The standard of proof which a taxpayer must meet at all levels of review and appeal under this section shall be a preponderance of the evidence standard.</w:t>
      </w:r>
    </w:p>
    <w:p w14:paraId="4FAF207A" w14:textId="77777777" w:rsidR="00E60572" w:rsidRPr="00E45AAC" w:rsidRDefault="00E60572" w:rsidP="00EE6ACF">
      <w:pPr>
        <w:pStyle w:val="SectionHeading"/>
        <w:rPr>
          <w:color w:val="auto"/>
        </w:rPr>
      </w:pPr>
      <w:r w:rsidRPr="00E45AAC">
        <w:rPr>
          <w:color w:val="auto"/>
        </w:rPr>
        <w:t>§11-3-24. Review and equalization by county commission.</w:t>
      </w:r>
    </w:p>
    <w:p w14:paraId="0C7DC84F" w14:textId="77777777" w:rsidR="00E60572" w:rsidRPr="00E45AAC" w:rsidRDefault="00E60572" w:rsidP="00EE6ACF">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507A25F6" w14:textId="4BE3701B" w:rsidR="00E60572" w:rsidRPr="00E45AAC" w:rsidRDefault="00E60572" w:rsidP="00EE6ACF">
      <w:pPr>
        <w:pStyle w:val="SectionBody"/>
        <w:rPr>
          <w:color w:val="auto"/>
        </w:rPr>
      </w:pPr>
      <w:r w:rsidRPr="00E45AAC">
        <w:rPr>
          <w:color w:val="auto"/>
        </w:rPr>
        <w:t xml:space="preserve">(a) The county commission shall annually, not later than February 1 of the tax year, meet as a board of equalization and review for the purpose of reviewing and equalizing the assessment made by the assessor. The board </w:t>
      </w:r>
      <w:proofErr w:type="gramStart"/>
      <w:r w:rsidRPr="00E45AAC">
        <w:rPr>
          <w:strike/>
          <w:color w:val="auto"/>
        </w:rPr>
        <w:t>shall</w:t>
      </w:r>
      <w:r w:rsidRPr="00E45AAC">
        <w:rPr>
          <w:color w:val="auto"/>
        </w:rPr>
        <w:t xml:space="preserve"> </w:t>
      </w:r>
      <w:r w:rsidR="001950E0" w:rsidRPr="00E45AAC">
        <w:rPr>
          <w:color w:val="auto"/>
          <w:u w:val="single"/>
        </w:rPr>
        <w:t>may</w:t>
      </w:r>
      <w:proofErr w:type="gramEnd"/>
      <w:r w:rsidR="001950E0" w:rsidRPr="00E45AAC">
        <w:rPr>
          <w:color w:val="auto"/>
        </w:rPr>
        <w:t xml:space="preserve"> </w:t>
      </w:r>
      <w:r w:rsidRPr="00E45AAC">
        <w:rPr>
          <w:color w:val="auto"/>
        </w:rPr>
        <w:t xml:space="preserve">not adjourn for longer than three business days at a time, not including a Saturday, Sunday or legal holiday in this state, until this work is completed. The board may adjourn sine die </w:t>
      </w:r>
      <w:proofErr w:type="spellStart"/>
      <w:r w:rsidRPr="00E45AAC">
        <w:rPr>
          <w:color w:val="auto"/>
        </w:rPr>
        <w:t>anytime</w:t>
      </w:r>
      <w:proofErr w:type="spellEnd"/>
      <w:r w:rsidRPr="00E45AAC">
        <w:rPr>
          <w:color w:val="auto"/>
        </w:rPr>
        <w:t xml:space="preserve"> after February 15 of the tax year and shall adjourn sine die not later than the last day of February of the tax year.</w:t>
      </w:r>
    </w:p>
    <w:p w14:paraId="790F2F19" w14:textId="2AE83F7C" w:rsidR="00E60572" w:rsidRPr="00E45AAC" w:rsidRDefault="00E60572" w:rsidP="00EE6ACF">
      <w:pPr>
        <w:pStyle w:val="SectionBody"/>
        <w:rPr>
          <w:color w:val="auto"/>
        </w:rPr>
      </w:pPr>
      <w:r w:rsidRPr="00E45AAC">
        <w:rPr>
          <w:color w:val="auto"/>
        </w:rPr>
        <w:t xml:space="preserve">(b) At the first meeting of the board, the assessor shall submit the property books for the </w:t>
      </w:r>
      <w:r w:rsidRPr="00E45AAC">
        <w:rPr>
          <w:color w:val="auto"/>
        </w:rPr>
        <w:lastRenderedPageBreak/>
        <w:t>current year, which shall be complete, except that the levies shall not be extended. The assessor and the assessor</w:t>
      </w:r>
      <w:r w:rsidR="00DE6E85" w:rsidRPr="00E45AAC">
        <w:rPr>
          <w:color w:val="auto"/>
        </w:rPr>
        <w:t>'</w:t>
      </w:r>
      <w:r w:rsidRPr="00E45AAC">
        <w:rPr>
          <w:color w:val="auto"/>
        </w:rPr>
        <w:t>s assistants shall attend and render every assistance possible in connection with the value of property assessed by them.</w:t>
      </w:r>
    </w:p>
    <w:p w14:paraId="568EBF07" w14:textId="77777777" w:rsidR="00E60572" w:rsidRPr="00E45AAC" w:rsidRDefault="00E60572" w:rsidP="00EE6ACF">
      <w:pPr>
        <w:pStyle w:val="SectionBody"/>
        <w:rPr>
          <w:color w:val="auto"/>
        </w:rPr>
      </w:pPr>
      <w:r w:rsidRPr="00E45AAC">
        <w:rPr>
          <w:color w:val="auto"/>
        </w:rPr>
        <w:t xml:space="preserve">(c) The board shall proceed to examine and review the property </w:t>
      </w:r>
      <w:proofErr w:type="gramStart"/>
      <w:r w:rsidRPr="00E45AAC">
        <w:rPr>
          <w:color w:val="auto"/>
        </w:rPr>
        <w:t>books, and</w:t>
      </w:r>
      <w:proofErr w:type="gramEnd"/>
      <w:r w:rsidRPr="00E45AAC">
        <w:rPr>
          <w:color w:val="auto"/>
        </w:rPr>
        <w:t xml:space="preserve"> shall add on the books the names of persons, the value of personal property and the description and value of real estate liable to assessment which was omitted by the assessor. The board shall correct all errors in the names of persons, in the description and valuation of property, and shall cause to be done whatever else is necessary to make the assessed valuations comply with the provisions of this chapter. But in no case shall any question of classification or taxability be considered or reviewed by the board.</w:t>
      </w:r>
    </w:p>
    <w:p w14:paraId="3D434D94" w14:textId="7A19AF32" w:rsidR="00E60572" w:rsidRPr="00E45AAC" w:rsidRDefault="00E60572" w:rsidP="00EE6ACF">
      <w:pPr>
        <w:pStyle w:val="SectionBody"/>
        <w:rPr>
          <w:color w:val="auto"/>
        </w:rPr>
      </w:pPr>
      <w:r w:rsidRPr="00E45AAC">
        <w:rPr>
          <w:color w:val="auto"/>
        </w:rPr>
        <w:t xml:space="preserve">(d) If the board determines that any property or interest is assessed at more or less than 60 percent of its true and actual value as determined under this chapter, it shall fix it at 60 percent of its true and actual value: </w:t>
      </w:r>
      <w:r w:rsidRPr="00E45AAC">
        <w:rPr>
          <w:i/>
          <w:color w:val="auto"/>
        </w:rPr>
        <w:t>Provided</w:t>
      </w:r>
      <w:r w:rsidRPr="00E45AAC">
        <w:rPr>
          <w:iCs/>
          <w:color w:val="auto"/>
        </w:rPr>
        <w:t>,</w:t>
      </w:r>
      <w:r w:rsidRPr="00E45AAC">
        <w:rPr>
          <w:color w:val="auto"/>
        </w:rPr>
        <w:t xml:space="preserve"> That no assessment </w:t>
      </w:r>
      <w:r w:rsidRPr="00E45AAC">
        <w:rPr>
          <w:strike/>
          <w:color w:val="auto"/>
        </w:rPr>
        <w:t>shall</w:t>
      </w:r>
      <w:r w:rsidRPr="00E45AAC">
        <w:rPr>
          <w:color w:val="auto"/>
        </w:rPr>
        <w:t xml:space="preserve"> </w:t>
      </w:r>
      <w:r w:rsidR="001950E0" w:rsidRPr="00E45AAC">
        <w:rPr>
          <w:color w:val="auto"/>
          <w:u w:val="single"/>
        </w:rPr>
        <w:t>may</w:t>
      </w:r>
      <w:r w:rsidR="001950E0" w:rsidRPr="00E45AAC">
        <w:rPr>
          <w:color w:val="auto"/>
        </w:rPr>
        <w:t xml:space="preserve"> </w:t>
      </w:r>
      <w:r w:rsidRPr="00E45AAC">
        <w:rPr>
          <w:color w:val="auto"/>
        </w:rPr>
        <w:t>be increased without giving the taxpayer at least five days</w:t>
      </w:r>
      <w:r w:rsidR="00DE6E85" w:rsidRPr="00E45AAC">
        <w:rPr>
          <w:color w:val="auto"/>
        </w:rPr>
        <w:t>'</w:t>
      </w:r>
      <w:r w:rsidRPr="00E45AAC">
        <w:rPr>
          <w:color w:val="auto"/>
        </w:rPr>
        <w:t xml:space="preserve"> notice, in writing, of the intention to make the increase and no assessment shall be greater than 60</w:t>
      </w:r>
      <w:r w:rsidR="001950E0" w:rsidRPr="00E45AAC">
        <w:rPr>
          <w:color w:val="auto"/>
        </w:rPr>
        <w:t xml:space="preserve"> percent </w:t>
      </w:r>
      <w:r w:rsidRPr="00E45AAC">
        <w:rPr>
          <w:color w:val="auto"/>
        </w:rPr>
        <w:t>of the true and actual value of the property.</w:t>
      </w:r>
    </w:p>
    <w:p w14:paraId="5A03FF08" w14:textId="77777777" w:rsidR="00E60572" w:rsidRPr="00E45AAC" w:rsidRDefault="00E60572" w:rsidP="00EE6ACF">
      <w:pPr>
        <w:pStyle w:val="SectionBody"/>
        <w:rPr>
          <w:color w:val="auto"/>
        </w:rPr>
      </w:pPr>
      <w:r w:rsidRPr="00E45AAC">
        <w:rPr>
          <w:color w:val="auto"/>
        </w:rPr>
        <w:t xml:space="preserve">(e) Service of notice of the increase upon the taxpayer shall be sufficient, or upon his or her agent or attorney, if served in person, or if sent by registered or certified mail to the property owner, his or her agent, or attorney, at the last known mailing address of the person as shown in the records of the assessor or the tax records of the county sheriff. If such person cannot be found and has no last known mailing address, then notice shall be given by publication thereof as a Class I legal advertisement in compliance with the provisions of §59-3-1, </w:t>
      </w:r>
      <w:r w:rsidRPr="00E45AAC">
        <w:rPr>
          <w:i/>
          <w:iCs/>
          <w:color w:val="auto"/>
        </w:rPr>
        <w:t>et seq.</w:t>
      </w:r>
      <w:r w:rsidRPr="00E45AAC">
        <w:rPr>
          <w:color w:val="auto"/>
        </w:rPr>
        <w:t xml:space="preserve"> of this code and the publication area shall be the county. The date of the publication shall be at least five days, not including a Saturday, Sunday or legal holiday in this state, prior to the day the board acts on the increase. When the board intends to increase the entire valuation in any one tax district by a general increase, notice shall be given by publication thereof as a Class II-0 legal advertisement in compliance with the provisions of §59-3-1, </w:t>
      </w:r>
      <w:r w:rsidRPr="00E45AAC">
        <w:rPr>
          <w:i/>
          <w:iCs/>
          <w:color w:val="auto"/>
        </w:rPr>
        <w:t>et seq.</w:t>
      </w:r>
      <w:r w:rsidRPr="00E45AAC">
        <w:rPr>
          <w:color w:val="auto"/>
        </w:rPr>
        <w:t xml:space="preserve"> of this code and the publication area shall </w:t>
      </w:r>
      <w:r w:rsidRPr="00E45AAC">
        <w:rPr>
          <w:color w:val="auto"/>
        </w:rPr>
        <w:lastRenderedPageBreak/>
        <w:t>be the county. The date of the last publication shall be at least five days, not including a Saturday, Sunday or legal holiday in this state, prior to the meeting at which the increase in valuation is acted on by the board. When an increase is made, the same valuation shall not again be changed unless notice is again given as provided.</w:t>
      </w:r>
    </w:p>
    <w:p w14:paraId="665BAEB2" w14:textId="77777777" w:rsidR="00E60572" w:rsidRPr="00E45AAC" w:rsidRDefault="00E60572" w:rsidP="00EE6ACF">
      <w:pPr>
        <w:pStyle w:val="SectionBody"/>
        <w:rPr>
          <w:color w:val="auto"/>
        </w:rPr>
      </w:pPr>
      <w:r w:rsidRPr="00E45AAC">
        <w:rPr>
          <w:color w:val="auto"/>
        </w:rPr>
        <w:t xml:space="preserve">The clerk of the county commission shall publish notice of the time, place, and general purpose of the meeting as a Class II legal advertisement in compliance with the provisions of §59-3-1, </w:t>
      </w:r>
      <w:r w:rsidRPr="00E45AAC">
        <w:rPr>
          <w:i/>
          <w:iCs/>
          <w:color w:val="auto"/>
        </w:rPr>
        <w:t>et seq.</w:t>
      </w:r>
      <w:r w:rsidRPr="00E45AAC">
        <w:rPr>
          <w:color w:val="auto"/>
        </w:rPr>
        <w:t xml:space="preserve"> of this code and the publication area shall be the county. The expense of publication shall be paid out of the county treasury.</w:t>
      </w:r>
    </w:p>
    <w:p w14:paraId="6649C5DE" w14:textId="158FEE0D" w:rsidR="00E60572" w:rsidRPr="00E45AAC" w:rsidRDefault="00E60572" w:rsidP="00EE6ACF">
      <w:pPr>
        <w:pStyle w:val="SectionBody"/>
        <w:rPr>
          <w:color w:val="auto"/>
        </w:rPr>
      </w:pPr>
      <w:r w:rsidRPr="00E45AAC">
        <w:rPr>
          <w:color w:val="auto"/>
        </w:rPr>
        <w:t>(f) Any person who receives notice as provided in subsection (e) of this section may appear before the board at the time and place specified in the notice to object to the proposed increase in the valuation of taxpayer</w:t>
      </w:r>
      <w:r w:rsidR="00DE6E85" w:rsidRPr="00E45AAC">
        <w:rPr>
          <w:color w:val="auto"/>
        </w:rPr>
        <w:t>'</w:t>
      </w:r>
      <w:r w:rsidRPr="00E45AAC">
        <w:rPr>
          <w:color w:val="auto"/>
        </w:rPr>
        <w:t>s property. After hearing the board</w:t>
      </w:r>
      <w:r w:rsidR="00DE6E85" w:rsidRPr="00E45AAC">
        <w:rPr>
          <w:color w:val="auto"/>
        </w:rPr>
        <w:t>'</w:t>
      </w:r>
      <w:r w:rsidRPr="00E45AAC">
        <w:rPr>
          <w:color w:val="auto"/>
        </w:rPr>
        <w:t xml:space="preserve">s reason or reasons for the proposed increase, the taxpayer may present his or her objection or objections to the increase and the reason or reasons for the objections. </w:t>
      </w:r>
    </w:p>
    <w:p w14:paraId="3738C25F" w14:textId="4844FE6A" w:rsidR="00E60572" w:rsidRPr="00E45AAC" w:rsidRDefault="00E60572" w:rsidP="00EE6ACF">
      <w:pPr>
        <w:pStyle w:val="SectionBody"/>
        <w:rPr>
          <w:color w:val="auto"/>
        </w:rPr>
      </w:pPr>
      <w:r w:rsidRPr="00E45AAC">
        <w:rPr>
          <w:color w:val="auto"/>
        </w:rPr>
        <w:t>(g) The board may approve an agreement signed by the taxpayer or taxpayer</w:t>
      </w:r>
      <w:r w:rsidR="00DE6E85" w:rsidRPr="00E45AAC">
        <w:rPr>
          <w:color w:val="auto"/>
        </w:rPr>
        <w:t>'</w:t>
      </w:r>
      <w:r w:rsidRPr="00E45AAC">
        <w:rPr>
          <w:color w:val="auto"/>
        </w:rPr>
        <w:t>s representative and the assessor, and by a representative of the Tax Commissioner when the property is industrial property or natural resources property, that resolves a valuation matter while the land and personal property books are before the Board for Equalization and Review.</w:t>
      </w:r>
    </w:p>
    <w:p w14:paraId="17857F7F" w14:textId="04A54C5C" w:rsidR="00E60572" w:rsidRPr="00E45AAC" w:rsidRDefault="00E60572" w:rsidP="00EE6ACF">
      <w:pPr>
        <w:pStyle w:val="SectionBody"/>
        <w:rPr>
          <w:color w:val="auto"/>
        </w:rPr>
      </w:pPr>
      <w:r w:rsidRPr="00E45AAC">
        <w:rPr>
          <w:color w:val="auto"/>
        </w:rPr>
        <w:t>(h) If any person fails to apply for relief at this meeting, he or she shall have waived the right to ask for correction in the assessment list for the current year, and shall not thereafter be permitted to question the correctness of the list as finally fixed by the board, except on appeal to the Office of Tax Appeals</w:t>
      </w:r>
      <w:r w:rsidRPr="00E45AAC">
        <w:rPr>
          <w:strike/>
          <w:color w:val="auto"/>
        </w:rPr>
        <w:t>,</w:t>
      </w:r>
      <w:r w:rsidRPr="00E45AAC">
        <w:rPr>
          <w:color w:val="auto"/>
        </w:rPr>
        <w:t xml:space="preserve"> </w:t>
      </w:r>
      <w:r w:rsidR="003C3A37" w:rsidRPr="00E45AAC">
        <w:rPr>
          <w:color w:val="auto"/>
          <w:u w:val="single"/>
        </w:rPr>
        <w:t xml:space="preserve">pursuant to §11-3-25b of this code </w:t>
      </w:r>
      <w:r w:rsidRPr="00E45AAC">
        <w:rPr>
          <w:color w:val="auto"/>
        </w:rPr>
        <w:t>or as otherwise provided in this article.</w:t>
      </w:r>
    </w:p>
    <w:p w14:paraId="7778DB76" w14:textId="77777777" w:rsidR="00E60572" w:rsidRPr="00E45AAC" w:rsidRDefault="00E60572" w:rsidP="00EE6ACF">
      <w:pPr>
        <w:pStyle w:val="SectionBody"/>
        <w:rPr>
          <w:color w:val="auto"/>
        </w:rPr>
      </w:pPr>
      <w:r w:rsidRPr="00E45AAC">
        <w:rPr>
          <w:color w:val="auto"/>
        </w:rPr>
        <w:t>(</w:t>
      </w:r>
      <w:proofErr w:type="spellStart"/>
      <w:r w:rsidRPr="00E45AAC">
        <w:rPr>
          <w:color w:val="auto"/>
        </w:rPr>
        <w:t>i</w:t>
      </w:r>
      <w:proofErr w:type="spellEnd"/>
      <w:r w:rsidRPr="00E45AAC">
        <w:rPr>
          <w:color w:val="auto"/>
        </w:rPr>
        <w:t>) After the board completes the review and equalization of the property books, a majority of the board shall sign a statement that it is the completed assessment of the county for the tax year. Then the property books shall be delivered to the assessor and the levies extended as provided by law.</w:t>
      </w:r>
    </w:p>
    <w:p w14:paraId="72884423" w14:textId="18DBE5F0" w:rsidR="00E60572" w:rsidRPr="00E45AAC" w:rsidRDefault="00E60572" w:rsidP="00EE6ACF">
      <w:pPr>
        <w:pStyle w:val="SectionBody"/>
        <w:rPr>
          <w:color w:val="auto"/>
        </w:rPr>
      </w:pPr>
      <w:r w:rsidRPr="00E45AAC">
        <w:rPr>
          <w:color w:val="auto"/>
        </w:rPr>
        <w:lastRenderedPageBreak/>
        <w:t>(j) A taxpayer who elects to have a hearing before the Board of Equalization and Review may appeal the board</w:t>
      </w:r>
      <w:r w:rsidR="00DE6E85" w:rsidRPr="00E45AAC">
        <w:rPr>
          <w:color w:val="auto"/>
        </w:rPr>
        <w:t>'</w:t>
      </w:r>
      <w:r w:rsidRPr="00E45AAC">
        <w:rPr>
          <w:color w:val="auto"/>
        </w:rPr>
        <w:t>s order to the Office of Tax Appeals</w:t>
      </w:r>
      <w:r w:rsidR="003C3A37" w:rsidRPr="00E45AAC">
        <w:rPr>
          <w:color w:val="auto"/>
        </w:rPr>
        <w:t xml:space="preserve"> </w:t>
      </w:r>
      <w:r w:rsidR="003C3A37" w:rsidRPr="00E45AAC">
        <w:rPr>
          <w:color w:val="auto"/>
          <w:u w:val="single"/>
        </w:rPr>
        <w:t>pursuant to §11-3-25b of this code</w:t>
      </w:r>
      <w:r w:rsidRPr="00E45AAC">
        <w:rPr>
          <w:color w:val="auto"/>
        </w:rPr>
        <w:t xml:space="preserve">. </w:t>
      </w:r>
    </w:p>
    <w:p w14:paraId="70AADFBC" w14:textId="77777777" w:rsidR="00E60572" w:rsidRPr="00E45AAC" w:rsidRDefault="00E60572" w:rsidP="00EE6ACF">
      <w:pPr>
        <w:pStyle w:val="SectionBody"/>
        <w:rPr>
          <w:color w:val="auto"/>
        </w:rPr>
      </w:pPr>
      <w:r w:rsidRPr="00E45AAC">
        <w:rPr>
          <w:color w:val="auto"/>
        </w:rPr>
        <w:t>(k) The standard of proof which a taxpayer must meet at all levels of review and appeal under this section shall be a preponderance of the evidence standard.</w:t>
      </w:r>
    </w:p>
    <w:p w14:paraId="2960B697" w14:textId="77777777" w:rsidR="00E60572" w:rsidRPr="00E45AAC" w:rsidRDefault="00E60572" w:rsidP="005E3AE6">
      <w:pPr>
        <w:pStyle w:val="SectionHeading"/>
        <w:rPr>
          <w:color w:val="auto"/>
        </w:rPr>
      </w:pPr>
      <w:r w:rsidRPr="00E45AAC">
        <w:rPr>
          <w:color w:val="auto"/>
        </w:rPr>
        <w:t>§11-3-24a. Protest of classification or taxability to assessor; appeal to Tax Commissioner, appeal to Office of Tax Appeals.</w:t>
      </w:r>
    </w:p>
    <w:p w14:paraId="7E498FED" w14:textId="77777777" w:rsidR="00E60572" w:rsidRPr="00E45AAC" w:rsidRDefault="00E60572" w:rsidP="005E3AE6">
      <w:pPr>
        <w:pStyle w:val="SectionBody"/>
        <w:rPr>
          <w:color w:val="auto"/>
        </w:rPr>
        <w:sectPr w:rsidR="00E60572" w:rsidRPr="00E45AAC" w:rsidSect="00140736">
          <w:type w:val="continuous"/>
          <w:pgSz w:w="12240" w:h="15840" w:code="1"/>
          <w:pgMar w:top="1440" w:right="1440" w:bottom="1440" w:left="1440" w:header="720" w:footer="720" w:gutter="0"/>
          <w:lnNumType w:countBy="1" w:restart="newSection"/>
          <w:cols w:space="720"/>
          <w:titlePg/>
          <w:docGrid w:linePitch="360"/>
        </w:sectPr>
      </w:pPr>
    </w:p>
    <w:p w14:paraId="18409BC0" w14:textId="0B792D3D" w:rsidR="001667EE" w:rsidRPr="00E45AAC" w:rsidRDefault="001667EE" w:rsidP="00F76F1C">
      <w:pPr>
        <w:shd w:val="clear" w:color="auto" w:fill="FFFFFF"/>
        <w:ind w:firstLine="720"/>
        <w:jc w:val="both"/>
        <w:rPr>
          <w:rFonts w:eastAsia="Times New Roman" w:cs="Arial"/>
          <w:color w:val="auto"/>
          <w:u w:val="single"/>
        </w:rPr>
      </w:pPr>
      <w:r w:rsidRPr="00E45AAC">
        <w:rPr>
          <w:rFonts w:eastAsia="Times New Roman" w:cs="Arial"/>
          <w:color w:val="auto"/>
        </w:rPr>
        <w:t xml:space="preserve">(a) </w:t>
      </w:r>
      <w:r w:rsidRPr="00E45AAC">
        <w:rPr>
          <w:rFonts w:eastAsia="Times New Roman" w:cs="Arial"/>
          <w:strike/>
          <w:color w:val="auto"/>
        </w:rPr>
        <w:t xml:space="preserve">At any time after property is returned for taxation, and up to and including the time the property books are before the county commission sitting as a board of equalization and review, any taxpayer may apply to the assessor for information regarding the classification and taxability of the taxpayer's property. In case the </w:t>
      </w:r>
      <w:r w:rsidRPr="00E45AAC">
        <w:rPr>
          <w:rFonts w:eastAsia="Times New Roman" w:cs="Arial"/>
          <w:color w:val="auto"/>
          <w:u w:val="single"/>
        </w:rPr>
        <w:t xml:space="preserve">Any </w:t>
      </w:r>
      <w:r w:rsidRPr="00E45AAC">
        <w:rPr>
          <w:rFonts w:eastAsia="Times New Roman" w:cs="Arial"/>
          <w:color w:val="auto"/>
        </w:rPr>
        <w:t xml:space="preserve">taxpayer who is dissatisfied with the classification of property assessed to the taxpayer or believes that the property is exempt or otherwise not subject to taxation, </w:t>
      </w:r>
      <w:r w:rsidRPr="00E45AAC">
        <w:rPr>
          <w:rFonts w:eastAsia="Times New Roman" w:cs="Arial"/>
          <w:strike/>
          <w:color w:val="auto"/>
        </w:rPr>
        <w:t>the taxpayer</w:t>
      </w:r>
      <w:r w:rsidRPr="00E45AAC">
        <w:rPr>
          <w:rFonts w:eastAsia="Times New Roman" w:cs="Arial"/>
          <w:color w:val="auto"/>
        </w:rPr>
        <w:t xml:space="preserve"> shall </w:t>
      </w:r>
      <w:r w:rsidRPr="00E45AAC">
        <w:rPr>
          <w:rFonts w:eastAsia="Times New Roman" w:cs="Arial"/>
          <w:strike/>
          <w:color w:val="auto"/>
        </w:rPr>
        <w:t>file objections in writing with the assessor</w:t>
      </w:r>
      <w:r w:rsidRPr="00E45AAC">
        <w:rPr>
          <w:rFonts w:eastAsia="Times New Roman" w:cs="Arial"/>
          <w:color w:val="auto"/>
        </w:rPr>
        <w:t xml:space="preserve"> </w:t>
      </w:r>
      <w:r w:rsidRPr="00E45AAC">
        <w:rPr>
          <w:rFonts w:eastAsia="Times New Roman" w:cs="Arial"/>
          <w:color w:val="auto"/>
          <w:u w:val="single"/>
        </w:rPr>
        <w:t>petition the assessor for reconsideration</w:t>
      </w:r>
      <w:r w:rsidRPr="00E45AAC">
        <w:rPr>
          <w:rFonts w:eastAsia="Times New Roman" w:cs="Arial"/>
          <w:color w:val="auto"/>
        </w:rPr>
        <w:t xml:space="preserve"> no later than January 15 of the property tax year.  </w:t>
      </w:r>
      <w:r w:rsidRPr="00E45AAC">
        <w:rPr>
          <w:rFonts w:eastAsia="Times New Roman" w:cs="Arial"/>
          <w:color w:val="auto"/>
          <w:u w:val="single"/>
        </w:rPr>
        <w:t>This reconsideration request may be in writing, in person</w:t>
      </w:r>
      <w:r w:rsidR="00384F70">
        <w:rPr>
          <w:rFonts w:eastAsia="Times New Roman" w:cs="Arial"/>
          <w:color w:val="auto"/>
          <w:u w:val="single"/>
        </w:rPr>
        <w:t>,</w:t>
      </w:r>
      <w:r w:rsidRPr="00E45AAC">
        <w:rPr>
          <w:rFonts w:eastAsia="Times New Roman" w:cs="Arial"/>
          <w:color w:val="auto"/>
          <w:u w:val="single"/>
        </w:rPr>
        <w:t xml:space="preserve"> or over the phone.  </w:t>
      </w:r>
      <w:r w:rsidRPr="00E45AAC">
        <w:rPr>
          <w:rFonts w:eastAsia="Times New Roman" w:cs="Arial"/>
          <w:color w:val="auto"/>
        </w:rPr>
        <w:t xml:space="preserve">The assessor shall decide the question by either sustaining the protest and making proper corrections, or by stating, in writing </w:t>
      </w:r>
      <w:r w:rsidRPr="00E45AAC">
        <w:rPr>
          <w:rFonts w:eastAsia="Times New Roman" w:cs="Arial"/>
          <w:strike/>
          <w:color w:val="auto"/>
        </w:rPr>
        <w:t>if requested</w:t>
      </w:r>
      <w:r w:rsidRPr="00E45AAC">
        <w:rPr>
          <w:rFonts w:eastAsia="Times New Roman" w:cs="Arial"/>
          <w:color w:val="auto"/>
        </w:rPr>
        <w:t xml:space="preserve">, the reasons for refusal to grant the protest.  </w:t>
      </w:r>
      <w:r w:rsidRPr="00E45AAC">
        <w:rPr>
          <w:rFonts w:eastAsia="Times New Roman" w:cs="Arial"/>
          <w:color w:val="auto"/>
          <w:u w:val="single"/>
        </w:rPr>
        <w:t>The assessor</w:t>
      </w:r>
      <w:r w:rsidR="00DE6E85" w:rsidRPr="00E45AAC">
        <w:rPr>
          <w:rFonts w:eastAsia="Times New Roman" w:cs="Arial"/>
          <w:color w:val="auto"/>
          <w:u w:val="single"/>
        </w:rPr>
        <w:t>'</w:t>
      </w:r>
      <w:r w:rsidRPr="00E45AAC">
        <w:rPr>
          <w:rFonts w:eastAsia="Times New Roman" w:cs="Arial"/>
          <w:color w:val="auto"/>
          <w:u w:val="single"/>
        </w:rPr>
        <w:t>s written determination shall be provided to the taxpayer by January 31 of the property tax year.</w:t>
      </w:r>
    </w:p>
    <w:p w14:paraId="01A3C3F5" w14:textId="003531A4" w:rsidR="001667EE" w:rsidRPr="00E45AAC" w:rsidRDefault="001667EE" w:rsidP="00F76F1C">
      <w:pPr>
        <w:shd w:val="clear" w:color="auto" w:fill="FFFFFF"/>
        <w:ind w:firstLine="720"/>
        <w:jc w:val="both"/>
        <w:rPr>
          <w:rFonts w:eastAsia="Times New Roman" w:cs="Arial"/>
          <w:color w:val="auto"/>
        </w:rPr>
      </w:pPr>
      <w:r w:rsidRPr="00E45AAC">
        <w:rPr>
          <w:rFonts w:eastAsia="Times New Roman" w:cs="Arial"/>
          <w:color w:val="auto"/>
        </w:rPr>
        <w:t xml:space="preserve">(b) The assessor may, and if the taxpayer requests, the assessor shall certify the question to the State Tax Commissioner </w:t>
      </w:r>
      <w:r w:rsidRPr="00E45AAC">
        <w:rPr>
          <w:rFonts w:eastAsia="Times New Roman" w:cs="Arial"/>
          <w:color w:val="auto"/>
          <w:u w:val="single"/>
        </w:rPr>
        <w:t>no later than January 31 of the property tax year.</w:t>
      </w:r>
      <w:r w:rsidRPr="00E45AAC">
        <w:rPr>
          <w:rFonts w:eastAsia="Times New Roman" w:cs="Arial"/>
          <w:color w:val="auto"/>
        </w:rPr>
        <w:t xml:space="preserve"> </w:t>
      </w:r>
      <w:r w:rsidRPr="00E45AAC">
        <w:rPr>
          <w:rFonts w:eastAsia="Times New Roman" w:cs="Arial"/>
          <w:color w:val="auto"/>
          <w:u w:val="single"/>
        </w:rPr>
        <w:t xml:space="preserve">The request shall be </w:t>
      </w:r>
      <w:r w:rsidRPr="00E45AAC">
        <w:rPr>
          <w:rFonts w:eastAsia="Times New Roman" w:cs="Arial"/>
          <w:color w:val="auto"/>
        </w:rPr>
        <w:t>in a statement sworn to by both parties, or if the parties are unable to agree, in separate sworn statements, giving a full description of the property and any other information which the Tax Commissioner requires.  The Tax Commissioner shall prescribe forms on which the question shall be certified and the Tax Commissioner may pursue any inquiry and procure any information necessary for the disposition of the issue.</w:t>
      </w:r>
    </w:p>
    <w:p w14:paraId="3B2CC605" w14:textId="6FF1ECE4" w:rsidR="00E60572" w:rsidRPr="00E45AAC" w:rsidRDefault="001667EE" w:rsidP="00F76F1C">
      <w:pPr>
        <w:shd w:val="clear" w:color="auto" w:fill="FFFFFF"/>
        <w:ind w:firstLine="720"/>
        <w:jc w:val="both"/>
        <w:rPr>
          <w:rFonts w:eastAsia="Times New Roman" w:cs="Arial"/>
          <w:color w:val="auto"/>
        </w:rPr>
      </w:pPr>
      <w:r w:rsidRPr="00E45AAC">
        <w:rPr>
          <w:rFonts w:eastAsia="Times New Roman" w:cs="Arial"/>
          <w:color w:val="auto"/>
        </w:rPr>
        <w:t xml:space="preserve">(c) The Tax Commissioner shall, as soon as possible on receipt of the question, but in no case later than February 28 of the </w:t>
      </w:r>
      <w:r w:rsidRPr="00E45AAC">
        <w:rPr>
          <w:rFonts w:eastAsia="Times New Roman" w:cs="Arial"/>
          <w:color w:val="auto"/>
          <w:u w:val="single"/>
        </w:rPr>
        <w:t>property tax</w:t>
      </w:r>
      <w:r w:rsidRPr="00E45AAC">
        <w:rPr>
          <w:rFonts w:eastAsia="Times New Roman" w:cs="Arial"/>
          <w:color w:val="auto"/>
        </w:rPr>
        <w:t xml:space="preserve"> </w:t>
      </w:r>
      <w:r w:rsidRPr="00E45AAC">
        <w:rPr>
          <w:rFonts w:eastAsia="Times New Roman" w:cs="Arial"/>
          <w:strike/>
          <w:color w:val="auto"/>
        </w:rPr>
        <w:t>assessment</w:t>
      </w:r>
      <w:r w:rsidRPr="00E45AAC">
        <w:rPr>
          <w:rFonts w:eastAsia="Times New Roman" w:cs="Arial"/>
          <w:color w:val="auto"/>
        </w:rPr>
        <w:t xml:space="preserve"> year, instruct the assessor as to how </w:t>
      </w:r>
      <w:r w:rsidRPr="00E45AAC">
        <w:rPr>
          <w:rFonts w:eastAsia="Times New Roman" w:cs="Arial"/>
          <w:color w:val="auto"/>
        </w:rPr>
        <w:lastRenderedPageBreak/>
        <w:t>the property shall be treated. The instructions issued and forwarded by mail to the assessor shall be binding upon the assessor, but either the assessor or the taxpayer may apply to the Office of Tax Appeals within 30 days after receiving written notice of the Tax Commissioner's ruling for review of the question of classification or taxability.</w:t>
      </w:r>
    </w:p>
    <w:p w14:paraId="2AE63113" w14:textId="77777777" w:rsidR="00FD5D2C" w:rsidRPr="00E45AAC" w:rsidRDefault="00FD5D2C" w:rsidP="00FD5D2C">
      <w:pPr>
        <w:pStyle w:val="SectionHeading"/>
        <w:rPr>
          <w:color w:val="auto"/>
        </w:rPr>
        <w:sectPr w:rsidR="00FD5D2C" w:rsidRPr="00E45AAC" w:rsidSect="00140736">
          <w:type w:val="continuous"/>
          <w:pgSz w:w="12240" w:h="15840" w:code="1"/>
          <w:pgMar w:top="1440" w:right="1440" w:bottom="1440" w:left="1440" w:header="720" w:footer="720" w:gutter="0"/>
          <w:lnNumType w:countBy="1" w:restart="newSection"/>
          <w:cols w:space="720"/>
          <w:titlePg/>
          <w:docGrid w:linePitch="360"/>
        </w:sectPr>
      </w:pPr>
      <w:r w:rsidRPr="00E45AAC">
        <w:rPr>
          <w:color w:val="auto"/>
        </w:rPr>
        <w:t>§11-3-25b. Appeal to Office of Tax Appeals.</w:t>
      </w:r>
    </w:p>
    <w:p w14:paraId="5BF55E06" w14:textId="4E3EEA56" w:rsidR="00FD5D2C" w:rsidRPr="00E45AAC" w:rsidRDefault="00FD5D2C" w:rsidP="00FD5D2C">
      <w:pPr>
        <w:pStyle w:val="SectionBody"/>
        <w:rPr>
          <w:color w:val="auto"/>
        </w:rPr>
      </w:pPr>
      <w:r w:rsidRPr="00E45AAC">
        <w:rPr>
          <w:color w:val="auto"/>
        </w:rPr>
        <w:t>(a) In all cases involving appeal to the Office of Tax Appeals from a property tax valuation pursuant to §11-3-15i or §11-3-23a of this code, or from an order of a</w:t>
      </w:r>
      <w:r w:rsidR="00384F70">
        <w:rPr>
          <w:color w:val="auto"/>
        </w:rPr>
        <w:t xml:space="preserve"> c</w:t>
      </w:r>
      <w:r w:rsidRPr="00E45AAC">
        <w:rPr>
          <w:color w:val="auto"/>
        </w:rPr>
        <w:t xml:space="preserve">ounty </w:t>
      </w:r>
      <w:r w:rsidR="00384F70">
        <w:rPr>
          <w:color w:val="auto"/>
        </w:rPr>
        <w:t>c</w:t>
      </w:r>
      <w:r w:rsidRPr="00E45AAC">
        <w:rPr>
          <w:color w:val="auto"/>
        </w:rPr>
        <w:t xml:space="preserve">ommission sitting as a </w:t>
      </w:r>
      <w:r w:rsidR="00E54D25">
        <w:rPr>
          <w:color w:val="auto"/>
        </w:rPr>
        <w:t>b</w:t>
      </w:r>
      <w:r w:rsidRPr="00E45AAC">
        <w:rPr>
          <w:color w:val="auto"/>
        </w:rPr>
        <w:t xml:space="preserve">oard of </w:t>
      </w:r>
      <w:r w:rsidR="00E54D25">
        <w:rPr>
          <w:color w:val="auto"/>
        </w:rPr>
        <w:t>e</w:t>
      </w:r>
      <w:r w:rsidRPr="00E45AAC">
        <w:rPr>
          <w:color w:val="auto"/>
        </w:rPr>
        <w:t xml:space="preserve">qualization and </w:t>
      </w:r>
      <w:r w:rsidR="00E54D25">
        <w:rPr>
          <w:color w:val="auto"/>
        </w:rPr>
        <w:t>r</w:t>
      </w:r>
      <w:r w:rsidRPr="00E45AAC">
        <w:rPr>
          <w:color w:val="auto"/>
        </w:rPr>
        <w:t>eview pursuant to §11-3-24 of this code, the appeal petition must be filed with the Office of Tax Appeals by March 31 of the property tax year as defined in §11-3-1 of this code to be considered timely filed.  If a petition of appeal is not filed with the Office of Tax Appeals by March 31 of the property tax year, then it shall be dismissed as untimely.</w:t>
      </w:r>
    </w:p>
    <w:p w14:paraId="6F24E7E4" w14:textId="6EBC78EE" w:rsidR="00FD5D2C" w:rsidRPr="00E45AAC" w:rsidRDefault="00FD5D2C" w:rsidP="00FD5D2C">
      <w:pPr>
        <w:pStyle w:val="SectionBody"/>
        <w:rPr>
          <w:color w:val="auto"/>
        </w:rPr>
      </w:pPr>
      <w:r w:rsidRPr="00E45AAC">
        <w:rPr>
          <w:color w:val="auto"/>
        </w:rPr>
        <w:t>(b) In all cases involving appeal to the Office of Tax Appeals from a property tax ruling on taxability or classification by the Tax Commissioner pursuant to §11-3-24a of this code, the appeal petition must be filed within 30 days after receiving written notice of the Tax Commissioner</w:t>
      </w:r>
      <w:r w:rsidR="004859CB" w:rsidRPr="00E45AAC">
        <w:rPr>
          <w:color w:val="auto"/>
        </w:rPr>
        <w:t>'</w:t>
      </w:r>
      <w:r w:rsidRPr="00E45AAC">
        <w:rPr>
          <w:color w:val="auto"/>
        </w:rPr>
        <w:t>s ruling. If a petition of appeal is not timely filed with the Office of Tax Appeals, then it shall be dismissed.</w:t>
      </w:r>
    </w:p>
    <w:p w14:paraId="75E0FC41" w14:textId="77777777" w:rsidR="00FD5D2C" w:rsidRPr="00E45AAC" w:rsidRDefault="00FD5D2C" w:rsidP="00FD5D2C">
      <w:pPr>
        <w:pStyle w:val="SectionBody"/>
        <w:rPr>
          <w:color w:val="auto"/>
        </w:rPr>
      </w:pPr>
      <w:r w:rsidRPr="00E45AAC">
        <w:rPr>
          <w:color w:val="auto"/>
        </w:rPr>
        <w:t xml:space="preserve">(c) In all cases involving property tax matters brought before the Office of Tax Appeals pursuant to subsections (a) and (b) of this section, the hearing before the Office of Tax Appeals shall be de novo as provided in §11-10A-10 of this code.  Notwithstanding the provisions of §11-10A-10 of this code, a property tax appeal to the Office of Tax Appeals involving valuation, classification, or taxability may be set for hearing within 90 days of the due date of the answer unless continued by order of the Office of Tax Appeals for good cause.  </w:t>
      </w:r>
    </w:p>
    <w:p w14:paraId="533A2F24" w14:textId="77777777" w:rsidR="00FD5D2C" w:rsidRPr="00E45AAC" w:rsidRDefault="00FD5D2C" w:rsidP="00FD5D2C">
      <w:pPr>
        <w:pStyle w:val="SectionBody"/>
        <w:rPr>
          <w:color w:val="auto"/>
        </w:rPr>
      </w:pPr>
      <w:r w:rsidRPr="00E45AAC">
        <w:rPr>
          <w:color w:val="auto"/>
        </w:rPr>
        <w:t>(d) The provisions of this section shall be effective for all property tax appeals to the Office of Tax Appeals made on or after January 1, 2023.</w:t>
      </w:r>
    </w:p>
    <w:p w14:paraId="64A67CD9" w14:textId="5F5D4CDA" w:rsidR="00FD5D2C" w:rsidRPr="00E45AAC" w:rsidRDefault="00FD5D2C" w:rsidP="00FD5D2C">
      <w:pPr>
        <w:pStyle w:val="SectionBody"/>
        <w:rPr>
          <w:color w:val="auto"/>
        </w:rPr>
      </w:pPr>
      <w:r w:rsidRPr="00E45AAC">
        <w:rPr>
          <w:color w:val="auto"/>
          <w:u w:val="single"/>
        </w:rPr>
        <w:t xml:space="preserve">(e) Failure to </w:t>
      </w:r>
      <w:r w:rsidR="00177572" w:rsidRPr="00E45AAC">
        <w:rPr>
          <w:color w:val="auto"/>
          <w:u w:val="single"/>
        </w:rPr>
        <w:t>make</w:t>
      </w:r>
      <w:r w:rsidRPr="00E45AAC">
        <w:rPr>
          <w:color w:val="auto"/>
          <w:u w:val="single"/>
        </w:rPr>
        <w:t xml:space="preserve"> a </w:t>
      </w:r>
      <w:r w:rsidR="00177572" w:rsidRPr="00E45AAC">
        <w:rPr>
          <w:color w:val="auto"/>
          <w:u w:val="single"/>
        </w:rPr>
        <w:t>request for reconsideration</w:t>
      </w:r>
      <w:r w:rsidRPr="00E45AAC">
        <w:rPr>
          <w:color w:val="auto"/>
          <w:u w:val="single"/>
        </w:rPr>
        <w:t xml:space="preserve">, as provided in §11-3-15c, §11-3-15d, or §11-3-24a </w:t>
      </w:r>
      <w:r w:rsidR="00AF4D06" w:rsidRPr="00E45AAC">
        <w:rPr>
          <w:color w:val="auto"/>
          <w:u w:val="single"/>
        </w:rPr>
        <w:t xml:space="preserve">of this code </w:t>
      </w:r>
      <w:r w:rsidRPr="00E45AAC">
        <w:rPr>
          <w:color w:val="auto"/>
          <w:u w:val="single"/>
        </w:rPr>
        <w:t>shall bar the Office of Tax Appeals</w:t>
      </w:r>
      <w:r w:rsidR="004859CB" w:rsidRPr="00E45AAC">
        <w:rPr>
          <w:color w:val="auto"/>
          <w:u w:val="single"/>
        </w:rPr>
        <w:t>'</w:t>
      </w:r>
      <w:r w:rsidRPr="00E45AAC">
        <w:rPr>
          <w:color w:val="auto"/>
          <w:u w:val="single"/>
        </w:rPr>
        <w:t xml:space="preserve"> jurisdiction to hear any such property </w:t>
      </w:r>
      <w:r w:rsidRPr="00E45AAC">
        <w:rPr>
          <w:color w:val="auto"/>
          <w:u w:val="single"/>
        </w:rPr>
        <w:lastRenderedPageBreak/>
        <w:t>tax appeal case.</w:t>
      </w:r>
      <w:bookmarkStart w:id="3" w:name="_Hlk158646499"/>
      <w:r w:rsidRPr="00E45AAC">
        <w:rPr>
          <w:color w:val="auto"/>
          <w:u w:val="single"/>
        </w:rPr>
        <w:t xml:space="preserve"> This provision is to clarify </w:t>
      </w:r>
      <w:r w:rsidR="00384F70">
        <w:rPr>
          <w:color w:val="auto"/>
          <w:u w:val="single"/>
        </w:rPr>
        <w:t xml:space="preserve">the </w:t>
      </w:r>
      <w:r w:rsidRPr="00E45AAC">
        <w:rPr>
          <w:color w:val="auto"/>
          <w:u w:val="single"/>
        </w:rPr>
        <w:t>Office of Tax Appeals</w:t>
      </w:r>
      <w:r w:rsidR="004859CB" w:rsidRPr="00E45AAC">
        <w:rPr>
          <w:color w:val="auto"/>
          <w:u w:val="single"/>
        </w:rPr>
        <w:t>'</w:t>
      </w:r>
      <w:r w:rsidRPr="00E45AAC">
        <w:rPr>
          <w:color w:val="auto"/>
          <w:u w:val="single"/>
        </w:rPr>
        <w:t xml:space="preserve"> property tax jurisdiction on or after July 1, 2024.</w:t>
      </w:r>
      <w:r w:rsidR="004859CB" w:rsidRPr="00E45AAC">
        <w:rPr>
          <w:color w:val="auto"/>
          <w:u w:val="single"/>
        </w:rPr>
        <w:t xml:space="preserve"> </w:t>
      </w:r>
      <w:r w:rsidRPr="00E45AAC">
        <w:rPr>
          <w:color w:val="auto"/>
          <w:u w:val="single"/>
        </w:rPr>
        <w:t xml:space="preserve"> </w:t>
      </w:r>
      <w:r w:rsidR="00EC6713" w:rsidRPr="00E45AAC">
        <w:rPr>
          <w:color w:val="auto"/>
          <w:u w:val="single"/>
        </w:rPr>
        <w:t>Further, it is clarified that the</w:t>
      </w:r>
      <w:r w:rsidRPr="00E45AAC">
        <w:rPr>
          <w:color w:val="auto"/>
          <w:u w:val="single"/>
        </w:rPr>
        <w:t xml:space="preserve"> Office of Tax Appeals has property tax jurisdiction prior to enactment of this subsection subject to the deadline in subsection (a)</w:t>
      </w:r>
      <w:r w:rsidR="00AF4D06" w:rsidRPr="00E45AAC">
        <w:rPr>
          <w:color w:val="auto"/>
          <w:u w:val="single"/>
        </w:rPr>
        <w:t xml:space="preserve"> of this section</w:t>
      </w:r>
      <w:r w:rsidRPr="00E45AAC">
        <w:rPr>
          <w:color w:val="auto"/>
          <w:u w:val="single"/>
        </w:rPr>
        <w:t>.</w:t>
      </w:r>
      <w:bookmarkEnd w:id="3"/>
    </w:p>
    <w:p w14:paraId="1EF1C247" w14:textId="77777777" w:rsidR="00C33014" w:rsidRPr="00E45AAC" w:rsidRDefault="00C33014" w:rsidP="00CC1F3B">
      <w:pPr>
        <w:pStyle w:val="Note"/>
        <w:rPr>
          <w:color w:val="auto"/>
        </w:rPr>
      </w:pPr>
    </w:p>
    <w:sectPr w:rsidR="00C33014" w:rsidRPr="00E45AAC" w:rsidSect="001407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9200" w14:textId="77777777" w:rsidR="001D2DBC" w:rsidRPr="00B844FE" w:rsidRDefault="001D2DBC" w:rsidP="00B844FE">
      <w:r>
        <w:separator/>
      </w:r>
    </w:p>
  </w:endnote>
  <w:endnote w:type="continuationSeparator" w:id="0">
    <w:p w14:paraId="4072585F" w14:textId="77777777" w:rsidR="001D2DBC" w:rsidRPr="00B844FE" w:rsidRDefault="001D2D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8C18D" w14:textId="29DDDB82" w:rsidR="0044338E" w:rsidRDefault="0044338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0BC7F" w14:textId="77777777" w:rsidR="001D2DBC" w:rsidRPr="00B844FE" w:rsidRDefault="001D2DBC" w:rsidP="00B844FE">
      <w:r>
        <w:separator/>
      </w:r>
    </w:p>
  </w:footnote>
  <w:footnote w:type="continuationSeparator" w:id="0">
    <w:p w14:paraId="7B088CCC" w14:textId="77777777" w:rsidR="001D2DBC" w:rsidRPr="00B844FE" w:rsidRDefault="001D2D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F76F1C">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54D2BA8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B5C2D">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B5C2D">
          <w:rPr>
            <w:sz w:val="22"/>
            <w:szCs w:val="22"/>
          </w:rPr>
          <w:t>2024R3978</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2E6B66FD" w:rsidR="002A0269" w:rsidRPr="004D3ABE" w:rsidRDefault="002A0269" w:rsidP="00CC1F3B">
    <w:pPr>
      <w:pStyle w:val="HeaderStyl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27107"/>
    <w:multiLevelType w:val="hybridMultilevel"/>
    <w:tmpl w:val="DAF0D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1"/>
  </w:num>
  <w:num w:numId="2" w16cid:durableId="341321917">
    <w:abstractNumId w:val="1"/>
  </w:num>
  <w:num w:numId="3" w16cid:durableId="1877766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161D3"/>
    <w:rsid w:val="00020CA5"/>
    <w:rsid w:val="00020DD8"/>
    <w:rsid w:val="00041B31"/>
    <w:rsid w:val="000573A9"/>
    <w:rsid w:val="00085D22"/>
    <w:rsid w:val="000C5C77"/>
    <w:rsid w:val="000E3912"/>
    <w:rsid w:val="0010070F"/>
    <w:rsid w:val="00131762"/>
    <w:rsid w:val="00140736"/>
    <w:rsid w:val="0014345C"/>
    <w:rsid w:val="0015112E"/>
    <w:rsid w:val="001552E7"/>
    <w:rsid w:val="001566B4"/>
    <w:rsid w:val="0016243B"/>
    <w:rsid w:val="001667EE"/>
    <w:rsid w:val="00177572"/>
    <w:rsid w:val="001926B7"/>
    <w:rsid w:val="00194766"/>
    <w:rsid w:val="001950E0"/>
    <w:rsid w:val="001A66B7"/>
    <w:rsid w:val="001C279E"/>
    <w:rsid w:val="001D2DBC"/>
    <w:rsid w:val="001D459E"/>
    <w:rsid w:val="001D67DF"/>
    <w:rsid w:val="0022348D"/>
    <w:rsid w:val="0027011C"/>
    <w:rsid w:val="00274200"/>
    <w:rsid w:val="00275740"/>
    <w:rsid w:val="002977CD"/>
    <w:rsid w:val="002A0269"/>
    <w:rsid w:val="002C5536"/>
    <w:rsid w:val="002F573C"/>
    <w:rsid w:val="00303684"/>
    <w:rsid w:val="003143F5"/>
    <w:rsid w:val="00314854"/>
    <w:rsid w:val="00384F70"/>
    <w:rsid w:val="00394191"/>
    <w:rsid w:val="003C3A37"/>
    <w:rsid w:val="003C51CD"/>
    <w:rsid w:val="003C6034"/>
    <w:rsid w:val="00400B5C"/>
    <w:rsid w:val="00431E37"/>
    <w:rsid w:val="00432CEE"/>
    <w:rsid w:val="004368E0"/>
    <w:rsid w:val="0044338E"/>
    <w:rsid w:val="004859CB"/>
    <w:rsid w:val="004B49D9"/>
    <w:rsid w:val="004C13DD"/>
    <w:rsid w:val="004D3ABE"/>
    <w:rsid w:val="004E3441"/>
    <w:rsid w:val="004F55C3"/>
    <w:rsid w:val="00500579"/>
    <w:rsid w:val="0058552F"/>
    <w:rsid w:val="0059456B"/>
    <w:rsid w:val="005A5366"/>
    <w:rsid w:val="005B5C2D"/>
    <w:rsid w:val="006369EB"/>
    <w:rsid w:val="00637E73"/>
    <w:rsid w:val="00673442"/>
    <w:rsid w:val="006865E9"/>
    <w:rsid w:val="00686E9A"/>
    <w:rsid w:val="00691F3E"/>
    <w:rsid w:val="00694BFB"/>
    <w:rsid w:val="006A106B"/>
    <w:rsid w:val="006C09AD"/>
    <w:rsid w:val="006C523D"/>
    <w:rsid w:val="006D4036"/>
    <w:rsid w:val="007566AA"/>
    <w:rsid w:val="00797424"/>
    <w:rsid w:val="007A5259"/>
    <w:rsid w:val="007A7081"/>
    <w:rsid w:val="007B4A72"/>
    <w:rsid w:val="007B7201"/>
    <w:rsid w:val="007F1CF5"/>
    <w:rsid w:val="00834EDE"/>
    <w:rsid w:val="008736AA"/>
    <w:rsid w:val="008D275D"/>
    <w:rsid w:val="009331A7"/>
    <w:rsid w:val="00937BB7"/>
    <w:rsid w:val="0094116A"/>
    <w:rsid w:val="00966B3B"/>
    <w:rsid w:val="00980327"/>
    <w:rsid w:val="00986478"/>
    <w:rsid w:val="00994AF1"/>
    <w:rsid w:val="009B5557"/>
    <w:rsid w:val="009E3DDD"/>
    <w:rsid w:val="009F1067"/>
    <w:rsid w:val="00A027C6"/>
    <w:rsid w:val="00A041C1"/>
    <w:rsid w:val="00A1146A"/>
    <w:rsid w:val="00A31E01"/>
    <w:rsid w:val="00A505D5"/>
    <w:rsid w:val="00A527AD"/>
    <w:rsid w:val="00A5508B"/>
    <w:rsid w:val="00A60666"/>
    <w:rsid w:val="00A718CF"/>
    <w:rsid w:val="00A769AD"/>
    <w:rsid w:val="00AB26E1"/>
    <w:rsid w:val="00AC0CB6"/>
    <w:rsid w:val="00AE48A0"/>
    <w:rsid w:val="00AE61BE"/>
    <w:rsid w:val="00AF4D06"/>
    <w:rsid w:val="00B16F25"/>
    <w:rsid w:val="00B24422"/>
    <w:rsid w:val="00B2543B"/>
    <w:rsid w:val="00B66B81"/>
    <w:rsid w:val="00B77FAB"/>
    <w:rsid w:val="00B80C20"/>
    <w:rsid w:val="00B844FE"/>
    <w:rsid w:val="00B86B4F"/>
    <w:rsid w:val="00BA0DFD"/>
    <w:rsid w:val="00BA1F84"/>
    <w:rsid w:val="00BA7BDA"/>
    <w:rsid w:val="00BC562B"/>
    <w:rsid w:val="00C33014"/>
    <w:rsid w:val="00C33434"/>
    <w:rsid w:val="00C34869"/>
    <w:rsid w:val="00C42EB6"/>
    <w:rsid w:val="00C760F8"/>
    <w:rsid w:val="00C85096"/>
    <w:rsid w:val="00CA4BA8"/>
    <w:rsid w:val="00CB20EF"/>
    <w:rsid w:val="00CC1F3B"/>
    <w:rsid w:val="00CD12CB"/>
    <w:rsid w:val="00CD36CF"/>
    <w:rsid w:val="00CF1DCA"/>
    <w:rsid w:val="00D20EE9"/>
    <w:rsid w:val="00D37508"/>
    <w:rsid w:val="00D579FC"/>
    <w:rsid w:val="00D81C16"/>
    <w:rsid w:val="00D828B2"/>
    <w:rsid w:val="00D915CF"/>
    <w:rsid w:val="00DC51BA"/>
    <w:rsid w:val="00DE526B"/>
    <w:rsid w:val="00DE6E85"/>
    <w:rsid w:val="00DF199D"/>
    <w:rsid w:val="00E01542"/>
    <w:rsid w:val="00E365F1"/>
    <w:rsid w:val="00E45AAC"/>
    <w:rsid w:val="00E45DB9"/>
    <w:rsid w:val="00E54D25"/>
    <w:rsid w:val="00E60572"/>
    <w:rsid w:val="00E62F48"/>
    <w:rsid w:val="00E831B3"/>
    <w:rsid w:val="00E95FBC"/>
    <w:rsid w:val="00EC5E63"/>
    <w:rsid w:val="00EC6713"/>
    <w:rsid w:val="00EE70CB"/>
    <w:rsid w:val="00EF3F6A"/>
    <w:rsid w:val="00F15C81"/>
    <w:rsid w:val="00F25E62"/>
    <w:rsid w:val="00F41CA2"/>
    <w:rsid w:val="00F443C0"/>
    <w:rsid w:val="00F62EFB"/>
    <w:rsid w:val="00F76F1C"/>
    <w:rsid w:val="00F84B3E"/>
    <w:rsid w:val="00F939A4"/>
    <w:rsid w:val="00FA42D3"/>
    <w:rsid w:val="00FA6675"/>
    <w:rsid w:val="00FA7B09"/>
    <w:rsid w:val="00FD5B51"/>
    <w:rsid w:val="00FD5D2C"/>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E60572"/>
    <w:rPr>
      <w:rFonts w:eastAsia="Calibri"/>
      <w:b/>
      <w:caps/>
      <w:color w:val="000000"/>
      <w:sz w:val="28"/>
    </w:rPr>
  </w:style>
  <w:style w:type="character" w:customStyle="1" w:styleId="ArticleHeadingChar">
    <w:name w:val="Article Heading Char"/>
    <w:link w:val="ArticleHeading"/>
    <w:rsid w:val="00E60572"/>
    <w:rPr>
      <w:rFonts w:eastAsia="Calibri"/>
      <w:b/>
      <w:caps/>
      <w:color w:val="000000"/>
      <w:sz w:val="24"/>
    </w:rPr>
  </w:style>
  <w:style w:type="character" w:customStyle="1" w:styleId="SectionBodyChar">
    <w:name w:val="Section Body Char"/>
    <w:link w:val="SectionBody"/>
    <w:rsid w:val="00E60572"/>
    <w:rPr>
      <w:rFonts w:eastAsia="Calibri"/>
      <w:color w:val="000000"/>
    </w:rPr>
  </w:style>
  <w:style w:type="character" w:customStyle="1" w:styleId="SectionHeadingChar">
    <w:name w:val="Section Heading Char"/>
    <w:link w:val="SectionHeading"/>
    <w:rsid w:val="00E6057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1121A0"/>
    <w:rsid w:val="00245386"/>
    <w:rsid w:val="002C1A04"/>
    <w:rsid w:val="00521BA3"/>
    <w:rsid w:val="008B6101"/>
    <w:rsid w:val="00A23189"/>
    <w:rsid w:val="00B4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4942</Words>
  <Characters>28171</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Xris Hess</cp:lastModifiedBy>
  <cp:revision>9</cp:revision>
  <cp:lastPrinted>2024-02-23T23:48:00Z</cp:lastPrinted>
  <dcterms:created xsi:type="dcterms:W3CDTF">2024-02-16T13:30:00Z</dcterms:created>
  <dcterms:modified xsi:type="dcterms:W3CDTF">2024-02-24T13:29:00Z</dcterms:modified>
</cp:coreProperties>
</file>