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1D35" w14:textId="77777777" w:rsidR="00FE067E" w:rsidRDefault="00CD36CF" w:rsidP="002010BF">
      <w:pPr>
        <w:pStyle w:val="TitlePageOrigin"/>
      </w:pPr>
      <w:r>
        <w:t>WEST virginia legislature</w:t>
      </w:r>
    </w:p>
    <w:p w14:paraId="54084615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72E1CEB6" w14:textId="0490E98B" w:rsidR="00A3509F" w:rsidRDefault="00A3509F" w:rsidP="002010BF">
      <w:pPr>
        <w:pStyle w:val="TitlePageSession"/>
      </w:pPr>
      <w:r>
        <w:t>ENGROSSED</w:t>
      </w:r>
    </w:p>
    <w:p w14:paraId="5C756693" w14:textId="77777777" w:rsidR="00CD36CF" w:rsidRDefault="005002A3" w:rsidP="002010BF">
      <w:pPr>
        <w:pStyle w:val="TitlePageBillPrefix"/>
      </w:pPr>
      <w:sdt>
        <w:sdtPr>
          <w:tag w:val="IntroDate"/>
          <w:id w:val="-1236936958"/>
          <w:placeholder>
            <w:docPart w:val="54596CAC259144A698DAC1B0FF9B3B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EECF22A" w14:textId="77777777" w:rsidR="00AC3B58" w:rsidRPr="00AC3B58" w:rsidRDefault="00AC3B58" w:rsidP="002010BF">
      <w:pPr>
        <w:pStyle w:val="TitlePageBillPrefix"/>
      </w:pPr>
      <w:r>
        <w:t>for</w:t>
      </w:r>
    </w:p>
    <w:p w14:paraId="03130A28" w14:textId="77777777" w:rsidR="00CD36CF" w:rsidRDefault="005002A3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30BE12C72D33488C8A079A1CC5617E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4580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1A81D8B5CAC41B0A6C64C1EAC18AFF1"/>
          </w:placeholder>
          <w:text/>
        </w:sdtPr>
        <w:sdtEndPr/>
        <w:sdtContent>
          <w:r w:rsidR="0014580B" w:rsidRPr="0014580B">
            <w:t>2011</w:t>
          </w:r>
        </w:sdtContent>
      </w:sdt>
    </w:p>
    <w:p w14:paraId="0C794C4B" w14:textId="6A00512D" w:rsidR="0014580B" w:rsidRDefault="00881A87" w:rsidP="002010BF">
      <w:pPr>
        <w:pStyle w:val="References"/>
        <w:rPr>
          <w:smallCaps/>
        </w:rPr>
      </w:pPr>
      <w:r>
        <w:rPr>
          <w:smallCaps/>
        </w:rPr>
        <w:t>(</w:t>
      </w:r>
      <w:r w:rsidR="0014580B">
        <w:rPr>
          <w:smallCaps/>
        </w:rPr>
        <w:t>By Request of the Executive</w:t>
      </w:r>
      <w:r>
        <w:rPr>
          <w:smallCaps/>
        </w:rPr>
        <w:t>)</w:t>
      </w:r>
    </w:p>
    <w:p w14:paraId="32171C90" w14:textId="77777777" w:rsidR="007C3CB5" w:rsidRDefault="00CD36CF" w:rsidP="0014580B">
      <w:pPr>
        <w:pStyle w:val="References"/>
        <w:sectPr w:rsidR="007C3CB5" w:rsidSect="0014580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D93D06730D994EE593A69522EBC72F2A"/>
          </w:placeholder>
          <w:text w:multiLine="1"/>
        </w:sdtPr>
        <w:sdtEndPr/>
        <w:sdtContent>
          <w:r w:rsidR="00B702E8">
            <w:t>Originating in the Committee on Finance, March 28, 2025</w:t>
          </w:r>
        </w:sdtContent>
      </w:sdt>
      <w:r>
        <w:t>]</w:t>
      </w:r>
    </w:p>
    <w:p w14:paraId="4C39045C" w14:textId="77777777" w:rsidR="007C3CB5" w:rsidRDefault="007C3CB5" w:rsidP="0014580B">
      <w:pPr>
        <w:pStyle w:val="References"/>
        <w:sectPr w:rsidR="007C3CB5" w:rsidSect="007C3CB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1FD298" w14:textId="77777777" w:rsidR="007C3CB5" w:rsidRDefault="0014580B" w:rsidP="0014580B">
      <w:pPr>
        <w:pStyle w:val="TitleSection"/>
        <w:pageBreakBefore w:val="0"/>
        <w:sectPr w:rsidR="007C3CB5" w:rsidSect="007C3CB5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>
        <w:lastRenderedPageBreak/>
        <w:t xml:space="preserve">A BILL </w:t>
      </w:r>
      <w:r w:rsidRPr="00C579C3">
        <w:t xml:space="preserve">making a supplementary appropriation of </w:t>
      </w:r>
      <w:r>
        <w:t xml:space="preserve">public moneys </w:t>
      </w:r>
      <w:r w:rsidRPr="00C579C3">
        <w:t>out of the Treasury from the b</w:t>
      </w:r>
      <w:r>
        <w:t xml:space="preserve">alance of </w:t>
      </w:r>
      <w:r w:rsidRPr="00866F40">
        <w:t>mon</w:t>
      </w:r>
      <w:r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2025</w:t>
      </w:r>
      <w:r w:rsidRPr="00C91049">
        <w:t>, to th</w:t>
      </w:r>
      <w:r>
        <w:t>e Department of Human Services, Health Care Provider Tax, Medical State Share Fund, fund 5090</w:t>
      </w:r>
      <w:r w:rsidRPr="00C91049">
        <w:t>, fisca</w:t>
      </w:r>
      <w:r>
        <w:t xml:space="preserve">l year 2025, organization 0511 </w:t>
      </w:r>
      <w:r w:rsidRPr="001B0B2B">
        <w:t>by supplementing and amending the appropriations for the fiscal year ending June 30, 20</w:t>
      </w:r>
      <w:r>
        <w:t>25</w:t>
      </w:r>
      <w:r w:rsidRPr="001B0B2B">
        <w:t>.</w:t>
      </w:r>
      <w:r>
        <w:t xml:space="preserve"> </w:t>
      </w:r>
    </w:p>
    <w:p w14:paraId="57609681" w14:textId="77777777" w:rsidR="0014580B" w:rsidRDefault="0014580B" w:rsidP="007C3CB5">
      <w:pPr>
        <w:pStyle w:val="TitleSection"/>
        <w:pageBreakBefore w:val="0"/>
        <w:ind w:left="0" w:firstLine="720"/>
      </w:pPr>
      <w:r w:rsidRPr="00BD5ECF">
        <w:t xml:space="preserve">WHEREAS, The Governor has </w:t>
      </w:r>
      <w:r>
        <w:t xml:space="preserve">established that there now remains an unappropriated balance </w:t>
      </w:r>
      <w:r w:rsidRPr="00BD5ECF">
        <w:t xml:space="preserve">in the </w:t>
      </w:r>
      <w:r>
        <w:t>Department of Human Services, Health Care Provider Tax, Medical State Share Fund, fund 5090</w:t>
      </w:r>
      <w:r w:rsidRPr="00C91049">
        <w:t>, fisca</w:t>
      </w:r>
      <w:r>
        <w:t>l year 2025, organization 0511</w:t>
      </w:r>
      <w:r w:rsidRPr="00C91049">
        <w:rPr>
          <w:color w:val="auto"/>
        </w:rPr>
        <w:t>,</w:t>
      </w:r>
      <w:r>
        <w:rPr>
          <w:color w:val="auto"/>
        </w:rPr>
        <w:t xml:space="preserve"> that is available for expenditure during the </w:t>
      </w:r>
      <w:r w:rsidRPr="00BD5ECF">
        <w:t>fiscal year ending June 30, 20</w:t>
      </w:r>
      <w:r>
        <w:t>25,</w:t>
      </w:r>
      <w:r w:rsidRPr="00BD5ECF">
        <w:t xml:space="preserve"> which is hereby appropriated by the terms of this supplementary appropriation bill; therefore</w:t>
      </w:r>
      <w:r>
        <w:t>:</w:t>
      </w:r>
    </w:p>
    <w:p w14:paraId="2F7AB8EB" w14:textId="77777777" w:rsidR="0014580B" w:rsidRDefault="0014580B" w:rsidP="0014580B">
      <w:pPr>
        <w:pStyle w:val="EnactingClause"/>
      </w:pPr>
      <w:r>
        <w:t>Be it enacted by the Legislature of West Virginia:</w:t>
      </w:r>
    </w:p>
    <w:p w14:paraId="1214D1FC" w14:textId="77777777" w:rsidR="0014580B" w:rsidRDefault="0014580B" w:rsidP="0014580B">
      <w:pPr>
        <w:pStyle w:val="EnactingClause"/>
        <w:sectPr w:rsidR="0014580B" w:rsidSect="007C3CB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C87661" w14:textId="77777777" w:rsidR="0014580B" w:rsidRPr="00B844FE" w:rsidRDefault="0014580B" w:rsidP="0014580B">
      <w:pPr>
        <w:pStyle w:val="EnactingSection"/>
      </w:pPr>
      <w:r w:rsidRPr="00C579C3">
        <w:t>That the total appropriation for the fiscal year ending June 30, 20</w:t>
      </w:r>
      <w:r>
        <w:t>25, to fund 5090, fiscal year 2025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7C724C2A" w14:textId="77777777" w:rsidR="0014580B" w:rsidRDefault="0014580B" w:rsidP="0014580B">
      <w:pPr>
        <w:pStyle w:val="ChapterHeading"/>
        <w:suppressLineNumbers w:val="0"/>
        <w:sectPr w:rsidR="0014580B" w:rsidSect="001458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Title II – Appropriations.</w:t>
      </w:r>
    </w:p>
    <w:p w14:paraId="47E0DACC" w14:textId="77777777" w:rsidR="0014580B" w:rsidRDefault="0014580B" w:rsidP="0014580B">
      <w:pPr>
        <w:pStyle w:val="SectionHeading"/>
        <w:suppressLineNumbers w:val="0"/>
        <w:ind w:firstLine="0"/>
        <w:sectPr w:rsidR="0014580B" w:rsidSect="0014580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Sec. 3. Appropriations from other funds.</w:t>
      </w:r>
    </w:p>
    <w:p w14:paraId="1836A18C" w14:textId="77777777" w:rsidR="0014580B" w:rsidRDefault="0014580B" w:rsidP="0014580B">
      <w:pPr>
        <w:pStyle w:val="ChapterHeading"/>
        <w:suppressLineNumbers w:val="0"/>
        <w:rPr>
          <w:sz w:val="22"/>
        </w:rPr>
        <w:sectPr w:rsidR="0014580B" w:rsidSect="0014580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323A92">
        <w:rPr>
          <w:sz w:val="22"/>
        </w:rPr>
        <w:t xml:space="preserve"> department of </w:t>
      </w:r>
      <w:r>
        <w:rPr>
          <w:sz w:val="22"/>
        </w:rPr>
        <w:t>HUMAN SERVICES.</w:t>
      </w:r>
    </w:p>
    <w:p w14:paraId="02E03EBF" w14:textId="77777777" w:rsidR="0014580B" w:rsidRDefault="0014580B" w:rsidP="0014580B">
      <w:pPr>
        <w:pStyle w:val="ItemNumber"/>
      </w:pPr>
      <w:r>
        <w:t>261 -</w:t>
      </w:r>
      <w:r w:rsidRPr="00F00CE0">
        <w:t xml:space="preserve"> </w:t>
      </w:r>
      <w:r>
        <w:t xml:space="preserve">Department of Human Services </w:t>
      </w:r>
      <w:r w:rsidRPr="00F00CE0">
        <w:t>–</w:t>
      </w:r>
    </w:p>
    <w:p w14:paraId="6FD3D26B" w14:textId="77777777" w:rsidR="0014580B" w:rsidRDefault="0014580B" w:rsidP="0014580B">
      <w:pPr>
        <w:pStyle w:val="ItemNumber"/>
      </w:pPr>
      <w:r>
        <w:t xml:space="preserve">   Health Care Provider Tax – </w:t>
      </w:r>
    </w:p>
    <w:p w14:paraId="2C3C3315" w14:textId="77777777" w:rsidR="0014580B" w:rsidRDefault="0014580B" w:rsidP="0014580B">
      <w:pPr>
        <w:pStyle w:val="ItemNumber"/>
      </w:pPr>
      <w:r>
        <w:t xml:space="preserve">   Medicaid State Share Fund</w:t>
      </w:r>
      <w:r>
        <w:tab/>
      </w:r>
    </w:p>
    <w:p w14:paraId="1C807FE0" w14:textId="77777777" w:rsidR="0014580B" w:rsidRDefault="0014580B" w:rsidP="0014580B">
      <w:pPr>
        <w:pStyle w:val="Codecitation"/>
      </w:pPr>
      <w:r>
        <w:t>(W.V. Code Chapter 11)</w:t>
      </w:r>
    </w:p>
    <w:p w14:paraId="08B686A6" w14:textId="77777777" w:rsidR="0014580B" w:rsidRDefault="0014580B" w:rsidP="0014580B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5090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0511</w:t>
      </w:r>
    </w:p>
    <w:p w14:paraId="5D5852B6" w14:textId="77777777" w:rsidR="0014580B" w:rsidRPr="006057A9" w:rsidRDefault="0014580B" w:rsidP="0014580B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06A0A1A" w14:textId="77777777" w:rsidR="0014580B" w:rsidRDefault="0014580B" w:rsidP="0014580B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1F125633" w14:textId="77777777" w:rsidR="0014580B" w:rsidRDefault="0014580B" w:rsidP="0014580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6E50F36F" w14:textId="312A3B72" w:rsidR="00E831B3" w:rsidRDefault="0014580B" w:rsidP="00A3509F">
      <w:pPr>
        <w:pStyle w:val="SupplementalText"/>
        <w:numPr>
          <w:ilvl w:val="0"/>
          <w:numId w:val="3"/>
        </w:numPr>
      </w:pPr>
      <w:r>
        <w:t>Medical Services</w:t>
      </w:r>
      <w:r>
        <w:tab/>
      </w:r>
      <w:r>
        <w:tab/>
        <w:t>18900</w:t>
      </w:r>
      <w:r>
        <w:tab/>
        <w:t>$</w:t>
      </w:r>
      <w:r>
        <w:tab/>
      </w:r>
      <w:r w:rsidR="00B34605">
        <w:t>75</w:t>
      </w:r>
      <w:r>
        <w:t>,000,000</w:t>
      </w:r>
    </w:p>
    <w:sectPr w:rsidR="00E831B3" w:rsidSect="001458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A134" w14:textId="77777777" w:rsidR="00FE5D7E" w:rsidRPr="00B844FE" w:rsidRDefault="00FE5D7E" w:rsidP="00B844FE">
      <w:r>
        <w:separator/>
      </w:r>
    </w:p>
  </w:endnote>
  <w:endnote w:type="continuationSeparator" w:id="0">
    <w:p w14:paraId="730F66E5" w14:textId="77777777" w:rsidR="00FE5D7E" w:rsidRPr="00B844FE" w:rsidRDefault="00FE5D7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85AE" w14:textId="77777777" w:rsidR="0014580B" w:rsidRDefault="0014580B" w:rsidP="007F4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B53462" w14:textId="77777777" w:rsidR="0014580B" w:rsidRPr="0014580B" w:rsidRDefault="0014580B" w:rsidP="00145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8230" w14:textId="77777777" w:rsidR="0014580B" w:rsidRDefault="0014580B" w:rsidP="007F4C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42FB3" w14:textId="77777777" w:rsidR="0014580B" w:rsidRPr="0014580B" w:rsidRDefault="0014580B" w:rsidP="00145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425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E2917" w14:textId="13347AAA" w:rsidR="007C3CB5" w:rsidRDefault="007C3C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99AA" w14:textId="77777777" w:rsidR="00FE5D7E" w:rsidRPr="00B844FE" w:rsidRDefault="00FE5D7E" w:rsidP="00B844FE">
      <w:r>
        <w:separator/>
      </w:r>
    </w:p>
  </w:footnote>
  <w:footnote w:type="continuationSeparator" w:id="0">
    <w:p w14:paraId="5FA54FCA" w14:textId="77777777" w:rsidR="00FE5D7E" w:rsidRPr="00B844FE" w:rsidRDefault="00FE5D7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4DEC" w14:textId="77777777" w:rsidR="0014580B" w:rsidRPr="0014580B" w:rsidRDefault="0014580B" w:rsidP="0014580B">
    <w:pPr>
      <w:pStyle w:val="Header"/>
    </w:pPr>
    <w:r>
      <w:t>CS for HB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DF5F" w14:textId="636A68DD" w:rsidR="0014580B" w:rsidRPr="0014580B" w:rsidRDefault="00A3509F" w:rsidP="0014580B">
    <w:pPr>
      <w:pStyle w:val="Header"/>
    </w:pPr>
    <w:r>
      <w:t xml:space="preserve">Eng </w:t>
    </w:r>
    <w:r w:rsidR="0014580B">
      <w:t>CS for HB 2011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207D" w14:textId="77777777" w:rsidR="007C3CB5" w:rsidRPr="0014580B" w:rsidRDefault="007C3CB5" w:rsidP="0014580B">
    <w:pPr>
      <w:pStyle w:val="Header"/>
    </w:pPr>
    <w:r>
      <w:t>Eng CS for HB 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1"/>
  </w:num>
  <w:num w:numId="2" w16cid:durableId="1165782495">
    <w:abstractNumId w:val="1"/>
  </w:num>
  <w:num w:numId="3" w16cid:durableId="3912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7E"/>
    <w:rsid w:val="0000526A"/>
    <w:rsid w:val="0007160D"/>
    <w:rsid w:val="00081D6D"/>
    <w:rsid w:val="00085D22"/>
    <w:rsid w:val="000C5C77"/>
    <w:rsid w:val="000D09BB"/>
    <w:rsid w:val="000E647E"/>
    <w:rsid w:val="000F22B7"/>
    <w:rsid w:val="0010070F"/>
    <w:rsid w:val="0014580B"/>
    <w:rsid w:val="0015112E"/>
    <w:rsid w:val="001552E7"/>
    <w:rsid w:val="001566B4"/>
    <w:rsid w:val="00191A28"/>
    <w:rsid w:val="001C279E"/>
    <w:rsid w:val="001D459E"/>
    <w:rsid w:val="002010BF"/>
    <w:rsid w:val="00236AE0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71C91"/>
    <w:rsid w:val="003C0C1D"/>
    <w:rsid w:val="003C51CD"/>
    <w:rsid w:val="004247A2"/>
    <w:rsid w:val="004B2795"/>
    <w:rsid w:val="004C13DD"/>
    <w:rsid w:val="004E3441"/>
    <w:rsid w:val="005002A3"/>
    <w:rsid w:val="00562810"/>
    <w:rsid w:val="00583C2D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C3CB5"/>
    <w:rsid w:val="007E02CF"/>
    <w:rsid w:val="007F1CF5"/>
    <w:rsid w:val="00834EDE"/>
    <w:rsid w:val="008736AA"/>
    <w:rsid w:val="00881A87"/>
    <w:rsid w:val="008D275D"/>
    <w:rsid w:val="009318F8"/>
    <w:rsid w:val="00954B98"/>
    <w:rsid w:val="00980327"/>
    <w:rsid w:val="009C1EA5"/>
    <w:rsid w:val="009F1067"/>
    <w:rsid w:val="00A30736"/>
    <w:rsid w:val="00A31E01"/>
    <w:rsid w:val="00A3509F"/>
    <w:rsid w:val="00A527AD"/>
    <w:rsid w:val="00A718CF"/>
    <w:rsid w:val="00A72E7C"/>
    <w:rsid w:val="00AC3B58"/>
    <w:rsid w:val="00AE48A0"/>
    <w:rsid w:val="00AE61BE"/>
    <w:rsid w:val="00B16F25"/>
    <w:rsid w:val="00B24422"/>
    <w:rsid w:val="00B34605"/>
    <w:rsid w:val="00B446C8"/>
    <w:rsid w:val="00B702E8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B5162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61A19"/>
  <w15:chartTrackingRefBased/>
  <w15:docId w15:val="{20F23589-2605-409C-A82B-3AD858DD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link w:val="EnactingSectionChar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link w:val="TitleSectionChar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1458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4580B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14580B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14580B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14580B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14580B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character" w:customStyle="1" w:styleId="AppropriationHeaderChar">
    <w:name w:val="Appropriation Header Char"/>
    <w:basedOn w:val="SectionBodyChar"/>
    <w:link w:val="AppropriationHeader"/>
    <w:rsid w:val="0014580B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14580B"/>
    <w:pPr>
      <w:jc w:val="center"/>
    </w:pPr>
    <w:rPr>
      <w:i/>
    </w:rPr>
  </w:style>
  <w:style w:type="paragraph" w:customStyle="1" w:styleId="Codecitation">
    <w:name w:val="Code citation"/>
    <w:basedOn w:val="SectionBody"/>
    <w:link w:val="CodecitationChar"/>
    <w:qFormat/>
    <w:rsid w:val="0014580B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14580B"/>
    <w:rPr>
      <w:i/>
    </w:rPr>
  </w:style>
  <w:style w:type="paragraph" w:customStyle="1" w:styleId="Fund-FY-Org">
    <w:name w:val="Fund - FY - Org"/>
    <w:basedOn w:val="SectionBody"/>
    <w:link w:val="Fund-FY-OrgChar"/>
    <w:qFormat/>
    <w:rsid w:val="0014580B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14580B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14580B"/>
    <w:rPr>
      <w:rFonts w:eastAsia="Calibri"/>
      <w:color w:val="000000"/>
    </w:rPr>
  </w:style>
  <w:style w:type="paragraph" w:customStyle="1" w:styleId="SupplementalText">
    <w:name w:val="Supplemental Text"/>
    <w:basedOn w:val="Normal"/>
    <w:link w:val="SupplementalTextChar"/>
    <w:qFormat/>
    <w:rsid w:val="0014580B"/>
    <w:pPr>
      <w:widowControl w:val="0"/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</w:pPr>
    <w:rPr>
      <w:rFonts w:eastAsia="Calibri"/>
      <w:color w:val="000000"/>
    </w:rPr>
  </w:style>
  <w:style w:type="character" w:customStyle="1" w:styleId="SupplementalTextChar">
    <w:name w:val="Supplemental Text Char"/>
    <w:basedOn w:val="DefaultParagraphFont"/>
    <w:link w:val="SupplementalText"/>
    <w:rsid w:val="0014580B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4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596CAC259144A698DAC1B0FF9B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6495-2E12-407F-B413-B78DBD7D1E06}"/>
      </w:docPartPr>
      <w:docPartBody>
        <w:p w:rsidR="005A07EB" w:rsidRDefault="005A07EB">
          <w:pPr>
            <w:pStyle w:val="54596CAC259144A698DAC1B0FF9B3B78"/>
          </w:pPr>
          <w:r w:rsidRPr="00B844FE">
            <w:t>Prefix Text</w:t>
          </w:r>
        </w:p>
      </w:docPartBody>
    </w:docPart>
    <w:docPart>
      <w:docPartPr>
        <w:name w:val="30BE12C72D33488C8A079A1CC5617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7FB3-001A-4A27-8C83-4CC354B6CEE1}"/>
      </w:docPartPr>
      <w:docPartBody>
        <w:p w:rsidR="005A07EB" w:rsidRDefault="005A07EB">
          <w:pPr>
            <w:pStyle w:val="30BE12C72D33488C8A079A1CC5617EF3"/>
          </w:pPr>
          <w:r w:rsidRPr="00B844FE">
            <w:t>[Type here]</w:t>
          </w:r>
        </w:p>
      </w:docPartBody>
    </w:docPart>
    <w:docPart>
      <w:docPartPr>
        <w:name w:val="B1A81D8B5CAC41B0A6C64C1EAC18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793B9-6F4D-4F55-9F4B-C7C4EFB62C64}"/>
      </w:docPartPr>
      <w:docPartBody>
        <w:p w:rsidR="005A07EB" w:rsidRDefault="005A07EB">
          <w:pPr>
            <w:pStyle w:val="B1A81D8B5CAC41B0A6C64C1EAC18AFF1"/>
          </w:pPr>
          <w:r w:rsidRPr="00B844FE">
            <w:t>Number</w:t>
          </w:r>
        </w:p>
      </w:docPartBody>
    </w:docPart>
    <w:docPart>
      <w:docPartPr>
        <w:name w:val="D93D06730D994EE593A69522EBC7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02E2-0849-46C0-B5CA-473A5021F826}"/>
      </w:docPartPr>
      <w:docPartBody>
        <w:p w:rsidR="005A07EB" w:rsidRDefault="005A07EB">
          <w:pPr>
            <w:pStyle w:val="D93D06730D994EE593A69522EBC72F2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EB"/>
    <w:rsid w:val="000D09BB"/>
    <w:rsid w:val="00236AE0"/>
    <w:rsid w:val="003C0C1D"/>
    <w:rsid w:val="005A07EB"/>
    <w:rsid w:val="00B446C8"/>
    <w:rsid w:val="00D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596CAC259144A698DAC1B0FF9B3B78">
    <w:name w:val="54596CAC259144A698DAC1B0FF9B3B78"/>
  </w:style>
  <w:style w:type="paragraph" w:customStyle="1" w:styleId="30BE12C72D33488C8A079A1CC5617EF3">
    <w:name w:val="30BE12C72D33488C8A079A1CC5617EF3"/>
  </w:style>
  <w:style w:type="paragraph" w:customStyle="1" w:styleId="B1A81D8B5CAC41B0A6C64C1EAC18AFF1">
    <w:name w:val="B1A81D8B5CAC41B0A6C64C1EAC18AFF1"/>
  </w:style>
  <w:style w:type="character" w:styleId="PlaceholderText">
    <w:name w:val="Placeholder Text"/>
    <w:basedOn w:val="DefaultParagraphFont"/>
    <w:uiPriority w:val="99"/>
    <w:semiHidden/>
    <w:rsid w:val="005A07EB"/>
    <w:rPr>
      <w:color w:val="808080"/>
    </w:rPr>
  </w:style>
  <w:style w:type="paragraph" w:customStyle="1" w:styleId="D93D06730D994EE593A69522EBC72F2A">
    <w:name w:val="D93D06730D994EE593A69522EBC72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3</Pages>
  <Words>238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Debra Rayhill</cp:lastModifiedBy>
  <cp:revision>2</cp:revision>
  <cp:lastPrinted>2025-04-01T22:00:00Z</cp:lastPrinted>
  <dcterms:created xsi:type="dcterms:W3CDTF">2025-04-01T22:00:00Z</dcterms:created>
  <dcterms:modified xsi:type="dcterms:W3CDTF">2025-04-01T22:00:00Z</dcterms:modified>
</cp:coreProperties>
</file>