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D3FBA" w14:textId="24099EFD" w:rsidR="00FE067E" w:rsidRPr="00460EBA" w:rsidRDefault="00CD36CF" w:rsidP="00CC1F3B">
      <w:pPr>
        <w:pStyle w:val="TitlePageOrigin"/>
        <w:rPr>
          <w:color w:val="auto"/>
        </w:rPr>
      </w:pPr>
      <w:r w:rsidRPr="00460EBA">
        <w:rPr>
          <w:color w:val="auto"/>
        </w:rPr>
        <w:t xml:space="preserve">WEST virginia </w:t>
      </w:r>
      <w:r w:rsidR="0087121F" w:rsidRPr="00460EBA">
        <w:rPr>
          <w:color w:val="auto"/>
        </w:rPr>
        <w:t>Legislature</w:t>
      </w:r>
    </w:p>
    <w:p w14:paraId="32B27EF7" w14:textId="14116A0A" w:rsidR="00CD36CF" w:rsidRPr="00460EBA" w:rsidRDefault="00CD36CF" w:rsidP="00CC1F3B">
      <w:pPr>
        <w:pStyle w:val="TitlePageSession"/>
        <w:rPr>
          <w:color w:val="auto"/>
        </w:rPr>
      </w:pPr>
      <w:r w:rsidRPr="00460EBA">
        <w:rPr>
          <w:color w:val="auto"/>
        </w:rPr>
        <w:t>20</w:t>
      </w:r>
      <w:r w:rsidR="002B7BF3" w:rsidRPr="00460EBA">
        <w:rPr>
          <w:color w:val="auto"/>
        </w:rPr>
        <w:t>25</w:t>
      </w:r>
      <w:r w:rsidRPr="00460EBA">
        <w:rPr>
          <w:color w:val="auto"/>
        </w:rPr>
        <w:t xml:space="preserve"> regular session</w:t>
      </w:r>
    </w:p>
    <w:p w14:paraId="04BD8CA5" w14:textId="77777777" w:rsidR="00CD36CF" w:rsidRPr="00460EBA" w:rsidRDefault="000E11D3"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460EBA">
            <w:rPr>
              <w:color w:val="auto"/>
            </w:rPr>
            <w:t>Introduced</w:t>
          </w:r>
        </w:sdtContent>
      </w:sdt>
    </w:p>
    <w:p w14:paraId="76C95148" w14:textId="427420C3" w:rsidR="00CD36CF" w:rsidRPr="00460EBA" w:rsidRDefault="000E11D3"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460EBA">
            <w:rPr>
              <w:color w:val="auto"/>
            </w:rPr>
            <w:t>House</w:t>
          </w:r>
        </w:sdtContent>
      </w:sdt>
      <w:r w:rsidR="00303684" w:rsidRPr="00460EBA">
        <w:rPr>
          <w:color w:val="auto"/>
        </w:rPr>
        <w:t xml:space="preserve"> </w:t>
      </w:r>
      <w:r w:rsidR="00CD36CF" w:rsidRPr="00460EBA">
        <w:rPr>
          <w:color w:val="auto"/>
        </w:rPr>
        <w:t xml:space="preserve">Bill </w:t>
      </w:r>
      <w:sdt>
        <w:sdtPr>
          <w:rPr>
            <w:color w:val="auto"/>
          </w:rPr>
          <w:tag w:val="BNum"/>
          <w:id w:val="1645317809"/>
          <w:lock w:val="sdtLocked"/>
          <w:placeholder>
            <w:docPart w:val="E1E2AC8F52414CB7A8CAC9336975C0A5"/>
          </w:placeholder>
          <w:text/>
        </w:sdtPr>
        <w:sdtEndPr/>
        <w:sdtContent>
          <w:r w:rsidR="00B7192B">
            <w:rPr>
              <w:color w:val="auto"/>
            </w:rPr>
            <w:t>2073</w:t>
          </w:r>
        </w:sdtContent>
      </w:sdt>
    </w:p>
    <w:p w14:paraId="244031F7" w14:textId="6DB99CF4" w:rsidR="00CD36CF" w:rsidRPr="00460EBA" w:rsidRDefault="00CD36CF" w:rsidP="00CC1F3B">
      <w:pPr>
        <w:pStyle w:val="Sponsors"/>
        <w:rPr>
          <w:color w:val="auto"/>
        </w:rPr>
      </w:pPr>
      <w:r w:rsidRPr="00460EBA">
        <w:rPr>
          <w:color w:val="auto"/>
        </w:rPr>
        <w:t xml:space="preserve">By </w:t>
      </w:r>
      <w:sdt>
        <w:sdtPr>
          <w:rPr>
            <w:color w:val="auto"/>
          </w:rPr>
          <w:tag w:val="Sponsors"/>
          <w:id w:val="1589585889"/>
          <w:placeholder>
            <w:docPart w:val="EAE45A651D4745E790ECB2ACB0743862"/>
          </w:placeholder>
          <w:text w:multiLine="1"/>
        </w:sdtPr>
        <w:sdtEndPr/>
        <w:sdtContent>
          <w:r w:rsidR="00107B16" w:rsidRPr="00460EBA">
            <w:rPr>
              <w:color w:val="auto"/>
            </w:rPr>
            <w:t>Delegate</w:t>
          </w:r>
          <w:r w:rsidR="000E11D3">
            <w:rPr>
              <w:color w:val="auto"/>
            </w:rPr>
            <w:t>s</w:t>
          </w:r>
          <w:r w:rsidR="00107B16" w:rsidRPr="00460EBA">
            <w:rPr>
              <w:color w:val="auto"/>
            </w:rPr>
            <w:t xml:space="preserve"> Butler</w:t>
          </w:r>
          <w:r w:rsidR="000E11D3">
            <w:rPr>
              <w:color w:val="auto"/>
            </w:rPr>
            <w:t xml:space="preserve"> and Mazzocchi</w:t>
          </w:r>
        </w:sdtContent>
      </w:sdt>
    </w:p>
    <w:p w14:paraId="4DC99F7B" w14:textId="5F09ACEC" w:rsidR="00E831B3" w:rsidRPr="00460EBA" w:rsidRDefault="00CD36CF" w:rsidP="005364E2">
      <w:pPr>
        <w:pStyle w:val="References"/>
        <w:rPr>
          <w:color w:val="auto"/>
        </w:rPr>
      </w:pPr>
      <w:r w:rsidRPr="00460EBA">
        <w:rPr>
          <w:color w:val="auto"/>
        </w:rPr>
        <w:t>[</w:t>
      </w:r>
      <w:sdt>
        <w:sdtPr>
          <w:rPr>
            <w:color w:val="auto"/>
          </w:rPr>
          <w:tag w:val="References"/>
          <w:id w:val="-1043047873"/>
          <w:placeholder>
            <w:docPart w:val="72F96FE023FE4DCF8CE63779FEE0FE2B"/>
          </w:placeholder>
          <w:text w:multiLine="1"/>
        </w:sdtPr>
        <w:sdtEndPr/>
        <w:sdtContent>
          <w:r w:rsidR="00DF7BC0" w:rsidRPr="00DF7BC0">
            <w:rPr>
              <w:color w:val="auto"/>
            </w:rPr>
            <w:t>Introduced February 1</w:t>
          </w:r>
          <w:r w:rsidR="00DF7BC0">
            <w:rPr>
              <w:color w:val="auto"/>
            </w:rPr>
            <w:t>2</w:t>
          </w:r>
          <w:r w:rsidR="00DF7BC0" w:rsidRPr="00DF7BC0">
            <w:rPr>
              <w:color w:val="auto"/>
            </w:rPr>
            <w:t>, 2025; referred</w:t>
          </w:r>
          <w:r w:rsidR="00DF7BC0" w:rsidRPr="00DF7BC0">
            <w:rPr>
              <w:color w:val="auto"/>
            </w:rPr>
            <w:br/>
            <w:t>to the Committee on</w:t>
          </w:r>
          <w:r w:rsidR="00DF7BC0">
            <w:rPr>
              <w:color w:val="auto"/>
            </w:rPr>
            <w:t xml:space="preserve"> Health and Human Resources</w:t>
          </w:r>
        </w:sdtContent>
      </w:sdt>
      <w:r w:rsidRPr="00460EBA">
        <w:rPr>
          <w:color w:val="auto"/>
        </w:rPr>
        <w:t>]</w:t>
      </w:r>
    </w:p>
    <w:p w14:paraId="4AF807DA" w14:textId="1BB155E1" w:rsidR="00303684" w:rsidRPr="00460EBA" w:rsidRDefault="0000526A" w:rsidP="00CC1F3B">
      <w:pPr>
        <w:pStyle w:val="TitleSection"/>
        <w:rPr>
          <w:color w:val="auto"/>
        </w:rPr>
      </w:pPr>
      <w:r w:rsidRPr="00460EBA">
        <w:rPr>
          <w:color w:val="auto"/>
        </w:rPr>
        <w:lastRenderedPageBreak/>
        <w:t>A BILL</w:t>
      </w:r>
      <w:r w:rsidR="00107B16" w:rsidRPr="00460EBA">
        <w:rPr>
          <w:color w:val="auto"/>
        </w:rPr>
        <w:t xml:space="preserve"> to amend the Code of West Virginia, 1931, as amended, by addi</w:t>
      </w:r>
      <w:r w:rsidR="00460EBA" w:rsidRPr="00460EBA">
        <w:rPr>
          <w:color w:val="auto"/>
        </w:rPr>
        <w:t xml:space="preserve">ng </w:t>
      </w:r>
      <w:r w:rsidR="00107B16" w:rsidRPr="00460EBA">
        <w:rPr>
          <w:color w:val="auto"/>
        </w:rPr>
        <w:t xml:space="preserve">a new article, designated </w:t>
      </w:r>
      <w:r w:rsidR="0087121F" w:rsidRPr="00460EBA">
        <w:rPr>
          <w:color w:val="auto"/>
        </w:rPr>
        <w:t>§</w:t>
      </w:r>
      <w:r w:rsidR="00180CF5" w:rsidRPr="00460EBA">
        <w:rPr>
          <w:color w:val="auto"/>
        </w:rPr>
        <w:t>15-1</w:t>
      </w:r>
      <w:r w:rsidR="002B7BF3" w:rsidRPr="00460EBA">
        <w:rPr>
          <w:color w:val="auto"/>
        </w:rPr>
        <w:t>7-</w:t>
      </w:r>
      <w:r w:rsidR="00107B16" w:rsidRPr="00460EBA">
        <w:rPr>
          <w:color w:val="auto"/>
        </w:rPr>
        <w:t xml:space="preserve">1, </w:t>
      </w:r>
      <w:r w:rsidR="0087121F" w:rsidRPr="00460EBA">
        <w:rPr>
          <w:color w:val="auto"/>
        </w:rPr>
        <w:t>§</w:t>
      </w:r>
      <w:r w:rsidR="00180CF5" w:rsidRPr="00460EBA">
        <w:rPr>
          <w:color w:val="auto"/>
        </w:rPr>
        <w:t>15-1</w:t>
      </w:r>
      <w:r w:rsidR="002B7BF3" w:rsidRPr="00460EBA">
        <w:rPr>
          <w:color w:val="auto"/>
        </w:rPr>
        <w:t>7</w:t>
      </w:r>
      <w:r w:rsidR="00107B16" w:rsidRPr="00460EBA">
        <w:rPr>
          <w:color w:val="auto"/>
        </w:rPr>
        <w:t xml:space="preserve">-2, </w:t>
      </w:r>
      <w:r w:rsidR="0087121F" w:rsidRPr="00460EBA">
        <w:rPr>
          <w:color w:val="auto"/>
        </w:rPr>
        <w:t>§</w:t>
      </w:r>
      <w:r w:rsidR="00180CF5" w:rsidRPr="00460EBA">
        <w:rPr>
          <w:color w:val="auto"/>
        </w:rPr>
        <w:t>15-1</w:t>
      </w:r>
      <w:r w:rsidR="002B7BF3" w:rsidRPr="00460EBA">
        <w:rPr>
          <w:color w:val="auto"/>
        </w:rPr>
        <w:t>7</w:t>
      </w:r>
      <w:r w:rsidR="00107B16" w:rsidRPr="00460EBA">
        <w:rPr>
          <w:color w:val="auto"/>
        </w:rPr>
        <w:t xml:space="preserve">-3, </w:t>
      </w:r>
      <w:r w:rsidR="0087121F" w:rsidRPr="00460EBA">
        <w:rPr>
          <w:color w:val="auto"/>
        </w:rPr>
        <w:t>§</w:t>
      </w:r>
      <w:r w:rsidR="00180CF5" w:rsidRPr="00460EBA">
        <w:rPr>
          <w:color w:val="auto"/>
        </w:rPr>
        <w:t>15-1</w:t>
      </w:r>
      <w:r w:rsidR="002B7BF3" w:rsidRPr="00460EBA">
        <w:rPr>
          <w:color w:val="auto"/>
        </w:rPr>
        <w:t>7</w:t>
      </w:r>
      <w:r w:rsidR="00107B16" w:rsidRPr="00460EBA">
        <w:rPr>
          <w:color w:val="auto"/>
        </w:rPr>
        <w:t xml:space="preserve">-4, </w:t>
      </w:r>
      <w:r w:rsidR="0087121F" w:rsidRPr="00460EBA">
        <w:rPr>
          <w:color w:val="auto"/>
        </w:rPr>
        <w:t>§</w:t>
      </w:r>
      <w:r w:rsidR="00180CF5" w:rsidRPr="00460EBA">
        <w:rPr>
          <w:color w:val="auto"/>
        </w:rPr>
        <w:t>15-1</w:t>
      </w:r>
      <w:r w:rsidR="002B7BF3" w:rsidRPr="00460EBA">
        <w:rPr>
          <w:color w:val="auto"/>
        </w:rPr>
        <w:t>7</w:t>
      </w:r>
      <w:r w:rsidR="00823C52" w:rsidRPr="00460EBA">
        <w:rPr>
          <w:color w:val="auto"/>
        </w:rPr>
        <w:t>-5,</w:t>
      </w:r>
      <w:r w:rsidR="00107B16" w:rsidRPr="00460EBA">
        <w:rPr>
          <w:color w:val="auto"/>
        </w:rPr>
        <w:t xml:space="preserve"> </w:t>
      </w:r>
      <w:r w:rsidR="0087121F" w:rsidRPr="00460EBA">
        <w:rPr>
          <w:color w:val="auto"/>
        </w:rPr>
        <w:t>§</w:t>
      </w:r>
      <w:r w:rsidR="00180CF5" w:rsidRPr="00460EBA">
        <w:rPr>
          <w:color w:val="auto"/>
        </w:rPr>
        <w:t>15-1</w:t>
      </w:r>
      <w:r w:rsidR="002B7BF3" w:rsidRPr="00460EBA">
        <w:rPr>
          <w:color w:val="auto"/>
        </w:rPr>
        <w:t>7</w:t>
      </w:r>
      <w:r w:rsidR="00107B16" w:rsidRPr="00460EBA">
        <w:rPr>
          <w:color w:val="auto"/>
        </w:rPr>
        <w:t>-6,</w:t>
      </w:r>
      <w:r w:rsidR="00823C52" w:rsidRPr="00460EBA">
        <w:rPr>
          <w:color w:val="auto"/>
        </w:rPr>
        <w:t xml:space="preserve"> §</w:t>
      </w:r>
      <w:r w:rsidR="00180CF5" w:rsidRPr="00460EBA">
        <w:rPr>
          <w:color w:val="auto"/>
        </w:rPr>
        <w:t>15-1</w:t>
      </w:r>
      <w:r w:rsidR="002B7BF3" w:rsidRPr="00460EBA">
        <w:rPr>
          <w:color w:val="auto"/>
        </w:rPr>
        <w:t>7</w:t>
      </w:r>
      <w:r w:rsidR="00823C52" w:rsidRPr="00460EBA">
        <w:rPr>
          <w:color w:val="auto"/>
        </w:rPr>
        <w:t>-7</w:t>
      </w:r>
      <w:r w:rsidR="00B93D9F" w:rsidRPr="00460EBA">
        <w:rPr>
          <w:color w:val="auto"/>
        </w:rPr>
        <w:t>,</w:t>
      </w:r>
      <w:r w:rsidR="00823C52" w:rsidRPr="00460EBA">
        <w:rPr>
          <w:color w:val="auto"/>
        </w:rPr>
        <w:t xml:space="preserve"> and §</w:t>
      </w:r>
      <w:r w:rsidR="00180CF5" w:rsidRPr="00460EBA">
        <w:rPr>
          <w:color w:val="auto"/>
        </w:rPr>
        <w:t>15-1</w:t>
      </w:r>
      <w:r w:rsidR="002B7BF3" w:rsidRPr="00460EBA">
        <w:rPr>
          <w:color w:val="auto"/>
        </w:rPr>
        <w:t>7</w:t>
      </w:r>
      <w:r w:rsidR="00823C52" w:rsidRPr="00460EBA">
        <w:rPr>
          <w:color w:val="auto"/>
        </w:rPr>
        <w:t>-8,</w:t>
      </w:r>
      <w:r w:rsidR="00107B16" w:rsidRPr="00460EBA">
        <w:rPr>
          <w:color w:val="auto"/>
        </w:rPr>
        <w:t xml:space="preserve"> relating to enacting the </w:t>
      </w:r>
      <w:r w:rsidR="000A2709" w:rsidRPr="00460EBA">
        <w:rPr>
          <w:color w:val="auto"/>
        </w:rPr>
        <w:t>Refugee</w:t>
      </w:r>
      <w:r w:rsidR="002B7BF3" w:rsidRPr="00460EBA">
        <w:rPr>
          <w:color w:val="auto"/>
        </w:rPr>
        <w:t xml:space="preserve"> and Immigrant</w:t>
      </w:r>
      <w:r w:rsidR="000A2709" w:rsidRPr="00460EBA">
        <w:rPr>
          <w:color w:val="auto"/>
        </w:rPr>
        <w:t xml:space="preserve"> Absorptive Capacity Act</w:t>
      </w:r>
      <w:r w:rsidR="00107B16" w:rsidRPr="00460EBA">
        <w:rPr>
          <w:color w:val="auto"/>
        </w:rPr>
        <w:t xml:space="preserve">; </w:t>
      </w:r>
      <w:r w:rsidR="000A2709" w:rsidRPr="00460EBA">
        <w:rPr>
          <w:color w:val="auto"/>
        </w:rPr>
        <w:t xml:space="preserve">providing a </w:t>
      </w:r>
      <w:r w:rsidR="00107B16" w:rsidRPr="00460EBA">
        <w:rPr>
          <w:color w:val="auto"/>
        </w:rPr>
        <w:t>short title; defini</w:t>
      </w:r>
      <w:r w:rsidR="001273ED" w:rsidRPr="00460EBA">
        <w:rPr>
          <w:color w:val="auto"/>
        </w:rPr>
        <w:t>ng terms</w:t>
      </w:r>
      <w:r w:rsidR="00107B16" w:rsidRPr="00460EBA">
        <w:rPr>
          <w:color w:val="auto"/>
        </w:rPr>
        <w:t xml:space="preserve">; </w:t>
      </w:r>
      <w:r w:rsidR="000A2709" w:rsidRPr="00460EBA">
        <w:rPr>
          <w:color w:val="auto"/>
        </w:rPr>
        <w:t xml:space="preserve">setting forth the duties of the </w:t>
      </w:r>
      <w:r w:rsidR="00107B16" w:rsidRPr="00460EBA">
        <w:rPr>
          <w:color w:val="auto"/>
        </w:rPr>
        <w:t xml:space="preserve">state </w:t>
      </w:r>
      <w:r w:rsidR="00F85BED" w:rsidRPr="00460EBA">
        <w:rPr>
          <w:color w:val="auto"/>
        </w:rPr>
        <w:t xml:space="preserve">office within the </w:t>
      </w:r>
      <w:r w:rsidR="000A2709" w:rsidRPr="00460EBA">
        <w:rPr>
          <w:color w:val="auto"/>
        </w:rPr>
        <w:t xml:space="preserve">Department of </w:t>
      </w:r>
      <w:r w:rsidR="002B7BF3" w:rsidRPr="00460EBA">
        <w:rPr>
          <w:color w:val="auto"/>
        </w:rPr>
        <w:t xml:space="preserve">Human Services </w:t>
      </w:r>
      <w:r w:rsidR="000A2709" w:rsidRPr="00460EBA">
        <w:rPr>
          <w:color w:val="auto"/>
        </w:rPr>
        <w:t>that</w:t>
      </w:r>
      <w:r w:rsidR="00F85BED" w:rsidRPr="00460EBA">
        <w:rPr>
          <w:color w:val="auto"/>
        </w:rPr>
        <w:t xml:space="preserve"> deals with</w:t>
      </w:r>
      <w:r w:rsidR="00107B16" w:rsidRPr="00460EBA">
        <w:rPr>
          <w:color w:val="auto"/>
        </w:rPr>
        <w:t xml:space="preserve"> refugees</w:t>
      </w:r>
      <w:r w:rsidR="002B7BF3" w:rsidRPr="00460EBA">
        <w:rPr>
          <w:color w:val="auto"/>
        </w:rPr>
        <w:t xml:space="preserve"> and/or immigrants</w:t>
      </w:r>
      <w:r w:rsidR="00107B16" w:rsidRPr="00460EBA">
        <w:rPr>
          <w:color w:val="auto"/>
        </w:rPr>
        <w:t xml:space="preserve">; </w:t>
      </w:r>
      <w:r w:rsidR="000A2709" w:rsidRPr="00460EBA">
        <w:rPr>
          <w:color w:val="auto"/>
        </w:rPr>
        <w:t xml:space="preserve">permitting </w:t>
      </w:r>
      <w:r w:rsidR="00107B16" w:rsidRPr="00460EBA">
        <w:rPr>
          <w:color w:val="auto"/>
        </w:rPr>
        <w:t>moratorium applications and cessation</w:t>
      </w:r>
      <w:r w:rsidR="00823C52" w:rsidRPr="00460EBA">
        <w:rPr>
          <w:color w:val="auto"/>
        </w:rPr>
        <w:t xml:space="preserve">s; </w:t>
      </w:r>
      <w:r w:rsidR="000A2709" w:rsidRPr="00460EBA">
        <w:rPr>
          <w:color w:val="auto"/>
        </w:rPr>
        <w:t xml:space="preserve">requiring a </w:t>
      </w:r>
      <w:r w:rsidR="00823C52" w:rsidRPr="00460EBA">
        <w:rPr>
          <w:color w:val="auto"/>
        </w:rPr>
        <w:t xml:space="preserve">fiscal impact assessment; </w:t>
      </w:r>
      <w:r w:rsidR="000A2709" w:rsidRPr="00460EBA">
        <w:rPr>
          <w:color w:val="auto"/>
        </w:rPr>
        <w:t xml:space="preserve">requiring </w:t>
      </w:r>
      <w:r w:rsidR="00823C52" w:rsidRPr="00460EBA">
        <w:rPr>
          <w:color w:val="auto"/>
        </w:rPr>
        <w:t xml:space="preserve">reports; </w:t>
      </w:r>
      <w:r w:rsidR="000A2709" w:rsidRPr="00460EBA">
        <w:rPr>
          <w:color w:val="auto"/>
        </w:rPr>
        <w:t xml:space="preserve">requiring the Department of </w:t>
      </w:r>
      <w:r w:rsidR="002B7BF3" w:rsidRPr="00460EBA">
        <w:rPr>
          <w:color w:val="auto"/>
        </w:rPr>
        <w:t>Human Services</w:t>
      </w:r>
      <w:r w:rsidR="000A2709" w:rsidRPr="00460EBA">
        <w:rPr>
          <w:color w:val="auto"/>
        </w:rPr>
        <w:t xml:space="preserve"> to administer the West Virginia Refugee Resettlement Program Plan; </w:t>
      </w:r>
      <w:r w:rsidR="00823C52" w:rsidRPr="00460EBA">
        <w:rPr>
          <w:color w:val="auto"/>
        </w:rPr>
        <w:t xml:space="preserve">and </w:t>
      </w:r>
      <w:r w:rsidR="000A2709" w:rsidRPr="00460EBA">
        <w:rPr>
          <w:color w:val="auto"/>
        </w:rPr>
        <w:t xml:space="preserve">providing a </w:t>
      </w:r>
      <w:r w:rsidR="00823C52" w:rsidRPr="00460EBA">
        <w:rPr>
          <w:color w:val="auto"/>
        </w:rPr>
        <w:t>severability</w:t>
      </w:r>
      <w:r w:rsidR="000A2709" w:rsidRPr="00460EBA">
        <w:rPr>
          <w:color w:val="auto"/>
        </w:rPr>
        <w:t xml:space="preserve"> provision</w:t>
      </w:r>
      <w:r w:rsidR="00823C52" w:rsidRPr="00460EBA">
        <w:rPr>
          <w:color w:val="auto"/>
        </w:rPr>
        <w:t>.</w:t>
      </w:r>
    </w:p>
    <w:p w14:paraId="28520BB1" w14:textId="77777777" w:rsidR="00303684" w:rsidRPr="00460EBA" w:rsidRDefault="00303684" w:rsidP="00CC1F3B">
      <w:pPr>
        <w:pStyle w:val="EnactingClause"/>
        <w:rPr>
          <w:color w:val="auto"/>
        </w:rPr>
      </w:pPr>
      <w:r w:rsidRPr="00460EBA">
        <w:rPr>
          <w:color w:val="auto"/>
        </w:rPr>
        <w:t>Be it enacted by the Legislature of West Virginia:</w:t>
      </w:r>
    </w:p>
    <w:p w14:paraId="6E974271" w14:textId="77777777" w:rsidR="00EB4809" w:rsidRPr="00460EBA" w:rsidRDefault="00EB4809" w:rsidP="00CC1F3B">
      <w:pPr>
        <w:pStyle w:val="EnactingSection"/>
        <w:rPr>
          <w:color w:val="auto"/>
        </w:rPr>
        <w:sectPr w:rsidR="00EB4809" w:rsidRPr="00460EBA" w:rsidSect="0023557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BDCCB48" w14:textId="78383CCD" w:rsidR="00EB4809" w:rsidRPr="00460EBA" w:rsidRDefault="0087121F" w:rsidP="00EB4809">
      <w:pPr>
        <w:pStyle w:val="ArticleHeading"/>
        <w:rPr>
          <w:color w:val="auto"/>
          <w:u w:val="single"/>
        </w:rPr>
      </w:pPr>
      <w:r w:rsidRPr="00460EBA">
        <w:rPr>
          <w:color w:val="auto"/>
          <w:u w:val="single"/>
        </w:rPr>
        <w:t>ARTICLE 1</w:t>
      </w:r>
      <w:r w:rsidR="002B7BF3" w:rsidRPr="00460EBA">
        <w:rPr>
          <w:color w:val="auto"/>
          <w:u w:val="single"/>
        </w:rPr>
        <w:t>7</w:t>
      </w:r>
      <w:r w:rsidRPr="00460EBA">
        <w:rPr>
          <w:color w:val="auto"/>
          <w:u w:val="single"/>
        </w:rPr>
        <w:t>.</w:t>
      </w:r>
      <w:r w:rsidR="00EB4809" w:rsidRPr="00460EBA">
        <w:rPr>
          <w:color w:val="auto"/>
          <w:u w:val="single"/>
        </w:rPr>
        <w:t xml:space="preserve"> refugee </w:t>
      </w:r>
      <w:r w:rsidR="002B7BF3" w:rsidRPr="00460EBA">
        <w:rPr>
          <w:color w:val="auto"/>
          <w:u w:val="single"/>
        </w:rPr>
        <w:t xml:space="preserve">and immigrant </w:t>
      </w:r>
      <w:r w:rsidR="00EB4809" w:rsidRPr="00460EBA">
        <w:rPr>
          <w:color w:val="auto"/>
          <w:u w:val="single"/>
        </w:rPr>
        <w:t>absorptive capacity act.</w:t>
      </w:r>
    </w:p>
    <w:p w14:paraId="206F6818" w14:textId="459B71B0" w:rsidR="00EB4809" w:rsidRPr="00460EBA" w:rsidRDefault="0087121F" w:rsidP="00EB4809">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00EB4809" w:rsidRPr="00460EBA">
        <w:rPr>
          <w:color w:val="auto"/>
          <w:u w:val="single"/>
        </w:rPr>
        <w:t>-1. Short title.</w:t>
      </w:r>
    </w:p>
    <w:p w14:paraId="6CF91983" w14:textId="77777777" w:rsidR="00EB4809" w:rsidRPr="00460EBA" w:rsidRDefault="00EB4809" w:rsidP="00EB4809">
      <w:pPr>
        <w:pStyle w:val="SectionBody"/>
        <w:rPr>
          <w:color w:val="auto"/>
          <w:u w:val="single"/>
        </w:rPr>
        <w:sectPr w:rsidR="00EB4809" w:rsidRPr="00460EBA" w:rsidSect="0023557E">
          <w:type w:val="continuous"/>
          <w:pgSz w:w="12240" w:h="15840" w:code="1"/>
          <w:pgMar w:top="1440" w:right="1440" w:bottom="1440" w:left="1440" w:header="720" w:footer="720" w:gutter="0"/>
          <w:lnNumType w:countBy="1" w:restart="newSection"/>
          <w:cols w:space="720"/>
          <w:titlePg/>
          <w:docGrid w:linePitch="360"/>
        </w:sectPr>
      </w:pPr>
    </w:p>
    <w:p w14:paraId="2B54AAA8" w14:textId="11F7B4DB" w:rsidR="00EB4809" w:rsidRPr="00460EBA" w:rsidRDefault="00EB4809" w:rsidP="00EB4809">
      <w:pPr>
        <w:pStyle w:val="SectionBody"/>
        <w:rPr>
          <w:color w:val="auto"/>
          <w:u w:val="single"/>
        </w:rPr>
      </w:pPr>
      <w:r w:rsidRPr="00460EBA">
        <w:rPr>
          <w:color w:val="auto"/>
          <w:u w:val="single"/>
        </w:rPr>
        <w:t xml:space="preserve">This article shall be known and may be cited as the </w:t>
      </w:r>
      <w:r w:rsidR="00C473C9" w:rsidRPr="00460EBA">
        <w:rPr>
          <w:color w:val="auto"/>
          <w:u w:val="single"/>
        </w:rPr>
        <w:t>"</w:t>
      </w:r>
      <w:r w:rsidRPr="00460EBA">
        <w:rPr>
          <w:color w:val="auto"/>
          <w:u w:val="single"/>
        </w:rPr>
        <w:t xml:space="preserve">The West Virginia Refugee </w:t>
      </w:r>
      <w:r w:rsidR="002B7BF3" w:rsidRPr="00460EBA">
        <w:rPr>
          <w:color w:val="auto"/>
          <w:u w:val="single"/>
        </w:rPr>
        <w:t xml:space="preserve">and Immigrant </w:t>
      </w:r>
      <w:r w:rsidRPr="00460EBA">
        <w:rPr>
          <w:color w:val="auto"/>
          <w:u w:val="single"/>
        </w:rPr>
        <w:t>Absorptive Capacity Act</w:t>
      </w:r>
      <w:r w:rsidR="00C473C9" w:rsidRPr="00460EBA">
        <w:rPr>
          <w:color w:val="auto"/>
          <w:u w:val="single"/>
        </w:rPr>
        <w:t>"</w:t>
      </w:r>
      <w:r w:rsidR="002B7BF3" w:rsidRPr="00460EBA">
        <w:rPr>
          <w:color w:val="auto"/>
          <w:u w:val="single"/>
        </w:rPr>
        <w:t>.</w:t>
      </w:r>
    </w:p>
    <w:p w14:paraId="6A23B071" w14:textId="01A9CC14" w:rsidR="00EB4809" w:rsidRPr="00460EBA" w:rsidRDefault="0087121F" w:rsidP="00EB4809">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00EB4809" w:rsidRPr="00460EBA">
        <w:rPr>
          <w:color w:val="auto"/>
          <w:u w:val="single"/>
        </w:rPr>
        <w:t>-2. Definitions.</w:t>
      </w:r>
    </w:p>
    <w:p w14:paraId="7634CED7" w14:textId="77777777" w:rsidR="00EB4809" w:rsidRPr="00460EBA" w:rsidRDefault="00EB4809" w:rsidP="00EB4809">
      <w:pPr>
        <w:pStyle w:val="SectionBody"/>
        <w:rPr>
          <w:color w:val="auto"/>
          <w:u w:val="single"/>
        </w:rPr>
        <w:sectPr w:rsidR="00EB4809" w:rsidRPr="00460EBA" w:rsidSect="0023557E">
          <w:type w:val="continuous"/>
          <w:pgSz w:w="12240" w:h="15840" w:code="1"/>
          <w:pgMar w:top="1440" w:right="1440" w:bottom="1440" w:left="1440" w:header="720" w:footer="720" w:gutter="0"/>
          <w:lnNumType w:countBy="1" w:restart="newSection"/>
          <w:cols w:space="720"/>
          <w:titlePg/>
          <w:docGrid w:linePitch="360"/>
        </w:sectPr>
      </w:pPr>
    </w:p>
    <w:p w14:paraId="62F00E9B" w14:textId="77777777" w:rsidR="00EB4809" w:rsidRPr="00460EBA" w:rsidRDefault="00EB4809" w:rsidP="00EB4809">
      <w:pPr>
        <w:pStyle w:val="SectionBody"/>
        <w:rPr>
          <w:color w:val="auto"/>
          <w:u w:val="single"/>
        </w:rPr>
      </w:pPr>
      <w:r w:rsidRPr="00460EBA">
        <w:rPr>
          <w:color w:val="auto"/>
          <w:u w:val="single"/>
        </w:rPr>
        <w:t>As used in this article:</w:t>
      </w:r>
    </w:p>
    <w:p w14:paraId="2E6D3DEE" w14:textId="40742579" w:rsidR="00EB4809" w:rsidRPr="00460EBA" w:rsidRDefault="00C473C9" w:rsidP="00EB4809">
      <w:pPr>
        <w:pStyle w:val="SectionBody"/>
        <w:rPr>
          <w:color w:val="auto"/>
          <w:u w:val="single"/>
        </w:rPr>
      </w:pPr>
      <w:r w:rsidRPr="00460EBA">
        <w:rPr>
          <w:color w:val="auto"/>
          <w:u w:val="single"/>
        </w:rPr>
        <w:t>"</w:t>
      </w:r>
      <w:r w:rsidR="00EB4809" w:rsidRPr="00460EBA">
        <w:rPr>
          <w:color w:val="auto"/>
          <w:u w:val="single"/>
        </w:rPr>
        <w:t>Absorptive capacity</w:t>
      </w:r>
      <w:r w:rsidRPr="00460EBA">
        <w:rPr>
          <w:color w:val="auto"/>
          <w:u w:val="single"/>
        </w:rPr>
        <w:t>"</w:t>
      </w:r>
      <w:r w:rsidR="00EB4809" w:rsidRPr="00460EBA">
        <w:rPr>
          <w:color w:val="auto"/>
          <w:u w:val="single"/>
        </w:rPr>
        <w:t xml:space="preserve"> is a determination made by the Governor or by a local government evaluating:</w:t>
      </w:r>
    </w:p>
    <w:p w14:paraId="2FEDA356" w14:textId="77777777"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A</w:t>
      </w:r>
      <w:r w:rsidRPr="00460EBA">
        <w:rPr>
          <w:color w:val="auto"/>
          <w:u w:val="single"/>
        </w:rPr>
        <w:t>) The capacity of the social service agencies, child welfare agencies, child care facilities, educational facilities, healthcare facilities, translation and interpreter services, and law</w:t>
      </w:r>
      <w:r w:rsidR="0021237C" w:rsidRPr="00460EBA">
        <w:rPr>
          <w:color w:val="auto"/>
          <w:u w:val="single"/>
        </w:rPr>
        <w:t>-</w:t>
      </w:r>
      <w:r w:rsidRPr="00460EBA">
        <w:rPr>
          <w:color w:val="auto"/>
          <w:u w:val="single"/>
        </w:rPr>
        <w:t>enforcement agencies of the state or in the jurisdiction of the local government to meet the existing needs of the community's current residents considering budgetary and other restraints;</w:t>
      </w:r>
    </w:p>
    <w:p w14:paraId="4A9FE5D8" w14:textId="2E420B68"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B</w:t>
      </w:r>
      <w:r w:rsidRPr="00460EBA">
        <w:rPr>
          <w:color w:val="auto"/>
          <w:u w:val="single"/>
        </w:rPr>
        <w:t xml:space="preserve">) The capacity to provide medical care to refugees </w:t>
      </w:r>
      <w:r w:rsidR="002B7BF3" w:rsidRPr="00460EBA">
        <w:rPr>
          <w:color w:val="auto"/>
          <w:u w:val="single"/>
        </w:rPr>
        <w:t xml:space="preserve">and/or immigrants </w:t>
      </w:r>
      <w:r w:rsidRPr="00460EBA">
        <w:rPr>
          <w:color w:val="auto"/>
          <w:u w:val="single"/>
        </w:rPr>
        <w:t xml:space="preserve">who at the </w:t>
      </w:r>
      <w:r w:rsidR="00AD5245" w:rsidRPr="00460EBA">
        <w:rPr>
          <w:color w:val="auto"/>
          <w:u w:val="single"/>
        </w:rPr>
        <w:t>t</w:t>
      </w:r>
      <w:r w:rsidRPr="00460EBA">
        <w:rPr>
          <w:color w:val="auto"/>
          <w:u w:val="single"/>
        </w:rPr>
        <w:t>ime of resettlement in the state or in the jurisdiction of the local government are determined to have medical conditions requiring</w:t>
      </w:r>
      <w:r w:rsidR="00AD5245" w:rsidRPr="00460EBA">
        <w:rPr>
          <w:color w:val="auto"/>
          <w:u w:val="single"/>
        </w:rPr>
        <w:t>,</w:t>
      </w:r>
      <w:r w:rsidRPr="00460EBA">
        <w:rPr>
          <w:color w:val="auto"/>
          <w:u w:val="single"/>
        </w:rPr>
        <w:t xml:space="preserve"> or medical histories indicating a need for treatment or observation, or affecting the public health</w:t>
      </w:r>
      <w:r w:rsidR="00AD5245" w:rsidRPr="00460EBA">
        <w:rPr>
          <w:color w:val="auto"/>
          <w:u w:val="single"/>
        </w:rPr>
        <w:t>,</w:t>
      </w:r>
      <w:r w:rsidRPr="00460EBA">
        <w:rPr>
          <w:color w:val="auto"/>
          <w:u w:val="single"/>
        </w:rPr>
        <w:t xml:space="preserve"> both with or without expenditures by this state, including expenditures under this state's approved Medicaid state plan in accordance with </w:t>
      </w:r>
      <w:r w:rsidR="00646219" w:rsidRPr="00460EBA">
        <w:rPr>
          <w:color w:val="auto"/>
          <w:u w:val="single"/>
        </w:rPr>
        <w:t>S</w:t>
      </w:r>
      <w:r w:rsidRPr="00460EBA">
        <w:rPr>
          <w:color w:val="auto"/>
          <w:u w:val="single"/>
        </w:rPr>
        <w:t xml:space="preserve">ection </w:t>
      </w:r>
      <w:r w:rsidRPr="00460EBA">
        <w:rPr>
          <w:color w:val="auto"/>
          <w:u w:val="single"/>
        </w:rPr>
        <w:lastRenderedPageBreak/>
        <w:t>1902(a)(10)(C) of the Social Security Act, State Children's Health Insurance Program (CHIP), or other public assistance programs;</w:t>
      </w:r>
    </w:p>
    <w:p w14:paraId="734173DF" w14:textId="77777777"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C</w:t>
      </w:r>
      <w:r w:rsidRPr="00460EBA">
        <w:rPr>
          <w:color w:val="auto"/>
          <w:u w:val="single"/>
        </w:rPr>
        <w:t>) The capacity to provide affordable housing, low-cost housing, or both, considering existing waiting lists for such housing in the state or in the jurisdiction of the local government;</w:t>
      </w:r>
    </w:p>
    <w:p w14:paraId="31071B23" w14:textId="267074C6"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D</w:t>
      </w:r>
      <w:r w:rsidRPr="00460EBA">
        <w:rPr>
          <w:color w:val="auto"/>
          <w:u w:val="single"/>
        </w:rPr>
        <w:t>) The capacity of the local school district in the jurisdiction of the local</w:t>
      </w:r>
      <w:r w:rsidR="00857DE7" w:rsidRPr="00460EBA">
        <w:rPr>
          <w:color w:val="auto"/>
          <w:u w:val="single"/>
        </w:rPr>
        <w:t xml:space="preserve"> </w:t>
      </w:r>
      <w:r w:rsidRPr="00460EBA">
        <w:rPr>
          <w:color w:val="auto"/>
          <w:u w:val="single"/>
        </w:rPr>
        <w:t>government to meet the needs of the existing or anticipated refugee</w:t>
      </w:r>
      <w:r w:rsidR="002B7BF3" w:rsidRPr="00460EBA">
        <w:rPr>
          <w:color w:val="auto"/>
          <w:u w:val="single"/>
        </w:rPr>
        <w:t xml:space="preserve"> or immigrant</w:t>
      </w:r>
      <w:r w:rsidRPr="00460EBA">
        <w:rPr>
          <w:color w:val="auto"/>
          <w:u w:val="single"/>
        </w:rPr>
        <w:t xml:space="preserve"> population, including education of unaccompanied refugee</w:t>
      </w:r>
      <w:r w:rsidR="002B7BF3" w:rsidRPr="00460EBA">
        <w:rPr>
          <w:color w:val="auto"/>
          <w:u w:val="single"/>
        </w:rPr>
        <w:t xml:space="preserve"> or immigrant</w:t>
      </w:r>
      <w:r w:rsidRPr="00460EBA">
        <w:rPr>
          <w:color w:val="auto"/>
          <w:u w:val="single"/>
        </w:rPr>
        <w:t xml:space="preserve"> minors and provision of English language training;</w:t>
      </w:r>
    </w:p>
    <w:p w14:paraId="78A8E18E" w14:textId="7E32AC3E"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E</w:t>
      </w:r>
      <w:r w:rsidRPr="00460EBA">
        <w:rPr>
          <w:color w:val="auto"/>
          <w:u w:val="single"/>
        </w:rPr>
        <w:t xml:space="preserve">) The capacity of the economy of the state or in the jurisdiction of the local government to absorb new workers, including the likelihood of refugees </w:t>
      </w:r>
      <w:r w:rsidR="002B7BF3" w:rsidRPr="00460EBA">
        <w:rPr>
          <w:color w:val="auto"/>
          <w:u w:val="single"/>
        </w:rPr>
        <w:t xml:space="preserve">or immigrants </w:t>
      </w:r>
      <w:r w:rsidRPr="00460EBA">
        <w:rPr>
          <w:color w:val="auto"/>
          <w:u w:val="single"/>
        </w:rPr>
        <w:t>placed in the jurisdiction of the local government becoming employed, self-sufficient, and free from long-term dependence on pu</w:t>
      </w:r>
      <w:r w:rsidR="0007228E" w:rsidRPr="00460EBA">
        <w:rPr>
          <w:color w:val="auto"/>
          <w:u w:val="single"/>
        </w:rPr>
        <w:t>blic</w:t>
      </w:r>
      <w:r w:rsidRPr="00460EBA">
        <w:rPr>
          <w:color w:val="auto"/>
          <w:u w:val="single"/>
        </w:rPr>
        <w:t xml:space="preserve"> assistance, without causing competition with local residents for job opportunities, displacing existing local workers, or adversely affecting the wages or working conditions of the local workforce;</w:t>
      </w:r>
    </w:p>
    <w:p w14:paraId="01E20E9C" w14:textId="5F2089A8"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F</w:t>
      </w:r>
      <w:r w:rsidRPr="00460EBA">
        <w:rPr>
          <w:color w:val="auto"/>
          <w:u w:val="single"/>
        </w:rPr>
        <w:t>)</w:t>
      </w:r>
      <w:r w:rsidR="00444AD4" w:rsidRPr="00460EBA">
        <w:rPr>
          <w:color w:val="auto"/>
          <w:u w:val="single"/>
        </w:rPr>
        <w:t xml:space="preserve"> </w:t>
      </w:r>
      <w:r w:rsidRPr="00460EBA">
        <w:rPr>
          <w:color w:val="auto"/>
          <w:u w:val="single"/>
        </w:rPr>
        <w:t xml:space="preserve">The capacity of state and local law enforcement in the jurisdiction of the local government to assure that law and order can be maintained and ensure that the refugee </w:t>
      </w:r>
      <w:r w:rsidR="002B7BF3" w:rsidRPr="00460EBA">
        <w:rPr>
          <w:color w:val="auto"/>
          <w:u w:val="single"/>
        </w:rPr>
        <w:t xml:space="preserve">and/or immigrant </w:t>
      </w:r>
      <w:r w:rsidRPr="00460EBA">
        <w:rPr>
          <w:color w:val="auto"/>
          <w:u w:val="single"/>
        </w:rPr>
        <w:t>population and the general public can be protected from crime, including child abuse, domestic abuse and sex trafficking, as well as threats to national security; and</w:t>
      </w:r>
    </w:p>
    <w:p w14:paraId="58571A43" w14:textId="171444CA"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G</w:t>
      </w:r>
      <w:r w:rsidRPr="00460EBA">
        <w:rPr>
          <w:color w:val="auto"/>
          <w:u w:val="single"/>
        </w:rPr>
        <w:t>) The capacity of the state and local government to provide services considering whether the jurisdiction of the local government has been highly impacted by the presence of refugees or comparable populations, including the proportion of refugees and comparable entrants in the population in the state or in the jurisdiction of the local government, the amount of secondary migration of refugees</w:t>
      </w:r>
      <w:r w:rsidR="002B7BF3" w:rsidRPr="00460EBA">
        <w:rPr>
          <w:color w:val="auto"/>
          <w:u w:val="single"/>
        </w:rPr>
        <w:t xml:space="preserve"> or immigrants</w:t>
      </w:r>
      <w:r w:rsidRPr="00460EBA">
        <w:rPr>
          <w:color w:val="auto"/>
          <w:u w:val="single"/>
        </w:rPr>
        <w:t xml:space="preserve"> to </w:t>
      </w:r>
      <w:r w:rsidR="0087121F" w:rsidRPr="00460EBA">
        <w:rPr>
          <w:color w:val="auto"/>
          <w:u w:val="single"/>
        </w:rPr>
        <w:t>the state</w:t>
      </w:r>
      <w:r w:rsidRPr="00460EBA">
        <w:rPr>
          <w:color w:val="auto"/>
          <w:u w:val="single"/>
        </w:rPr>
        <w:t xml:space="preserve"> or to the jurisdiction of the local government, and the proportion of refugees</w:t>
      </w:r>
      <w:r w:rsidR="002B7BF3" w:rsidRPr="00460EBA">
        <w:rPr>
          <w:color w:val="auto"/>
          <w:u w:val="single"/>
        </w:rPr>
        <w:t xml:space="preserve"> or immigrants</w:t>
      </w:r>
      <w:r w:rsidRPr="00460EBA">
        <w:rPr>
          <w:color w:val="auto"/>
          <w:u w:val="single"/>
        </w:rPr>
        <w:t xml:space="preserve"> in the state or in the jurisdiction of the local government receiving cash or medical assistance through public assistance.</w:t>
      </w:r>
    </w:p>
    <w:p w14:paraId="209760E6" w14:textId="5C399777" w:rsidR="00EB4809" w:rsidRPr="00460EBA" w:rsidRDefault="00C473C9" w:rsidP="00EB4809">
      <w:pPr>
        <w:pStyle w:val="SectionBody"/>
        <w:rPr>
          <w:color w:val="auto"/>
          <w:u w:val="single"/>
        </w:rPr>
      </w:pPr>
      <w:r w:rsidRPr="00460EBA">
        <w:rPr>
          <w:color w:val="auto"/>
          <w:u w:val="single"/>
        </w:rPr>
        <w:t>"</w:t>
      </w:r>
      <w:r w:rsidR="00EB4809" w:rsidRPr="00460EBA">
        <w:rPr>
          <w:color w:val="auto"/>
          <w:u w:val="single"/>
        </w:rPr>
        <w:t>Local educational agency</w:t>
      </w:r>
      <w:r w:rsidRPr="00460EBA">
        <w:rPr>
          <w:color w:val="auto"/>
          <w:u w:val="single"/>
        </w:rPr>
        <w:t>"</w:t>
      </w:r>
      <w:r w:rsidR="00EB4809" w:rsidRPr="00460EBA">
        <w:rPr>
          <w:color w:val="auto"/>
          <w:u w:val="single"/>
        </w:rPr>
        <w:t xml:space="preserve"> means:</w:t>
      </w:r>
    </w:p>
    <w:p w14:paraId="6A6D18E4" w14:textId="77777777"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A</w:t>
      </w:r>
      <w:r w:rsidRPr="00460EBA">
        <w:rPr>
          <w:color w:val="auto"/>
          <w:u w:val="single"/>
        </w:rPr>
        <w:t xml:space="preserve">) A public </w:t>
      </w:r>
      <w:r w:rsidR="00D1563C" w:rsidRPr="00460EBA">
        <w:rPr>
          <w:color w:val="auto"/>
          <w:u w:val="single"/>
        </w:rPr>
        <w:t>b</w:t>
      </w:r>
      <w:r w:rsidR="0087121F" w:rsidRPr="00460EBA">
        <w:rPr>
          <w:color w:val="auto"/>
          <w:u w:val="single"/>
        </w:rPr>
        <w:t xml:space="preserve">oard of </w:t>
      </w:r>
      <w:r w:rsidR="00D1563C" w:rsidRPr="00460EBA">
        <w:rPr>
          <w:color w:val="auto"/>
          <w:u w:val="single"/>
        </w:rPr>
        <w:t>e</w:t>
      </w:r>
      <w:r w:rsidR="0087121F" w:rsidRPr="00460EBA">
        <w:rPr>
          <w:color w:val="auto"/>
          <w:u w:val="single"/>
        </w:rPr>
        <w:t>ducation</w:t>
      </w:r>
      <w:r w:rsidRPr="00460EBA">
        <w:rPr>
          <w:color w:val="auto"/>
          <w:u w:val="single"/>
        </w:rPr>
        <w:t xml:space="preserve"> or other public authority legally constituted within a </w:t>
      </w:r>
      <w:r w:rsidR="00D1563C" w:rsidRPr="00460EBA">
        <w:rPr>
          <w:color w:val="auto"/>
          <w:u w:val="single"/>
        </w:rPr>
        <w:t>s</w:t>
      </w:r>
      <w:r w:rsidRPr="00460EBA">
        <w:rPr>
          <w:color w:val="auto"/>
          <w:u w:val="single"/>
        </w:rPr>
        <w:t xml:space="preserve">tate </w:t>
      </w:r>
      <w:r w:rsidRPr="00460EBA">
        <w:rPr>
          <w:color w:val="auto"/>
          <w:u w:val="single"/>
        </w:rPr>
        <w:lastRenderedPageBreak/>
        <w:t>for either administrative control of or direction of, or to perform service functions for, public elementary or secondary schools in</w:t>
      </w:r>
      <w:r w:rsidR="00493369" w:rsidRPr="00460EBA">
        <w:rPr>
          <w:color w:val="auto"/>
          <w:u w:val="single"/>
        </w:rPr>
        <w:t>:</w:t>
      </w:r>
    </w:p>
    <w:p w14:paraId="7660CBA6" w14:textId="77777777"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i</w:t>
      </w:r>
      <w:r w:rsidRPr="00460EBA">
        <w:rPr>
          <w:color w:val="auto"/>
          <w:u w:val="single"/>
        </w:rPr>
        <w:t>) A county; or</w:t>
      </w:r>
    </w:p>
    <w:p w14:paraId="7A71A3ED" w14:textId="77777777"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ii</w:t>
      </w:r>
      <w:r w:rsidRPr="00460EBA">
        <w:rPr>
          <w:color w:val="auto"/>
          <w:u w:val="single"/>
        </w:rPr>
        <w:t>)</w:t>
      </w:r>
      <w:r w:rsidR="005E65F0" w:rsidRPr="00460EBA">
        <w:rPr>
          <w:color w:val="auto"/>
          <w:u w:val="single"/>
        </w:rPr>
        <w:t xml:space="preserve"> </w:t>
      </w:r>
      <w:r w:rsidR="008E5F4D" w:rsidRPr="00460EBA">
        <w:rPr>
          <w:color w:val="auto"/>
          <w:u w:val="single"/>
        </w:rPr>
        <w:t>A</w:t>
      </w:r>
      <w:r w:rsidRPr="00460EBA">
        <w:rPr>
          <w:color w:val="auto"/>
          <w:u w:val="single"/>
        </w:rPr>
        <w:t xml:space="preserve"> combination of school districts or counties the state recognizes as an administrative agency for its public elementary or secondary schools; or</w:t>
      </w:r>
    </w:p>
    <w:p w14:paraId="74AAA86A" w14:textId="77777777" w:rsidR="00EB4809" w:rsidRPr="00460EBA" w:rsidRDefault="00EB4809" w:rsidP="00EB4809">
      <w:pPr>
        <w:pStyle w:val="SectionBody"/>
        <w:rPr>
          <w:color w:val="auto"/>
          <w:u w:val="single"/>
        </w:rPr>
      </w:pPr>
      <w:r w:rsidRPr="00460EBA">
        <w:rPr>
          <w:color w:val="auto"/>
          <w:u w:val="single"/>
        </w:rPr>
        <w:t>(</w:t>
      </w:r>
      <w:r w:rsidR="005E65F0" w:rsidRPr="00460EBA">
        <w:rPr>
          <w:color w:val="auto"/>
          <w:u w:val="single"/>
        </w:rPr>
        <w:t>B</w:t>
      </w:r>
      <w:r w:rsidRPr="00460EBA">
        <w:rPr>
          <w:color w:val="auto"/>
          <w:u w:val="single"/>
        </w:rPr>
        <w:t>) Any other public institution or agency that has administrative control and direction of a public elementary or secondary school.</w:t>
      </w:r>
    </w:p>
    <w:p w14:paraId="520BEB4F" w14:textId="3808FA01" w:rsidR="005E65F0" w:rsidRPr="00460EBA" w:rsidRDefault="00C473C9" w:rsidP="00EB4809">
      <w:pPr>
        <w:pStyle w:val="SectionBody"/>
        <w:rPr>
          <w:color w:val="auto"/>
          <w:u w:val="single"/>
        </w:rPr>
      </w:pPr>
      <w:r w:rsidRPr="00460EBA">
        <w:rPr>
          <w:color w:val="auto"/>
          <w:u w:val="single"/>
        </w:rPr>
        <w:t>"</w:t>
      </w:r>
      <w:r w:rsidR="005E65F0" w:rsidRPr="00460EBA">
        <w:rPr>
          <w:color w:val="auto"/>
          <w:u w:val="single"/>
        </w:rPr>
        <w:t>Local government</w:t>
      </w:r>
      <w:r w:rsidRPr="00460EBA">
        <w:rPr>
          <w:color w:val="auto"/>
          <w:u w:val="single"/>
        </w:rPr>
        <w:t>"</w:t>
      </w:r>
      <w:r w:rsidR="005E65F0" w:rsidRPr="00460EBA">
        <w:rPr>
          <w:color w:val="auto"/>
          <w:u w:val="single"/>
        </w:rPr>
        <w:t xml:space="preserve"> or </w:t>
      </w:r>
      <w:r w:rsidRPr="00460EBA">
        <w:rPr>
          <w:color w:val="auto"/>
          <w:u w:val="single"/>
        </w:rPr>
        <w:t>"</w:t>
      </w:r>
      <w:r w:rsidR="005E65F0" w:rsidRPr="00460EBA">
        <w:rPr>
          <w:color w:val="auto"/>
          <w:u w:val="single"/>
        </w:rPr>
        <w:t>local governments</w:t>
      </w:r>
      <w:r w:rsidRPr="00460EBA">
        <w:rPr>
          <w:color w:val="auto"/>
          <w:u w:val="single"/>
        </w:rPr>
        <w:t>"</w:t>
      </w:r>
      <w:r w:rsidR="005E65F0" w:rsidRPr="00460EBA">
        <w:rPr>
          <w:color w:val="auto"/>
          <w:u w:val="single"/>
        </w:rPr>
        <w:t xml:space="preserve"> refers to either the city council or county commission that regulates any host community being considered for refugee resettlement activity</w:t>
      </w:r>
      <w:r w:rsidR="00B05B51" w:rsidRPr="00460EBA">
        <w:rPr>
          <w:color w:val="auto"/>
          <w:u w:val="single"/>
        </w:rPr>
        <w:t>.</w:t>
      </w:r>
    </w:p>
    <w:p w14:paraId="2E4F18D5" w14:textId="64C2F51B" w:rsidR="00EB4809" w:rsidRPr="00460EBA" w:rsidRDefault="00C473C9" w:rsidP="00A457A2">
      <w:pPr>
        <w:pStyle w:val="SectionBody"/>
        <w:jc w:val="left"/>
        <w:rPr>
          <w:color w:val="auto"/>
          <w:u w:val="single"/>
        </w:rPr>
      </w:pPr>
      <w:r w:rsidRPr="00460EBA">
        <w:rPr>
          <w:color w:val="auto"/>
          <w:u w:val="single"/>
        </w:rPr>
        <w:t>"</w:t>
      </w:r>
      <w:r w:rsidR="00EB4809" w:rsidRPr="00460EBA">
        <w:rPr>
          <w:color w:val="auto"/>
          <w:u w:val="single"/>
        </w:rPr>
        <w:t>Ref</w:t>
      </w:r>
      <w:r w:rsidR="000E5341" w:rsidRPr="00460EBA">
        <w:rPr>
          <w:color w:val="auto"/>
          <w:u w:val="single"/>
        </w:rPr>
        <w:t xml:space="preserve">ugee </w:t>
      </w:r>
      <w:r w:rsidR="002B7BF3" w:rsidRPr="00460EBA">
        <w:rPr>
          <w:color w:val="auto"/>
          <w:u w:val="single"/>
        </w:rPr>
        <w:t xml:space="preserve">or immigrant </w:t>
      </w:r>
      <w:r w:rsidR="000E5341" w:rsidRPr="00460EBA">
        <w:rPr>
          <w:color w:val="auto"/>
          <w:u w:val="single"/>
        </w:rPr>
        <w:t>resettlement organization</w:t>
      </w:r>
      <w:r w:rsidRPr="00460EBA">
        <w:rPr>
          <w:color w:val="auto"/>
          <w:u w:val="single"/>
        </w:rPr>
        <w:t>"</w:t>
      </w:r>
      <w:r w:rsidR="00EB4809" w:rsidRPr="00460EBA">
        <w:rPr>
          <w:color w:val="auto"/>
          <w:u w:val="single"/>
        </w:rPr>
        <w:t xml:space="preserve"> means any organization that receives federal</w:t>
      </w:r>
      <w:r w:rsidR="00A457A2" w:rsidRPr="00460EBA">
        <w:rPr>
          <w:color w:val="auto"/>
          <w:u w:val="single"/>
        </w:rPr>
        <w:t xml:space="preserve"> </w:t>
      </w:r>
      <w:r w:rsidR="00EB4809" w:rsidRPr="00460EBA">
        <w:rPr>
          <w:color w:val="auto"/>
          <w:u w:val="single"/>
        </w:rPr>
        <w:t>funding for refugee</w:t>
      </w:r>
      <w:r w:rsidR="002B7BF3" w:rsidRPr="00460EBA">
        <w:rPr>
          <w:color w:val="auto"/>
          <w:u w:val="single"/>
        </w:rPr>
        <w:t xml:space="preserve"> or immigrant</w:t>
      </w:r>
      <w:r w:rsidR="00EB4809" w:rsidRPr="00460EBA">
        <w:rPr>
          <w:color w:val="auto"/>
          <w:u w:val="single"/>
        </w:rPr>
        <w:t xml:space="preserve"> resettlement, including any replacement designee.</w:t>
      </w:r>
    </w:p>
    <w:p w14:paraId="2B7862C5" w14:textId="1896A66A" w:rsidR="00EB4809" w:rsidRPr="00460EBA" w:rsidRDefault="00C473C9" w:rsidP="00EB4809">
      <w:pPr>
        <w:pStyle w:val="SectionBody"/>
        <w:rPr>
          <w:color w:val="auto"/>
          <w:u w:val="single"/>
        </w:rPr>
      </w:pPr>
      <w:r w:rsidRPr="00460EBA">
        <w:rPr>
          <w:color w:val="auto"/>
          <w:u w:val="single"/>
        </w:rPr>
        <w:t>"</w:t>
      </w:r>
      <w:r w:rsidR="003203A2" w:rsidRPr="00460EBA">
        <w:rPr>
          <w:color w:val="auto"/>
          <w:u w:val="single"/>
        </w:rPr>
        <w:t>State office dealing with</w:t>
      </w:r>
      <w:r w:rsidR="00EB4809" w:rsidRPr="00460EBA">
        <w:rPr>
          <w:color w:val="auto"/>
          <w:u w:val="single"/>
        </w:rPr>
        <w:t xml:space="preserve"> refugees</w:t>
      </w:r>
      <w:r w:rsidR="002B7BF3" w:rsidRPr="00460EBA">
        <w:rPr>
          <w:color w:val="auto"/>
          <w:u w:val="single"/>
        </w:rPr>
        <w:t xml:space="preserve"> or immigrants</w:t>
      </w:r>
      <w:r w:rsidRPr="00460EBA">
        <w:rPr>
          <w:color w:val="auto"/>
          <w:u w:val="single"/>
        </w:rPr>
        <w:t>"</w:t>
      </w:r>
      <w:r w:rsidR="00EB4809" w:rsidRPr="00460EBA">
        <w:rPr>
          <w:color w:val="auto"/>
          <w:u w:val="single"/>
        </w:rPr>
        <w:t xml:space="preserve"> means the state office</w:t>
      </w:r>
      <w:r w:rsidR="003203A2" w:rsidRPr="00460EBA">
        <w:rPr>
          <w:color w:val="auto"/>
          <w:u w:val="single"/>
        </w:rPr>
        <w:t xml:space="preserve"> within the </w:t>
      </w:r>
      <w:r w:rsidR="00E7517D" w:rsidRPr="00460EBA">
        <w:rPr>
          <w:color w:val="auto"/>
          <w:u w:val="single"/>
        </w:rPr>
        <w:t>D</w:t>
      </w:r>
      <w:r w:rsidR="003203A2" w:rsidRPr="00460EBA">
        <w:rPr>
          <w:color w:val="auto"/>
          <w:u w:val="single"/>
        </w:rPr>
        <w:t>epartmen</w:t>
      </w:r>
      <w:r w:rsidR="00F85BED" w:rsidRPr="00460EBA">
        <w:rPr>
          <w:color w:val="auto"/>
          <w:u w:val="single"/>
        </w:rPr>
        <w:t xml:space="preserve">t of </w:t>
      </w:r>
      <w:r w:rsidR="002B7BF3" w:rsidRPr="00460EBA">
        <w:rPr>
          <w:color w:val="auto"/>
          <w:u w:val="single"/>
        </w:rPr>
        <w:t>Human Services</w:t>
      </w:r>
      <w:r w:rsidR="00EB4809" w:rsidRPr="00460EBA">
        <w:rPr>
          <w:color w:val="auto"/>
          <w:u w:val="single"/>
        </w:rPr>
        <w:t xml:space="preserve"> that administers the refugee program for this state, or the entity or agency to whom the state has delegated such function and that has been designated and recognized by the federal government to administer such program.</w:t>
      </w:r>
    </w:p>
    <w:p w14:paraId="4471ECAB" w14:textId="5812CC42" w:rsidR="00EB4809" w:rsidRPr="00460EBA" w:rsidRDefault="00C473C9" w:rsidP="00EB4809">
      <w:pPr>
        <w:pStyle w:val="SectionBody"/>
        <w:rPr>
          <w:color w:val="auto"/>
          <w:u w:val="single"/>
        </w:rPr>
      </w:pPr>
      <w:r w:rsidRPr="00460EBA">
        <w:rPr>
          <w:color w:val="auto"/>
          <w:u w:val="single"/>
        </w:rPr>
        <w:t>"</w:t>
      </w:r>
      <w:r w:rsidR="00E7517D" w:rsidRPr="00460EBA">
        <w:rPr>
          <w:color w:val="auto"/>
          <w:u w:val="single"/>
        </w:rPr>
        <w:t>State refugee coordinator</w:t>
      </w:r>
      <w:r w:rsidRPr="00460EBA">
        <w:rPr>
          <w:color w:val="auto"/>
          <w:u w:val="single"/>
        </w:rPr>
        <w:t>"</w:t>
      </w:r>
      <w:r w:rsidR="00EB4809" w:rsidRPr="00460EBA">
        <w:rPr>
          <w:color w:val="auto"/>
          <w:u w:val="single"/>
        </w:rPr>
        <w:t xml:space="preserve"> </w:t>
      </w:r>
      <w:r w:rsidR="002B7BF3" w:rsidRPr="00460EBA">
        <w:rPr>
          <w:color w:val="auto"/>
          <w:u w:val="single"/>
        </w:rPr>
        <w:t xml:space="preserve">or "state immigrant coordinator" </w:t>
      </w:r>
      <w:r w:rsidR="00EB4809" w:rsidRPr="00460EBA">
        <w:rPr>
          <w:color w:val="auto"/>
          <w:u w:val="single"/>
        </w:rPr>
        <w:t>means the official designated b</w:t>
      </w:r>
      <w:r w:rsidR="00F85BED" w:rsidRPr="00460EBA">
        <w:rPr>
          <w:color w:val="auto"/>
          <w:u w:val="single"/>
        </w:rPr>
        <w:t>y the state office dealing with</w:t>
      </w:r>
      <w:r w:rsidR="00AE4830" w:rsidRPr="00460EBA">
        <w:rPr>
          <w:color w:val="auto"/>
          <w:u w:val="single"/>
        </w:rPr>
        <w:t xml:space="preserve"> refugees</w:t>
      </w:r>
      <w:r w:rsidR="002B7BF3" w:rsidRPr="00460EBA">
        <w:rPr>
          <w:color w:val="auto"/>
          <w:u w:val="single"/>
        </w:rPr>
        <w:t xml:space="preserve"> and/or immigrants</w:t>
      </w:r>
      <w:r w:rsidR="00AE4830" w:rsidRPr="00460EBA">
        <w:rPr>
          <w:color w:val="auto"/>
          <w:u w:val="single"/>
        </w:rPr>
        <w:t>.</w:t>
      </w:r>
    </w:p>
    <w:p w14:paraId="61913270" w14:textId="113B0AAC" w:rsidR="00EB4809" w:rsidRPr="00460EBA" w:rsidRDefault="0087121F" w:rsidP="00EB4809">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00AE4830" w:rsidRPr="00460EBA">
        <w:rPr>
          <w:color w:val="auto"/>
          <w:u w:val="single"/>
        </w:rPr>
        <w:t>-3. State office</w:t>
      </w:r>
      <w:r w:rsidR="00823C52" w:rsidRPr="00460EBA">
        <w:rPr>
          <w:color w:val="auto"/>
          <w:u w:val="single"/>
        </w:rPr>
        <w:t xml:space="preserve"> within the Department of </w:t>
      </w:r>
      <w:r w:rsidR="0055635B" w:rsidRPr="00460EBA">
        <w:rPr>
          <w:color w:val="auto"/>
          <w:u w:val="single"/>
        </w:rPr>
        <w:t>Human Services</w:t>
      </w:r>
      <w:r w:rsidR="005C0631" w:rsidRPr="00460EBA">
        <w:rPr>
          <w:color w:val="auto"/>
          <w:u w:val="single"/>
        </w:rPr>
        <w:t xml:space="preserve"> dealing with </w:t>
      </w:r>
      <w:r w:rsidR="00EB4809" w:rsidRPr="00460EBA">
        <w:rPr>
          <w:color w:val="auto"/>
          <w:u w:val="single"/>
        </w:rPr>
        <w:t>refugees</w:t>
      </w:r>
      <w:r w:rsidR="002B7BF3" w:rsidRPr="00460EBA">
        <w:rPr>
          <w:color w:val="auto"/>
          <w:u w:val="single"/>
        </w:rPr>
        <w:t xml:space="preserve"> and/or immigrants</w:t>
      </w:r>
      <w:r w:rsidR="00EB4809" w:rsidRPr="00460EBA">
        <w:rPr>
          <w:color w:val="auto"/>
          <w:u w:val="single"/>
        </w:rPr>
        <w:t>.</w:t>
      </w:r>
    </w:p>
    <w:p w14:paraId="1A48D61F" w14:textId="77777777" w:rsidR="00CA2503" w:rsidRPr="00460EBA" w:rsidRDefault="00CA2503" w:rsidP="00EB4809">
      <w:pPr>
        <w:pStyle w:val="SectionBody"/>
        <w:rPr>
          <w:color w:val="auto"/>
          <w:u w:val="single"/>
        </w:rPr>
        <w:sectPr w:rsidR="00CA2503" w:rsidRPr="00460EBA" w:rsidSect="0023557E">
          <w:type w:val="continuous"/>
          <w:pgSz w:w="12240" w:h="15840" w:code="1"/>
          <w:pgMar w:top="1440" w:right="1440" w:bottom="1440" w:left="1440" w:header="720" w:footer="720" w:gutter="0"/>
          <w:lnNumType w:countBy="1" w:restart="newSection"/>
          <w:cols w:space="720"/>
          <w:titlePg/>
          <w:docGrid w:linePitch="360"/>
        </w:sectPr>
      </w:pPr>
    </w:p>
    <w:p w14:paraId="774B1828" w14:textId="7FF1B405" w:rsidR="00EB4809" w:rsidRPr="00460EBA" w:rsidRDefault="00EB4809" w:rsidP="00EB4809">
      <w:pPr>
        <w:pStyle w:val="SectionBody"/>
        <w:rPr>
          <w:color w:val="auto"/>
          <w:u w:val="single"/>
        </w:rPr>
      </w:pPr>
      <w:r w:rsidRPr="00460EBA">
        <w:rPr>
          <w:color w:val="auto"/>
          <w:u w:val="single"/>
        </w:rPr>
        <w:t>T</w:t>
      </w:r>
      <w:r w:rsidR="005C0631" w:rsidRPr="00460EBA">
        <w:rPr>
          <w:color w:val="auto"/>
          <w:u w:val="single"/>
        </w:rPr>
        <w:t xml:space="preserve">he state office </w:t>
      </w:r>
      <w:r w:rsidR="00E7517D" w:rsidRPr="00460EBA">
        <w:rPr>
          <w:color w:val="auto"/>
          <w:u w:val="single"/>
        </w:rPr>
        <w:t>within the D</w:t>
      </w:r>
      <w:r w:rsidR="005C0631" w:rsidRPr="00460EBA">
        <w:rPr>
          <w:color w:val="auto"/>
          <w:u w:val="single"/>
        </w:rPr>
        <w:t xml:space="preserve">epartment of </w:t>
      </w:r>
      <w:r w:rsidR="002B7BF3" w:rsidRPr="00460EBA">
        <w:rPr>
          <w:color w:val="auto"/>
          <w:u w:val="single"/>
        </w:rPr>
        <w:t xml:space="preserve">Human Services </w:t>
      </w:r>
      <w:r w:rsidR="005C0631" w:rsidRPr="00460EBA">
        <w:rPr>
          <w:color w:val="auto"/>
          <w:u w:val="single"/>
        </w:rPr>
        <w:t>which deals with refugees</w:t>
      </w:r>
      <w:r w:rsidR="002B7BF3" w:rsidRPr="00460EBA">
        <w:rPr>
          <w:color w:val="auto"/>
          <w:u w:val="single"/>
        </w:rPr>
        <w:t xml:space="preserve"> and/or immigrants</w:t>
      </w:r>
      <w:r w:rsidRPr="00460EBA">
        <w:rPr>
          <w:color w:val="auto"/>
          <w:u w:val="single"/>
        </w:rPr>
        <w:t xml:space="preserve"> shall:</w:t>
      </w:r>
    </w:p>
    <w:p w14:paraId="16EABFE1" w14:textId="622CA399" w:rsidR="00EB4809" w:rsidRPr="00460EBA" w:rsidRDefault="00EB4809" w:rsidP="00EB4809">
      <w:pPr>
        <w:pStyle w:val="SectionBody"/>
        <w:rPr>
          <w:color w:val="auto"/>
          <w:u w:val="single"/>
        </w:rPr>
      </w:pPr>
      <w:r w:rsidRPr="00460EBA">
        <w:rPr>
          <w:color w:val="auto"/>
          <w:u w:val="single"/>
        </w:rPr>
        <w:t>(</w:t>
      </w:r>
      <w:r w:rsidR="00EB330D" w:rsidRPr="00460EBA">
        <w:rPr>
          <w:color w:val="auto"/>
          <w:u w:val="single"/>
        </w:rPr>
        <w:t>1</w:t>
      </w:r>
      <w:r w:rsidRPr="00460EBA">
        <w:rPr>
          <w:color w:val="auto"/>
          <w:u w:val="single"/>
        </w:rPr>
        <w:t>) Meet at least quarterly with representatives of local governments to plan and coordinate the appropriate placement of refugees in advance of th</w:t>
      </w:r>
      <w:r w:rsidR="00CA2503" w:rsidRPr="00460EBA">
        <w:rPr>
          <w:color w:val="auto"/>
          <w:u w:val="single"/>
        </w:rPr>
        <w:t xml:space="preserve">e refugees’ </w:t>
      </w:r>
      <w:r w:rsidR="002B7BF3" w:rsidRPr="00460EBA">
        <w:rPr>
          <w:color w:val="auto"/>
          <w:u w:val="single"/>
        </w:rPr>
        <w:t xml:space="preserve">and/or immigrants </w:t>
      </w:r>
      <w:r w:rsidR="00CA2503" w:rsidRPr="00460EBA">
        <w:rPr>
          <w:color w:val="auto"/>
          <w:u w:val="single"/>
        </w:rPr>
        <w:t xml:space="preserve">arrival; at least </w:t>
      </w:r>
      <w:r w:rsidR="00646219" w:rsidRPr="00460EBA">
        <w:rPr>
          <w:color w:val="auto"/>
          <w:u w:val="single"/>
        </w:rPr>
        <w:t xml:space="preserve">30 </w:t>
      </w:r>
      <w:r w:rsidRPr="00460EBA">
        <w:rPr>
          <w:color w:val="auto"/>
          <w:u w:val="single"/>
        </w:rPr>
        <w:t>days public notice shall be provided, and specific notice shall be provided to all persons who make a request to receive direct notice through the means of the person's choosing, including</w:t>
      </w:r>
      <w:r w:rsidR="00B93D9F" w:rsidRPr="00460EBA">
        <w:rPr>
          <w:color w:val="auto"/>
          <w:u w:val="single"/>
        </w:rPr>
        <w:t>,</w:t>
      </w:r>
      <w:r w:rsidRPr="00460EBA">
        <w:rPr>
          <w:color w:val="auto"/>
          <w:u w:val="single"/>
        </w:rPr>
        <w:t xml:space="preserve"> but not limited to</w:t>
      </w:r>
      <w:r w:rsidR="00B93D9F" w:rsidRPr="00460EBA">
        <w:rPr>
          <w:color w:val="auto"/>
          <w:u w:val="single"/>
        </w:rPr>
        <w:t>,</w:t>
      </w:r>
      <w:r w:rsidRPr="00460EBA">
        <w:rPr>
          <w:color w:val="auto"/>
          <w:u w:val="single"/>
        </w:rPr>
        <w:t xml:space="preserve"> certified mail</w:t>
      </w:r>
      <w:r w:rsidR="00493369" w:rsidRPr="00460EBA">
        <w:rPr>
          <w:color w:val="auto"/>
          <w:u w:val="single"/>
        </w:rPr>
        <w:t>,</w:t>
      </w:r>
      <w:r w:rsidRPr="00460EBA">
        <w:rPr>
          <w:color w:val="auto"/>
          <w:u w:val="single"/>
        </w:rPr>
        <w:t xml:space="preserve"> regular United States mail, or electronic mail;</w:t>
      </w:r>
    </w:p>
    <w:p w14:paraId="46CFCC44" w14:textId="0169FE84" w:rsidR="00EB4809" w:rsidRPr="00460EBA" w:rsidRDefault="00EB4809" w:rsidP="00EB4809">
      <w:pPr>
        <w:pStyle w:val="SectionBody"/>
        <w:rPr>
          <w:color w:val="auto"/>
          <w:u w:val="single"/>
        </w:rPr>
      </w:pPr>
      <w:r w:rsidRPr="00460EBA">
        <w:rPr>
          <w:color w:val="auto"/>
          <w:u w:val="single"/>
        </w:rPr>
        <w:lastRenderedPageBreak/>
        <w:t>(</w:t>
      </w:r>
      <w:r w:rsidR="00EB330D" w:rsidRPr="00460EBA">
        <w:rPr>
          <w:color w:val="auto"/>
          <w:u w:val="single"/>
        </w:rPr>
        <w:t>2</w:t>
      </w:r>
      <w:r w:rsidRPr="00460EBA">
        <w:rPr>
          <w:color w:val="auto"/>
          <w:u w:val="single"/>
        </w:rPr>
        <w:t>) Ensure that representatives of local resettlement agencies, local community service agencies, and other publicly-funded or tax-exempt agencies that serve refugees</w:t>
      </w:r>
      <w:r w:rsidR="002B7BF3" w:rsidRPr="00460EBA">
        <w:rPr>
          <w:color w:val="auto"/>
          <w:u w:val="single"/>
        </w:rPr>
        <w:t xml:space="preserve"> </w:t>
      </w:r>
      <w:bookmarkStart w:id="0" w:name="_Hlk184890661"/>
      <w:r w:rsidR="002B7BF3" w:rsidRPr="00460EBA">
        <w:rPr>
          <w:color w:val="auto"/>
          <w:u w:val="single"/>
        </w:rPr>
        <w:t>and/or immigrants</w:t>
      </w:r>
      <w:bookmarkEnd w:id="0"/>
      <w:r w:rsidRPr="00460EBA">
        <w:rPr>
          <w:color w:val="auto"/>
          <w:u w:val="single"/>
        </w:rPr>
        <w:t xml:space="preserve"> in this state shall meet at least quarterly with representatives of local governments, including representatives of law</w:t>
      </w:r>
      <w:r w:rsidR="00444AD4" w:rsidRPr="00460EBA">
        <w:rPr>
          <w:color w:val="auto"/>
          <w:u w:val="single"/>
        </w:rPr>
        <w:t>-</w:t>
      </w:r>
      <w:r w:rsidRPr="00460EBA">
        <w:rPr>
          <w:color w:val="auto"/>
          <w:u w:val="single"/>
        </w:rPr>
        <w:t xml:space="preserve">enforcement and local educational agencies, to plan and coordinate the appropriate placement of refugees </w:t>
      </w:r>
      <w:r w:rsidR="00330EBB" w:rsidRPr="00460EBA">
        <w:rPr>
          <w:color w:val="auto"/>
          <w:u w:val="single"/>
        </w:rPr>
        <w:t xml:space="preserve">or immigrants </w:t>
      </w:r>
      <w:r w:rsidRPr="00460EBA">
        <w:rPr>
          <w:color w:val="auto"/>
          <w:u w:val="single"/>
        </w:rPr>
        <w:t xml:space="preserve">in the host community in advance of the refugees' </w:t>
      </w:r>
      <w:r w:rsidR="00330EBB" w:rsidRPr="00460EBA">
        <w:rPr>
          <w:color w:val="auto"/>
          <w:u w:val="single"/>
        </w:rPr>
        <w:t xml:space="preserve">or immigrants </w:t>
      </w:r>
      <w:r w:rsidRPr="00460EBA">
        <w:rPr>
          <w:color w:val="auto"/>
          <w:u w:val="single"/>
        </w:rPr>
        <w:t>arrival;</w:t>
      </w:r>
    </w:p>
    <w:p w14:paraId="2CDC2904" w14:textId="74308FAC" w:rsidR="00EB4809" w:rsidRPr="00460EBA" w:rsidRDefault="00EB4809" w:rsidP="00EB4809">
      <w:pPr>
        <w:pStyle w:val="SectionBody"/>
        <w:rPr>
          <w:color w:val="auto"/>
          <w:u w:val="single"/>
        </w:rPr>
      </w:pPr>
      <w:r w:rsidRPr="00460EBA">
        <w:rPr>
          <w:color w:val="auto"/>
          <w:u w:val="single"/>
        </w:rPr>
        <w:t>(</w:t>
      </w:r>
      <w:r w:rsidR="00EB330D" w:rsidRPr="00460EBA">
        <w:rPr>
          <w:color w:val="auto"/>
          <w:u w:val="single"/>
        </w:rPr>
        <w:t>3</w:t>
      </w:r>
      <w:r w:rsidRPr="00460EBA">
        <w:rPr>
          <w:color w:val="auto"/>
          <w:u w:val="single"/>
        </w:rPr>
        <w:t xml:space="preserve">) Execute a letter of agreement with each agency providing refugee </w:t>
      </w:r>
      <w:r w:rsidR="002B7BF3" w:rsidRPr="00460EBA">
        <w:rPr>
          <w:color w:val="auto"/>
          <w:u w:val="single"/>
        </w:rPr>
        <w:t xml:space="preserve">and/or immigrant </w:t>
      </w:r>
      <w:r w:rsidRPr="00460EBA">
        <w:rPr>
          <w:color w:val="auto"/>
          <w:u w:val="single"/>
        </w:rPr>
        <w:t>resettlement services in this state. The letter of agreement shall require the parties to mutually consult and prepare a plan for the initial placement of refugees</w:t>
      </w:r>
      <w:r w:rsidR="00330EBB" w:rsidRPr="00460EBA">
        <w:rPr>
          <w:color w:val="auto"/>
          <w:u w:val="single"/>
        </w:rPr>
        <w:t xml:space="preserve"> or immigrants</w:t>
      </w:r>
      <w:r w:rsidRPr="00460EBA">
        <w:rPr>
          <w:color w:val="auto"/>
          <w:u w:val="single"/>
        </w:rPr>
        <w:t xml:space="preserve"> in a host community and set forth the continuing process of consultation between the parties. The provisions of the letter agreement shall be consistent with federal law regulating the resettlement of refugees</w:t>
      </w:r>
      <w:r w:rsidR="002B7BF3" w:rsidRPr="00460EBA">
        <w:rPr>
          <w:color w:val="auto"/>
          <w:u w:val="single"/>
        </w:rPr>
        <w:t xml:space="preserve"> and/or immigrants</w:t>
      </w:r>
      <w:r w:rsidR="00493369" w:rsidRPr="00460EBA">
        <w:rPr>
          <w:color w:val="auto"/>
          <w:u w:val="single"/>
        </w:rPr>
        <w:t>;</w:t>
      </w:r>
    </w:p>
    <w:p w14:paraId="151E4FE7" w14:textId="7D7BF8CD" w:rsidR="00EB4809" w:rsidRPr="00460EBA" w:rsidRDefault="00EB4809" w:rsidP="00EB4809">
      <w:pPr>
        <w:pStyle w:val="SectionBody"/>
        <w:rPr>
          <w:color w:val="auto"/>
          <w:u w:val="single"/>
        </w:rPr>
      </w:pPr>
      <w:r w:rsidRPr="00460EBA">
        <w:rPr>
          <w:color w:val="auto"/>
          <w:u w:val="single"/>
        </w:rPr>
        <w:t>(</w:t>
      </w:r>
      <w:r w:rsidR="00EB330D" w:rsidRPr="00460EBA">
        <w:rPr>
          <w:color w:val="auto"/>
          <w:u w:val="single"/>
        </w:rPr>
        <w:t>4</w:t>
      </w:r>
      <w:r w:rsidRPr="00460EBA">
        <w:rPr>
          <w:color w:val="auto"/>
          <w:u w:val="single"/>
        </w:rPr>
        <w:t xml:space="preserve">) Provide a certification that the refugees </w:t>
      </w:r>
      <w:r w:rsidR="002B7BF3" w:rsidRPr="00460EBA">
        <w:rPr>
          <w:color w:val="auto"/>
          <w:u w:val="single"/>
        </w:rPr>
        <w:t xml:space="preserve">and/or immigrants </w:t>
      </w:r>
      <w:r w:rsidRPr="00460EBA">
        <w:rPr>
          <w:color w:val="auto"/>
          <w:u w:val="single"/>
        </w:rPr>
        <w:t>settled in the state do not pose a security or health risk to the citizens of the state; and</w:t>
      </w:r>
    </w:p>
    <w:p w14:paraId="46EC1567" w14:textId="168C57D7"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5</w:t>
      </w:r>
      <w:r w:rsidRPr="00460EBA">
        <w:rPr>
          <w:color w:val="auto"/>
          <w:u w:val="single"/>
        </w:rPr>
        <w:t>) At least quarterly transmit copies of the letters of agreement and any initial refugee</w:t>
      </w:r>
      <w:r w:rsidR="002B7BF3" w:rsidRPr="00460EBA">
        <w:rPr>
          <w:color w:val="auto"/>
          <w:u w:val="single"/>
        </w:rPr>
        <w:t xml:space="preserve"> and/or immigrant</w:t>
      </w:r>
      <w:r w:rsidRPr="00460EBA">
        <w:rPr>
          <w:color w:val="auto"/>
          <w:u w:val="single"/>
        </w:rPr>
        <w:t xml:space="preserve"> placement plans prepared thereunder to the chairman of the </w:t>
      </w:r>
      <w:r w:rsidR="00493369" w:rsidRPr="00460EBA">
        <w:rPr>
          <w:color w:val="auto"/>
          <w:u w:val="single"/>
        </w:rPr>
        <w:t>H</w:t>
      </w:r>
      <w:r w:rsidRPr="00460EBA">
        <w:rPr>
          <w:color w:val="auto"/>
          <w:u w:val="single"/>
        </w:rPr>
        <w:t xml:space="preserve">ouse and </w:t>
      </w:r>
      <w:r w:rsidR="0087121F" w:rsidRPr="00460EBA">
        <w:rPr>
          <w:color w:val="auto"/>
          <w:u w:val="single"/>
        </w:rPr>
        <w:t>Senate</w:t>
      </w:r>
      <w:r w:rsidRPr="00460EBA">
        <w:rPr>
          <w:color w:val="auto"/>
          <w:u w:val="single"/>
        </w:rPr>
        <w:t xml:space="preserve"> committees on Veterans Affairs and Homeland Security and the Judiciary of the Legislature, respectively, to the chairman of the budget committee of the local government hosting the host refugee </w:t>
      </w:r>
      <w:r w:rsidR="002B7BF3" w:rsidRPr="00460EBA">
        <w:rPr>
          <w:color w:val="auto"/>
          <w:u w:val="single"/>
        </w:rPr>
        <w:t xml:space="preserve">and/or immigrant </w:t>
      </w:r>
      <w:r w:rsidRPr="00460EBA">
        <w:rPr>
          <w:color w:val="auto"/>
          <w:u w:val="single"/>
        </w:rPr>
        <w:t xml:space="preserve">community, to the Secretary of the Department of Military Affairs and Public Safety, to the Attorney General of </w:t>
      </w:r>
      <w:r w:rsidR="0087121F" w:rsidRPr="00460EBA">
        <w:rPr>
          <w:color w:val="auto"/>
          <w:u w:val="single"/>
        </w:rPr>
        <w:t>the state</w:t>
      </w:r>
      <w:r w:rsidRPr="00460EBA">
        <w:rPr>
          <w:color w:val="auto"/>
          <w:u w:val="single"/>
        </w:rPr>
        <w:t>, to the head of all local law</w:t>
      </w:r>
      <w:r w:rsidR="00D1563C" w:rsidRPr="00460EBA">
        <w:rPr>
          <w:color w:val="auto"/>
          <w:u w:val="single"/>
        </w:rPr>
        <w:t>-</w:t>
      </w:r>
      <w:r w:rsidRPr="00460EBA">
        <w:rPr>
          <w:color w:val="auto"/>
          <w:u w:val="single"/>
        </w:rPr>
        <w:t xml:space="preserve">enforcement agencies in the state, to </w:t>
      </w:r>
      <w:r w:rsidR="0087121F" w:rsidRPr="00460EBA">
        <w:rPr>
          <w:color w:val="auto"/>
          <w:u w:val="single"/>
        </w:rPr>
        <w:t xml:space="preserve">the </w:t>
      </w:r>
      <w:r w:rsidR="00887CC4" w:rsidRPr="00460EBA">
        <w:rPr>
          <w:color w:val="auto"/>
          <w:u w:val="single"/>
        </w:rPr>
        <w:t>S</w:t>
      </w:r>
      <w:r w:rsidR="0087121F" w:rsidRPr="00460EBA">
        <w:rPr>
          <w:color w:val="auto"/>
          <w:u w:val="single"/>
        </w:rPr>
        <w:t>uperintendent</w:t>
      </w:r>
      <w:r w:rsidRPr="00460EBA">
        <w:rPr>
          <w:color w:val="auto"/>
          <w:u w:val="single"/>
        </w:rPr>
        <w:t xml:space="preserve"> of the West Virginia State Police, to the </w:t>
      </w:r>
      <w:r w:rsidR="00887CC4" w:rsidRPr="00460EBA">
        <w:rPr>
          <w:color w:val="auto"/>
          <w:u w:val="single"/>
        </w:rPr>
        <w:t>s</w:t>
      </w:r>
      <w:r w:rsidRPr="00460EBA">
        <w:rPr>
          <w:color w:val="auto"/>
          <w:u w:val="single"/>
        </w:rPr>
        <w:t>heriff of every county in this state, to the West Virginia Superintendent of Schools, and to the superintendent of schools for all counties in the state.</w:t>
      </w:r>
    </w:p>
    <w:p w14:paraId="69FDEB01" w14:textId="2B18F2FD"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6</w:t>
      </w:r>
      <w:r w:rsidRPr="00460EBA">
        <w:rPr>
          <w:color w:val="auto"/>
          <w:u w:val="single"/>
        </w:rPr>
        <w:t>) On or before July 1,</w:t>
      </w:r>
      <w:r w:rsidR="00A457A2" w:rsidRPr="00460EBA">
        <w:rPr>
          <w:color w:val="auto"/>
          <w:u w:val="single"/>
        </w:rPr>
        <w:t xml:space="preserve"> </w:t>
      </w:r>
      <w:r w:rsidR="00646219" w:rsidRPr="00460EBA">
        <w:rPr>
          <w:color w:val="auto"/>
          <w:u w:val="single"/>
        </w:rPr>
        <w:t>20</w:t>
      </w:r>
      <w:r w:rsidR="002B7BF3" w:rsidRPr="00460EBA">
        <w:rPr>
          <w:color w:val="auto"/>
          <w:u w:val="single"/>
        </w:rPr>
        <w:t>25</w:t>
      </w:r>
      <w:r w:rsidRPr="00460EBA">
        <w:rPr>
          <w:color w:val="auto"/>
          <w:u w:val="single"/>
        </w:rPr>
        <w:t>,  the state refugee</w:t>
      </w:r>
      <w:r w:rsidR="002B7BF3" w:rsidRPr="00460EBA">
        <w:rPr>
          <w:color w:val="auto"/>
          <w:u w:val="single"/>
        </w:rPr>
        <w:t xml:space="preserve"> and/or immigrant</w:t>
      </w:r>
      <w:r w:rsidRPr="00460EBA">
        <w:rPr>
          <w:color w:val="auto"/>
          <w:u w:val="single"/>
        </w:rPr>
        <w:t xml:space="preserve"> coordinator shall provide to the chairman of the </w:t>
      </w:r>
      <w:r w:rsidR="00887CC4" w:rsidRPr="00460EBA">
        <w:rPr>
          <w:color w:val="auto"/>
          <w:u w:val="single"/>
        </w:rPr>
        <w:t>H</w:t>
      </w:r>
      <w:r w:rsidRPr="00460EBA">
        <w:rPr>
          <w:color w:val="auto"/>
          <w:u w:val="single"/>
        </w:rPr>
        <w:t xml:space="preserve">ouse and </w:t>
      </w:r>
      <w:r w:rsidR="0087121F" w:rsidRPr="00460EBA">
        <w:rPr>
          <w:color w:val="auto"/>
          <w:u w:val="single"/>
        </w:rPr>
        <w:t>Senate</w:t>
      </w:r>
      <w:r w:rsidRPr="00460EBA">
        <w:rPr>
          <w:color w:val="auto"/>
          <w:u w:val="single"/>
        </w:rPr>
        <w:t xml:space="preserve"> committees on Veterans Affairs and Homeland Security and the Judiciary of the Legislature, respectively, to the chairman of the </w:t>
      </w:r>
      <w:r w:rsidR="00FA64E1" w:rsidRPr="00460EBA">
        <w:rPr>
          <w:color w:val="auto"/>
          <w:u w:val="single"/>
        </w:rPr>
        <w:t xml:space="preserve">appropriate </w:t>
      </w:r>
      <w:r w:rsidRPr="00460EBA">
        <w:rPr>
          <w:color w:val="auto"/>
          <w:u w:val="single"/>
        </w:rPr>
        <w:t xml:space="preserve">committee </w:t>
      </w:r>
      <w:r w:rsidR="00FA64E1" w:rsidRPr="00460EBA">
        <w:rPr>
          <w:color w:val="auto"/>
          <w:u w:val="single"/>
        </w:rPr>
        <w:lastRenderedPageBreak/>
        <w:t xml:space="preserve">or subcommittee </w:t>
      </w:r>
      <w:r w:rsidRPr="00460EBA">
        <w:rPr>
          <w:color w:val="auto"/>
          <w:u w:val="single"/>
        </w:rPr>
        <w:t xml:space="preserve">of the local government hosting the host refugee </w:t>
      </w:r>
      <w:r w:rsidR="00FA64E1" w:rsidRPr="00460EBA">
        <w:rPr>
          <w:color w:val="auto"/>
          <w:u w:val="single"/>
        </w:rPr>
        <w:t xml:space="preserve">or immigrant </w:t>
      </w:r>
      <w:r w:rsidRPr="00460EBA">
        <w:rPr>
          <w:color w:val="auto"/>
          <w:u w:val="single"/>
        </w:rPr>
        <w:t xml:space="preserve">community, to the Secretary of the Department of Military Affairs and Public Safety, to the Attorney General of </w:t>
      </w:r>
      <w:r w:rsidR="0087121F" w:rsidRPr="00460EBA">
        <w:rPr>
          <w:color w:val="auto"/>
          <w:u w:val="single"/>
        </w:rPr>
        <w:t>the state</w:t>
      </w:r>
      <w:r w:rsidRPr="00460EBA">
        <w:rPr>
          <w:color w:val="auto"/>
          <w:u w:val="single"/>
        </w:rPr>
        <w:t>, to the head of all local law</w:t>
      </w:r>
      <w:r w:rsidR="00887CC4" w:rsidRPr="00460EBA">
        <w:rPr>
          <w:color w:val="auto"/>
          <w:u w:val="single"/>
        </w:rPr>
        <w:t>-</w:t>
      </w:r>
      <w:r w:rsidRPr="00460EBA">
        <w:rPr>
          <w:color w:val="auto"/>
          <w:u w:val="single"/>
        </w:rPr>
        <w:t xml:space="preserve">enforcement agencies in the state, to </w:t>
      </w:r>
      <w:r w:rsidR="0087121F" w:rsidRPr="00460EBA">
        <w:rPr>
          <w:color w:val="auto"/>
          <w:u w:val="single"/>
        </w:rPr>
        <w:t xml:space="preserve">the </w:t>
      </w:r>
      <w:r w:rsidR="00732439" w:rsidRPr="00460EBA">
        <w:rPr>
          <w:color w:val="auto"/>
          <w:u w:val="single"/>
        </w:rPr>
        <w:t>S</w:t>
      </w:r>
      <w:r w:rsidR="0087121F" w:rsidRPr="00460EBA">
        <w:rPr>
          <w:color w:val="auto"/>
          <w:u w:val="single"/>
        </w:rPr>
        <w:t>uperintendent</w:t>
      </w:r>
      <w:r w:rsidRPr="00460EBA">
        <w:rPr>
          <w:color w:val="auto"/>
          <w:u w:val="single"/>
        </w:rPr>
        <w:t xml:space="preserve"> of the West Virginia State Police, to the </w:t>
      </w:r>
      <w:r w:rsidR="00887CC4" w:rsidRPr="00460EBA">
        <w:rPr>
          <w:color w:val="auto"/>
          <w:u w:val="single"/>
        </w:rPr>
        <w:t>s</w:t>
      </w:r>
      <w:r w:rsidRPr="00460EBA">
        <w:rPr>
          <w:color w:val="auto"/>
          <w:u w:val="single"/>
        </w:rPr>
        <w:t xml:space="preserve">heriff of every county in this state, to the West Virginia Superintendent of Schools, and to the superintendent of schools for all counties in the state, the fiscal impact refugees </w:t>
      </w:r>
      <w:r w:rsidR="002B7BF3" w:rsidRPr="00460EBA">
        <w:rPr>
          <w:color w:val="auto"/>
          <w:u w:val="single"/>
        </w:rPr>
        <w:t xml:space="preserve">and/or immigrants </w:t>
      </w:r>
      <w:r w:rsidRPr="00460EBA">
        <w:rPr>
          <w:color w:val="auto"/>
          <w:u w:val="single"/>
        </w:rPr>
        <w:t xml:space="preserve">have had on the state and the economic impact refugees </w:t>
      </w:r>
      <w:r w:rsidR="002B7BF3" w:rsidRPr="00460EBA">
        <w:rPr>
          <w:color w:val="auto"/>
          <w:u w:val="single"/>
        </w:rPr>
        <w:t xml:space="preserve">and/or immigrants </w:t>
      </w:r>
      <w:r w:rsidRPr="00460EBA">
        <w:rPr>
          <w:color w:val="auto"/>
          <w:u w:val="single"/>
        </w:rPr>
        <w:t>have had on the state from July 1, 201</w:t>
      </w:r>
      <w:r w:rsidR="00646219" w:rsidRPr="00460EBA">
        <w:rPr>
          <w:color w:val="auto"/>
          <w:u w:val="single"/>
        </w:rPr>
        <w:t>6</w:t>
      </w:r>
      <w:r w:rsidRPr="00460EBA">
        <w:rPr>
          <w:color w:val="auto"/>
          <w:u w:val="single"/>
        </w:rPr>
        <w:t xml:space="preserve">, through July 1, </w:t>
      </w:r>
      <w:r w:rsidR="00646219" w:rsidRPr="00460EBA">
        <w:rPr>
          <w:color w:val="auto"/>
          <w:u w:val="single"/>
        </w:rPr>
        <w:t>202</w:t>
      </w:r>
      <w:r w:rsidR="002B7BF3" w:rsidRPr="00460EBA">
        <w:rPr>
          <w:color w:val="auto"/>
          <w:u w:val="single"/>
        </w:rPr>
        <w:t>4</w:t>
      </w:r>
      <w:r w:rsidRPr="00460EBA">
        <w:rPr>
          <w:color w:val="auto"/>
          <w:u w:val="single"/>
        </w:rPr>
        <w:t>.</w:t>
      </w:r>
    </w:p>
    <w:p w14:paraId="4D2D765B" w14:textId="0F42C8DC" w:rsidR="00EB4809" w:rsidRPr="00460EBA" w:rsidRDefault="00CA2503" w:rsidP="00EB4809">
      <w:pPr>
        <w:pStyle w:val="SectionBody"/>
        <w:rPr>
          <w:color w:val="auto"/>
          <w:u w:val="single"/>
        </w:rPr>
      </w:pPr>
      <w:r w:rsidRPr="00460EBA">
        <w:rPr>
          <w:color w:val="auto"/>
          <w:u w:val="single"/>
        </w:rPr>
        <w:t>(</w:t>
      </w:r>
      <w:r w:rsidR="00646219" w:rsidRPr="00460EBA">
        <w:rPr>
          <w:color w:val="auto"/>
          <w:u w:val="single"/>
        </w:rPr>
        <w:t>7</w:t>
      </w:r>
      <w:r w:rsidRPr="00460EBA">
        <w:rPr>
          <w:color w:val="auto"/>
          <w:u w:val="single"/>
        </w:rPr>
        <w:t xml:space="preserve">) Within </w:t>
      </w:r>
      <w:r w:rsidR="00646219" w:rsidRPr="00460EBA">
        <w:rPr>
          <w:color w:val="auto"/>
          <w:u w:val="single"/>
        </w:rPr>
        <w:t>30</w:t>
      </w:r>
      <w:r w:rsidR="00EB4809" w:rsidRPr="00460EBA">
        <w:rPr>
          <w:color w:val="auto"/>
          <w:u w:val="single"/>
        </w:rPr>
        <w:t xml:space="preserve"> days of the close of the calendar year, transmit to the chairman of the </w:t>
      </w:r>
      <w:r w:rsidR="00887CC4" w:rsidRPr="00460EBA">
        <w:rPr>
          <w:color w:val="auto"/>
          <w:u w:val="single"/>
        </w:rPr>
        <w:t>H</w:t>
      </w:r>
      <w:r w:rsidR="00EB4809" w:rsidRPr="00460EBA">
        <w:rPr>
          <w:color w:val="auto"/>
          <w:u w:val="single"/>
        </w:rPr>
        <w:t xml:space="preserve">ouse and </w:t>
      </w:r>
      <w:r w:rsidR="0087121F" w:rsidRPr="00460EBA">
        <w:rPr>
          <w:color w:val="auto"/>
          <w:u w:val="single"/>
        </w:rPr>
        <w:t>Senate</w:t>
      </w:r>
      <w:r w:rsidR="00EB4809" w:rsidRPr="00460EBA">
        <w:rPr>
          <w:color w:val="auto"/>
          <w:u w:val="single"/>
        </w:rPr>
        <w:t xml:space="preserve"> committees </w:t>
      </w:r>
      <w:r w:rsidR="00FA64E1" w:rsidRPr="00460EBA">
        <w:rPr>
          <w:color w:val="auto"/>
          <w:u w:val="single"/>
        </w:rPr>
        <w:t xml:space="preserve">and appropriate subcommittees </w:t>
      </w:r>
      <w:r w:rsidR="00EB4809" w:rsidRPr="00460EBA">
        <w:rPr>
          <w:color w:val="auto"/>
          <w:u w:val="single"/>
        </w:rPr>
        <w:t>on Veterans Affairs and Homeland Security and the Judiciary of the Legislature, respectively</w:t>
      </w:r>
      <w:r w:rsidR="00A34F03" w:rsidRPr="00460EBA">
        <w:rPr>
          <w:color w:val="auto"/>
          <w:u w:val="single"/>
        </w:rPr>
        <w:t>,</w:t>
      </w:r>
      <w:r w:rsidR="00EB4809" w:rsidRPr="00460EBA">
        <w:rPr>
          <w:color w:val="auto"/>
          <w:u w:val="single"/>
        </w:rPr>
        <w:t xml:space="preserve"> to the chairman of the budget committee of the local government hosting the host refugee </w:t>
      </w:r>
      <w:r w:rsidR="002B7BF3" w:rsidRPr="00460EBA">
        <w:rPr>
          <w:color w:val="auto"/>
          <w:u w:val="single"/>
        </w:rPr>
        <w:t xml:space="preserve">and/or immigrant </w:t>
      </w:r>
      <w:r w:rsidR="00EB4809" w:rsidRPr="00460EBA">
        <w:rPr>
          <w:color w:val="auto"/>
          <w:u w:val="single"/>
        </w:rPr>
        <w:t>community, to the Secretary of the Department of Military Affairs and Public Safety, to the Attorney General of the state, to the head of all local law</w:t>
      </w:r>
      <w:r w:rsidR="00887CC4" w:rsidRPr="00460EBA">
        <w:rPr>
          <w:color w:val="auto"/>
          <w:u w:val="single"/>
        </w:rPr>
        <w:t>-</w:t>
      </w:r>
      <w:r w:rsidR="00EB4809" w:rsidRPr="00460EBA">
        <w:rPr>
          <w:color w:val="auto"/>
          <w:u w:val="single"/>
        </w:rPr>
        <w:t xml:space="preserve">enforcement agencies in the state, to </w:t>
      </w:r>
      <w:r w:rsidR="0087121F" w:rsidRPr="00460EBA">
        <w:rPr>
          <w:color w:val="auto"/>
          <w:u w:val="single"/>
        </w:rPr>
        <w:t xml:space="preserve">the </w:t>
      </w:r>
      <w:r w:rsidR="00732439" w:rsidRPr="00460EBA">
        <w:rPr>
          <w:color w:val="auto"/>
          <w:u w:val="single"/>
        </w:rPr>
        <w:t>S</w:t>
      </w:r>
      <w:r w:rsidR="0087121F" w:rsidRPr="00460EBA">
        <w:rPr>
          <w:color w:val="auto"/>
          <w:u w:val="single"/>
        </w:rPr>
        <w:t>uperintendent</w:t>
      </w:r>
      <w:r w:rsidR="00EB4809" w:rsidRPr="00460EBA">
        <w:rPr>
          <w:color w:val="auto"/>
          <w:u w:val="single"/>
        </w:rPr>
        <w:t xml:space="preserve"> of the West Virginia State Police, to the sheriff of every county in this state, to the West Virginia Superintendent of Schools, and to the superintendent of schools for all counties in the state, the following data for the prior fiscal or calendar year:</w:t>
      </w:r>
    </w:p>
    <w:p w14:paraId="64225799" w14:textId="77777777"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A</w:t>
      </w:r>
      <w:r w:rsidRPr="00460EBA">
        <w:rPr>
          <w:color w:val="auto"/>
          <w:u w:val="single"/>
        </w:rPr>
        <w:t>) Copies of statistical and programmatic information provided to the federal government, including any Reception and Placement Program Proposal or resettlement abstract, but this information shall be provided prior to being provided to the federal government:</w:t>
      </w:r>
    </w:p>
    <w:p w14:paraId="148780EB" w14:textId="402A2BD0"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B</w:t>
      </w:r>
      <w:r w:rsidRPr="00460EBA">
        <w:rPr>
          <w:color w:val="auto"/>
          <w:u w:val="single"/>
        </w:rPr>
        <w:t xml:space="preserve">) Copies of the written policies of the Refugee Cash Assistance program, </w:t>
      </w:r>
      <w:r w:rsidR="00FA64E1" w:rsidRPr="00460EBA">
        <w:rPr>
          <w:color w:val="auto"/>
          <w:u w:val="single"/>
        </w:rPr>
        <w:t xml:space="preserve">or any other program related to immigration, </w:t>
      </w:r>
      <w:r w:rsidRPr="00460EBA">
        <w:rPr>
          <w:color w:val="auto"/>
          <w:u w:val="single"/>
        </w:rPr>
        <w:t xml:space="preserve">including agency policies regarding eligibility standards, the duration and amount of cash assistance payments, the requirements for participation in services, the penalties for </w:t>
      </w:r>
      <w:r w:rsidR="0087121F" w:rsidRPr="00460EBA">
        <w:rPr>
          <w:color w:val="auto"/>
          <w:u w:val="single"/>
        </w:rPr>
        <w:t>non</w:t>
      </w:r>
      <w:r w:rsidRPr="00460EBA">
        <w:rPr>
          <w:color w:val="auto"/>
          <w:u w:val="single"/>
        </w:rPr>
        <w:t>cooperation</w:t>
      </w:r>
      <w:r w:rsidR="00A457A2" w:rsidRPr="00460EBA">
        <w:rPr>
          <w:color w:val="auto"/>
          <w:u w:val="single"/>
        </w:rPr>
        <w:t>,</w:t>
      </w:r>
      <w:r w:rsidRPr="00460EBA">
        <w:rPr>
          <w:color w:val="auto"/>
          <w:u w:val="single"/>
        </w:rPr>
        <w:t xml:space="preserve"> and client rights and responsibilities to ensure that refugees</w:t>
      </w:r>
      <w:r w:rsidR="00FA64E1" w:rsidRPr="00460EBA">
        <w:rPr>
          <w:color w:val="auto"/>
          <w:u w:val="single"/>
        </w:rPr>
        <w:t xml:space="preserve"> or immigrants</w:t>
      </w:r>
      <w:r w:rsidRPr="00460EBA">
        <w:rPr>
          <w:color w:val="auto"/>
          <w:u w:val="single"/>
        </w:rPr>
        <w:t xml:space="preserve"> understand what they are eligible for, what is expected of them, and what protections are available to them;</w:t>
      </w:r>
    </w:p>
    <w:p w14:paraId="2D698646" w14:textId="2895A52A"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C</w:t>
      </w:r>
      <w:r w:rsidRPr="00460EBA">
        <w:rPr>
          <w:color w:val="auto"/>
          <w:u w:val="single"/>
        </w:rPr>
        <w:t>) Copies of any written public/private Refugee Cash Assistance program</w:t>
      </w:r>
      <w:r w:rsidR="00FA64E1" w:rsidRPr="00460EBA">
        <w:rPr>
          <w:color w:val="auto"/>
          <w:u w:val="single"/>
        </w:rPr>
        <w:t xml:space="preserve">, or immigration </w:t>
      </w:r>
      <w:r w:rsidR="00FA64E1" w:rsidRPr="00460EBA">
        <w:rPr>
          <w:color w:val="auto"/>
          <w:u w:val="single"/>
        </w:rPr>
        <w:lastRenderedPageBreak/>
        <w:t>program,</w:t>
      </w:r>
      <w:r w:rsidRPr="00460EBA">
        <w:rPr>
          <w:color w:val="auto"/>
          <w:u w:val="single"/>
        </w:rPr>
        <w:t xml:space="preserve"> operating at any time in the calendar year;</w:t>
      </w:r>
    </w:p>
    <w:p w14:paraId="4450E92C" w14:textId="67558760"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D</w:t>
      </w:r>
      <w:r w:rsidRPr="00460EBA">
        <w:rPr>
          <w:color w:val="auto"/>
          <w:u w:val="single"/>
        </w:rPr>
        <w:t xml:space="preserve">) A report documenting the number of refugees sanctioned for failure to comply with the requirements of the Refugee Cash Assistance </w:t>
      </w:r>
      <w:r w:rsidR="00E7517D" w:rsidRPr="00460EBA">
        <w:rPr>
          <w:color w:val="auto"/>
          <w:u w:val="single"/>
        </w:rPr>
        <w:t>P</w:t>
      </w:r>
      <w:r w:rsidRPr="00460EBA">
        <w:rPr>
          <w:color w:val="auto"/>
          <w:u w:val="single"/>
        </w:rPr>
        <w:t>rogram, and the number of determinations concerning employability, or failure or refusal to carry out job search or to accept an app</w:t>
      </w:r>
      <w:r w:rsidR="00CA2503" w:rsidRPr="00460EBA">
        <w:rPr>
          <w:color w:val="auto"/>
          <w:u w:val="single"/>
        </w:rPr>
        <w:t>ropriate offer of employability</w:t>
      </w:r>
      <w:r w:rsidRPr="00460EBA">
        <w:rPr>
          <w:color w:val="auto"/>
          <w:u w:val="single"/>
        </w:rPr>
        <w:t xml:space="preserve"> services or employment, resulting in denial or termination of assistance;</w:t>
      </w:r>
      <w:r w:rsidR="00FA64E1" w:rsidRPr="00460EBA">
        <w:rPr>
          <w:color w:val="auto"/>
          <w:u w:val="single"/>
        </w:rPr>
        <w:t xml:space="preserve"> as well as similar reporting of any immigrants to comply with agreements made as a condition of their settlement;</w:t>
      </w:r>
    </w:p>
    <w:p w14:paraId="6F0E0A3C" w14:textId="77777777"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E</w:t>
      </w:r>
      <w:r w:rsidRPr="00460EBA">
        <w:rPr>
          <w:color w:val="auto"/>
          <w:u w:val="single"/>
        </w:rPr>
        <w:t>) A certification that women have the same opportunities as men to participate in all services provided, including job placement services;</w:t>
      </w:r>
    </w:p>
    <w:p w14:paraId="08AB840E" w14:textId="192E7865"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F</w:t>
      </w:r>
      <w:r w:rsidRPr="00460EBA">
        <w:rPr>
          <w:color w:val="auto"/>
          <w:u w:val="single"/>
        </w:rPr>
        <w:t xml:space="preserve">) Any reports, either submitted or received, of crime committed by a refugee </w:t>
      </w:r>
      <w:r w:rsidR="002B7BF3" w:rsidRPr="00460EBA">
        <w:rPr>
          <w:color w:val="auto"/>
          <w:u w:val="single"/>
        </w:rPr>
        <w:t xml:space="preserve">and/or immigrant </w:t>
      </w:r>
      <w:r w:rsidRPr="00460EBA">
        <w:rPr>
          <w:color w:val="auto"/>
          <w:u w:val="single"/>
        </w:rPr>
        <w:t xml:space="preserve">who has been resettled in the state, or crime committed against a refugee </w:t>
      </w:r>
      <w:r w:rsidR="002B7BF3" w:rsidRPr="00460EBA">
        <w:rPr>
          <w:color w:val="auto"/>
          <w:u w:val="single"/>
        </w:rPr>
        <w:t xml:space="preserve">and/or immigrant </w:t>
      </w:r>
      <w:r w:rsidRPr="00460EBA">
        <w:rPr>
          <w:color w:val="auto"/>
          <w:u w:val="single"/>
        </w:rPr>
        <w:t xml:space="preserve">who has been resettled in the state, including incidents of child abuse, female genital mutilation, </w:t>
      </w:r>
      <w:r w:rsidR="00A457A2" w:rsidRPr="00460EBA">
        <w:rPr>
          <w:color w:val="auto"/>
          <w:u w:val="single"/>
        </w:rPr>
        <w:t>domestic abuse, sex trafficking,</w:t>
      </w:r>
      <w:r w:rsidRPr="00460EBA">
        <w:rPr>
          <w:color w:val="auto"/>
          <w:u w:val="single"/>
        </w:rPr>
        <w:t xml:space="preserve"> human trafficking, or terrorism, whether prosecuted or not; and</w:t>
      </w:r>
    </w:p>
    <w:p w14:paraId="36F5C210" w14:textId="77777777"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G</w:t>
      </w:r>
      <w:r w:rsidRPr="00460EBA">
        <w:rPr>
          <w:color w:val="auto"/>
          <w:u w:val="single"/>
        </w:rPr>
        <w:t>) A report delineating:</w:t>
      </w:r>
    </w:p>
    <w:p w14:paraId="0D22A367" w14:textId="12C4ECDA"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i</w:t>
      </w:r>
      <w:r w:rsidRPr="00460EBA">
        <w:rPr>
          <w:color w:val="auto"/>
          <w:u w:val="single"/>
        </w:rPr>
        <w:t xml:space="preserve">) The total number of refugees </w:t>
      </w:r>
      <w:r w:rsidR="002B7BF3" w:rsidRPr="00460EBA">
        <w:rPr>
          <w:color w:val="auto"/>
          <w:u w:val="single"/>
        </w:rPr>
        <w:t xml:space="preserve">and/or immigrants </w:t>
      </w:r>
      <w:r w:rsidRPr="00460EBA">
        <w:rPr>
          <w:color w:val="auto"/>
          <w:u w:val="single"/>
        </w:rPr>
        <w:t>resettled;</w:t>
      </w:r>
    </w:p>
    <w:p w14:paraId="04E353C1" w14:textId="602BEA21" w:rsidR="00EB4809" w:rsidRPr="00460EBA" w:rsidRDefault="00646219" w:rsidP="00EB4809">
      <w:pPr>
        <w:pStyle w:val="SectionBody"/>
        <w:rPr>
          <w:color w:val="auto"/>
          <w:u w:val="single"/>
        </w:rPr>
      </w:pPr>
      <w:r w:rsidRPr="00460EBA">
        <w:rPr>
          <w:color w:val="auto"/>
          <w:u w:val="single"/>
        </w:rPr>
        <w:t>(ii</w:t>
      </w:r>
      <w:r w:rsidR="00EB4809" w:rsidRPr="00460EBA">
        <w:rPr>
          <w:color w:val="auto"/>
          <w:u w:val="single"/>
        </w:rPr>
        <w:t xml:space="preserve">) The total number of refugees </w:t>
      </w:r>
      <w:r w:rsidR="002B7BF3" w:rsidRPr="00460EBA">
        <w:rPr>
          <w:color w:val="auto"/>
          <w:u w:val="single"/>
        </w:rPr>
        <w:t xml:space="preserve">and/or immigrants </w:t>
      </w:r>
      <w:r w:rsidR="00EB4809" w:rsidRPr="00460EBA">
        <w:rPr>
          <w:color w:val="auto"/>
          <w:u w:val="single"/>
        </w:rPr>
        <w:t xml:space="preserve">under the age of </w:t>
      </w:r>
      <w:r w:rsidR="00410355" w:rsidRPr="00460EBA">
        <w:rPr>
          <w:color w:val="auto"/>
          <w:u w:val="single"/>
        </w:rPr>
        <w:t>18</w:t>
      </w:r>
      <w:r w:rsidR="00EB4809" w:rsidRPr="00460EBA">
        <w:rPr>
          <w:color w:val="auto"/>
          <w:u w:val="single"/>
        </w:rPr>
        <w:t xml:space="preserve"> resettled;</w:t>
      </w:r>
    </w:p>
    <w:p w14:paraId="2010C278" w14:textId="39E6ECDD"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iii</w:t>
      </w:r>
      <w:r w:rsidRPr="00460EBA">
        <w:rPr>
          <w:color w:val="auto"/>
          <w:u w:val="single"/>
        </w:rPr>
        <w:t xml:space="preserve">) The total number of refugees </w:t>
      </w:r>
      <w:r w:rsidR="002B7BF3" w:rsidRPr="00460EBA">
        <w:rPr>
          <w:color w:val="auto"/>
          <w:u w:val="single"/>
        </w:rPr>
        <w:t xml:space="preserve">and/or immigrants </w:t>
      </w:r>
      <w:r w:rsidRPr="00460EBA">
        <w:rPr>
          <w:color w:val="auto"/>
          <w:u w:val="single"/>
        </w:rPr>
        <w:t xml:space="preserve">between the ages of </w:t>
      </w:r>
      <w:r w:rsidR="00410355" w:rsidRPr="00460EBA">
        <w:rPr>
          <w:color w:val="auto"/>
          <w:u w:val="single"/>
        </w:rPr>
        <w:t>18</w:t>
      </w:r>
      <w:r w:rsidRPr="00460EBA">
        <w:rPr>
          <w:color w:val="auto"/>
          <w:u w:val="single"/>
        </w:rPr>
        <w:t xml:space="preserve"> and </w:t>
      </w:r>
      <w:r w:rsidR="00ED231D" w:rsidRPr="00460EBA">
        <w:rPr>
          <w:color w:val="auto"/>
          <w:u w:val="single"/>
        </w:rPr>
        <w:t>39</w:t>
      </w:r>
      <w:r w:rsidRPr="00460EBA">
        <w:rPr>
          <w:color w:val="auto"/>
          <w:u w:val="single"/>
        </w:rPr>
        <w:t xml:space="preserve"> resettled;</w:t>
      </w:r>
    </w:p>
    <w:p w14:paraId="3E0147A4" w14:textId="2D05FDFC"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iv</w:t>
      </w:r>
      <w:r w:rsidRPr="00460EBA">
        <w:rPr>
          <w:color w:val="auto"/>
          <w:u w:val="single"/>
        </w:rPr>
        <w:t xml:space="preserve">) The total number of refugees </w:t>
      </w:r>
      <w:r w:rsidR="002B7BF3" w:rsidRPr="00460EBA">
        <w:rPr>
          <w:color w:val="auto"/>
          <w:u w:val="single"/>
        </w:rPr>
        <w:t xml:space="preserve">and/or immigrants </w:t>
      </w:r>
      <w:r w:rsidRPr="00460EBA">
        <w:rPr>
          <w:color w:val="auto"/>
          <w:u w:val="single"/>
        </w:rPr>
        <w:t xml:space="preserve">between the ages of </w:t>
      </w:r>
      <w:r w:rsidR="00410355" w:rsidRPr="00460EBA">
        <w:rPr>
          <w:color w:val="auto"/>
          <w:u w:val="single"/>
        </w:rPr>
        <w:t>40</w:t>
      </w:r>
      <w:r w:rsidRPr="00460EBA">
        <w:rPr>
          <w:color w:val="auto"/>
          <w:u w:val="single"/>
        </w:rPr>
        <w:t xml:space="preserve"> and </w:t>
      </w:r>
      <w:r w:rsidR="00713CF4" w:rsidRPr="00460EBA">
        <w:rPr>
          <w:color w:val="auto"/>
          <w:u w:val="single"/>
        </w:rPr>
        <w:t>65</w:t>
      </w:r>
      <w:r w:rsidRPr="00460EBA">
        <w:rPr>
          <w:color w:val="auto"/>
          <w:u w:val="single"/>
        </w:rPr>
        <w:t xml:space="preserve"> resettled;</w:t>
      </w:r>
    </w:p>
    <w:p w14:paraId="52263472" w14:textId="7AA5014E"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v</w:t>
      </w:r>
      <w:r w:rsidRPr="00460EBA">
        <w:rPr>
          <w:color w:val="auto"/>
          <w:u w:val="single"/>
        </w:rPr>
        <w:t xml:space="preserve">) The total number of refugees </w:t>
      </w:r>
      <w:r w:rsidR="002B7BF3" w:rsidRPr="00460EBA">
        <w:rPr>
          <w:color w:val="auto"/>
          <w:u w:val="single"/>
        </w:rPr>
        <w:t xml:space="preserve">and/or immigrants </w:t>
      </w:r>
      <w:r w:rsidRPr="00460EBA">
        <w:rPr>
          <w:color w:val="auto"/>
          <w:u w:val="single"/>
        </w:rPr>
        <w:t xml:space="preserve">over the age of </w:t>
      </w:r>
      <w:r w:rsidR="00713CF4" w:rsidRPr="00460EBA">
        <w:rPr>
          <w:color w:val="auto"/>
          <w:u w:val="single"/>
        </w:rPr>
        <w:t>65</w:t>
      </w:r>
      <w:r w:rsidRPr="00460EBA">
        <w:rPr>
          <w:color w:val="auto"/>
          <w:u w:val="single"/>
        </w:rPr>
        <w:t>;</w:t>
      </w:r>
    </w:p>
    <w:p w14:paraId="1EB6D966" w14:textId="069520FD"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vi</w:t>
      </w:r>
      <w:r w:rsidRPr="00460EBA">
        <w:rPr>
          <w:color w:val="auto"/>
          <w:u w:val="single"/>
        </w:rPr>
        <w:t xml:space="preserve">) The total number of refugees </w:t>
      </w:r>
      <w:r w:rsidR="002B7BF3" w:rsidRPr="00460EBA">
        <w:rPr>
          <w:color w:val="auto"/>
          <w:u w:val="single"/>
        </w:rPr>
        <w:t xml:space="preserve">and/or immigrants </w:t>
      </w:r>
      <w:r w:rsidRPr="00460EBA">
        <w:rPr>
          <w:color w:val="auto"/>
          <w:u w:val="single"/>
        </w:rPr>
        <w:t>who are women and men, respectively;</w:t>
      </w:r>
    </w:p>
    <w:p w14:paraId="67BEEBAE" w14:textId="3EDA8CAC" w:rsidR="00713CF4" w:rsidRPr="00460EBA" w:rsidRDefault="00EB4809" w:rsidP="00A457A2">
      <w:pPr>
        <w:pStyle w:val="SectionBody"/>
        <w:rPr>
          <w:color w:val="auto"/>
          <w:u w:val="single"/>
        </w:rPr>
      </w:pPr>
      <w:r w:rsidRPr="00460EBA">
        <w:rPr>
          <w:color w:val="auto"/>
          <w:u w:val="single"/>
        </w:rPr>
        <w:t>(</w:t>
      </w:r>
      <w:r w:rsidR="00646219" w:rsidRPr="00460EBA">
        <w:rPr>
          <w:color w:val="auto"/>
          <w:u w:val="single"/>
        </w:rPr>
        <w:t>vii</w:t>
      </w:r>
      <w:r w:rsidRPr="00460EBA">
        <w:rPr>
          <w:color w:val="auto"/>
          <w:u w:val="single"/>
        </w:rPr>
        <w:t xml:space="preserve">) The public assistance benefit programs that the refugees </w:t>
      </w:r>
      <w:r w:rsidR="002B7BF3" w:rsidRPr="00460EBA">
        <w:rPr>
          <w:color w:val="auto"/>
          <w:u w:val="single"/>
        </w:rPr>
        <w:t xml:space="preserve">and/or immigrants </w:t>
      </w:r>
      <w:r w:rsidRPr="00460EBA">
        <w:rPr>
          <w:color w:val="auto"/>
          <w:u w:val="single"/>
        </w:rPr>
        <w:t>have applied for or enrolled into;</w:t>
      </w:r>
    </w:p>
    <w:p w14:paraId="226452F2" w14:textId="2AF5BF21" w:rsidR="00EB4809" w:rsidRPr="00460EBA" w:rsidRDefault="00EB4809" w:rsidP="00EB4809">
      <w:pPr>
        <w:pStyle w:val="SectionBody"/>
        <w:rPr>
          <w:color w:val="auto"/>
          <w:u w:val="single"/>
        </w:rPr>
      </w:pPr>
      <w:r w:rsidRPr="00460EBA">
        <w:rPr>
          <w:color w:val="auto"/>
          <w:u w:val="single"/>
        </w:rPr>
        <w:lastRenderedPageBreak/>
        <w:t>(</w:t>
      </w:r>
      <w:r w:rsidR="00646219" w:rsidRPr="00460EBA">
        <w:rPr>
          <w:color w:val="auto"/>
          <w:u w:val="single"/>
        </w:rPr>
        <w:t>viii</w:t>
      </w:r>
      <w:r w:rsidRPr="00460EBA">
        <w:rPr>
          <w:color w:val="auto"/>
          <w:u w:val="single"/>
        </w:rPr>
        <w:t xml:space="preserve">) The total number of refugee </w:t>
      </w:r>
      <w:r w:rsidR="002B7BF3" w:rsidRPr="00460EBA">
        <w:rPr>
          <w:color w:val="auto"/>
          <w:u w:val="single"/>
        </w:rPr>
        <w:t xml:space="preserve">and/or immigrant </w:t>
      </w:r>
      <w:r w:rsidRPr="00460EBA">
        <w:rPr>
          <w:color w:val="auto"/>
          <w:u w:val="single"/>
        </w:rPr>
        <w:t>minors enrolled in a public school;</w:t>
      </w:r>
    </w:p>
    <w:p w14:paraId="7DCED47E" w14:textId="263614DD"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ix</w:t>
      </w:r>
      <w:r w:rsidRPr="00460EBA">
        <w:rPr>
          <w:color w:val="auto"/>
          <w:u w:val="single"/>
        </w:rPr>
        <w:t xml:space="preserve">) The total of refugee </w:t>
      </w:r>
      <w:r w:rsidR="002B7BF3" w:rsidRPr="00460EBA">
        <w:rPr>
          <w:color w:val="auto"/>
          <w:u w:val="single"/>
        </w:rPr>
        <w:t xml:space="preserve">and/or immigrant </w:t>
      </w:r>
      <w:r w:rsidRPr="00460EBA">
        <w:rPr>
          <w:color w:val="auto"/>
          <w:u w:val="single"/>
        </w:rPr>
        <w:t xml:space="preserve">minors accessing </w:t>
      </w:r>
      <w:r w:rsidR="0021237C" w:rsidRPr="00460EBA">
        <w:rPr>
          <w:color w:val="auto"/>
          <w:u w:val="single"/>
        </w:rPr>
        <w:t>E</w:t>
      </w:r>
      <w:r w:rsidRPr="00460EBA">
        <w:rPr>
          <w:color w:val="auto"/>
          <w:u w:val="single"/>
        </w:rPr>
        <w:t>nglish language learner services;</w:t>
      </w:r>
    </w:p>
    <w:p w14:paraId="02BAEA07" w14:textId="06419B5D"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w:t>
      </w:r>
      <w:r w:rsidRPr="00460EBA">
        <w:rPr>
          <w:color w:val="auto"/>
          <w:u w:val="single"/>
        </w:rPr>
        <w:t xml:space="preserve">) The education levels of the refugees </w:t>
      </w:r>
      <w:r w:rsidR="002B7BF3" w:rsidRPr="00460EBA">
        <w:rPr>
          <w:color w:val="auto"/>
          <w:u w:val="single"/>
        </w:rPr>
        <w:t xml:space="preserve">and/or immigrants </w:t>
      </w:r>
      <w:r w:rsidRPr="00460EBA">
        <w:rPr>
          <w:color w:val="auto"/>
          <w:u w:val="single"/>
        </w:rPr>
        <w:t>resettled by gender:</w:t>
      </w:r>
    </w:p>
    <w:p w14:paraId="57B0B295" w14:textId="3B73A3FD"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xi</w:t>
      </w:r>
      <w:r w:rsidRPr="00460EBA">
        <w:rPr>
          <w:color w:val="auto"/>
          <w:u w:val="single"/>
        </w:rPr>
        <w:t xml:space="preserve">) The locations by zip code of initial resettlement for refugees </w:t>
      </w:r>
      <w:r w:rsidR="002B7BF3" w:rsidRPr="00460EBA">
        <w:rPr>
          <w:color w:val="auto"/>
          <w:u w:val="single"/>
        </w:rPr>
        <w:t xml:space="preserve">and/or immigrants </w:t>
      </w:r>
      <w:r w:rsidRPr="00460EBA">
        <w:rPr>
          <w:color w:val="auto"/>
          <w:u w:val="single"/>
        </w:rPr>
        <w:t>resettled that year;</w:t>
      </w:r>
    </w:p>
    <w:p w14:paraId="4CEC7553" w14:textId="2120C2C7" w:rsidR="00EB4809" w:rsidRPr="00460EBA" w:rsidRDefault="00EB4809" w:rsidP="002D0D38">
      <w:pPr>
        <w:pStyle w:val="SectionBody"/>
        <w:rPr>
          <w:color w:val="auto"/>
          <w:u w:val="single"/>
        </w:rPr>
      </w:pPr>
      <w:r w:rsidRPr="00460EBA">
        <w:rPr>
          <w:color w:val="auto"/>
          <w:u w:val="single"/>
        </w:rPr>
        <w:t>(</w:t>
      </w:r>
      <w:r w:rsidR="00646219" w:rsidRPr="00460EBA">
        <w:rPr>
          <w:color w:val="auto"/>
          <w:u w:val="single"/>
        </w:rPr>
        <w:t>xii</w:t>
      </w:r>
      <w:r w:rsidRPr="00460EBA">
        <w:rPr>
          <w:color w:val="auto"/>
          <w:u w:val="single"/>
        </w:rPr>
        <w:t xml:space="preserve">) The locations by zip code of refugees </w:t>
      </w:r>
      <w:r w:rsidR="002B7BF3" w:rsidRPr="00460EBA">
        <w:rPr>
          <w:color w:val="auto"/>
          <w:u w:val="single"/>
        </w:rPr>
        <w:t xml:space="preserve">and/or immigrants </w:t>
      </w:r>
      <w:r w:rsidRPr="00460EBA">
        <w:rPr>
          <w:color w:val="auto"/>
          <w:u w:val="single"/>
        </w:rPr>
        <w:t>who have migrated from the zip code at which</w:t>
      </w:r>
      <w:r w:rsidR="002D0D38" w:rsidRPr="00460EBA">
        <w:rPr>
          <w:color w:val="auto"/>
          <w:u w:val="single"/>
        </w:rPr>
        <w:t xml:space="preserve"> </w:t>
      </w:r>
      <w:r w:rsidRPr="00460EBA">
        <w:rPr>
          <w:color w:val="auto"/>
          <w:u w:val="single"/>
        </w:rPr>
        <w:t>they were initially resettled;</w:t>
      </w:r>
    </w:p>
    <w:p w14:paraId="265DDC3A" w14:textId="12F7AB7B"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xiii</w:t>
      </w:r>
      <w:r w:rsidRPr="00460EBA">
        <w:rPr>
          <w:color w:val="auto"/>
          <w:u w:val="single"/>
        </w:rPr>
        <w:t xml:space="preserve">) The numbers of refugees </w:t>
      </w:r>
      <w:r w:rsidR="002B7BF3" w:rsidRPr="00460EBA">
        <w:rPr>
          <w:color w:val="auto"/>
          <w:u w:val="single"/>
        </w:rPr>
        <w:t xml:space="preserve">and/or immigrants </w:t>
      </w:r>
      <w:r w:rsidRPr="00460EBA">
        <w:rPr>
          <w:color w:val="auto"/>
          <w:u w:val="single"/>
        </w:rPr>
        <w:t>resettled with and without family already residing in the United States;</w:t>
      </w:r>
    </w:p>
    <w:p w14:paraId="79D66632" w14:textId="4CAC4A69"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xiv</w:t>
      </w:r>
      <w:r w:rsidRPr="00460EBA">
        <w:rPr>
          <w:color w:val="auto"/>
          <w:u w:val="single"/>
        </w:rPr>
        <w:t xml:space="preserve">) The number of refugees </w:t>
      </w:r>
      <w:r w:rsidR="002B7BF3" w:rsidRPr="00460EBA">
        <w:rPr>
          <w:color w:val="auto"/>
          <w:u w:val="single"/>
        </w:rPr>
        <w:t xml:space="preserve">and/or immigrants </w:t>
      </w:r>
      <w:r w:rsidRPr="00460EBA">
        <w:rPr>
          <w:color w:val="auto"/>
          <w:u w:val="single"/>
        </w:rPr>
        <w:t>for which the President of the United States, the Secretary of State, the Attorney General, or the Secretary of Homeland Security exercised discretionary authority granted by Section 212(d)(3)(B)(i) of the Immigration and Nationality Act, 79 Fed. Reg. 6913 not to apply the material support inadmissibility provisions of Section 212(a)(3)(B) of the Immigration and Nationality Act to admit the refugee</w:t>
      </w:r>
      <w:r w:rsidR="002B7BF3" w:rsidRPr="00460EBA">
        <w:rPr>
          <w:color w:val="auto"/>
          <w:u w:val="single"/>
        </w:rPr>
        <w:t xml:space="preserve"> and/or immigrant</w:t>
      </w:r>
      <w:r w:rsidRPr="00460EBA">
        <w:rPr>
          <w:color w:val="auto"/>
          <w:u w:val="single"/>
        </w:rPr>
        <w:t xml:space="preserve"> into the United States;</w:t>
      </w:r>
    </w:p>
    <w:p w14:paraId="311B9728" w14:textId="4CB303A8"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xv</w:t>
      </w:r>
      <w:r w:rsidRPr="00460EBA">
        <w:rPr>
          <w:color w:val="auto"/>
          <w:u w:val="single"/>
        </w:rPr>
        <w:t xml:space="preserve">) The fiscal impact refugees </w:t>
      </w:r>
      <w:r w:rsidR="002B7BF3" w:rsidRPr="00460EBA">
        <w:rPr>
          <w:color w:val="auto"/>
          <w:u w:val="single"/>
        </w:rPr>
        <w:t xml:space="preserve">and/or immigrants </w:t>
      </w:r>
      <w:r w:rsidRPr="00460EBA">
        <w:rPr>
          <w:color w:val="auto"/>
          <w:u w:val="single"/>
        </w:rPr>
        <w:t>have on the state;</w:t>
      </w:r>
    </w:p>
    <w:p w14:paraId="0A82B147" w14:textId="2BFB3541"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xvi</w:t>
      </w:r>
      <w:r w:rsidRPr="00460EBA">
        <w:rPr>
          <w:color w:val="auto"/>
          <w:u w:val="single"/>
        </w:rPr>
        <w:t xml:space="preserve">) The economic impact refugees </w:t>
      </w:r>
      <w:r w:rsidR="002B7BF3" w:rsidRPr="00460EBA">
        <w:rPr>
          <w:color w:val="auto"/>
          <w:u w:val="single"/>
        </w:rPr>
        <w:t xml:space="preserve">and/or immigrants </w:t>
      </w:r>
      <w:r w:rsidRPr="00460EBA">
        <w:rPr>
          <w:color w:val="auto"/>
          <w:u w:val="single"/>
        </w:rPr>
        <w:t>have on the state;</w:t>
      </w:r>
    </w:p>
    <w:p w14:paraId="52D798CE" w14:textId="1DBF05E1" w:rsidR="00EB4809" w:rsidRPr="00460EBA" w:rsidRDefault="00CA2503" w:rsidP="00EB4809">
      <w:pPr>
        <w:pStyle w:val="SectionBody"/>
        <w:rPr>
          <w:color w:val="auto"/>
          <w:u w:val="single"/>
        </w:rPr>
      </w:pPr>
      <w:r w:rsidRPr="00460EBA">
        <w:rPr>
          <w:color w:val="auto"/>
          <w:u w:val="single"/>
        </w:rPr>
        <w:t>(</w:t>
      </w:r>
      <w:r w:rsidR="00646219" w:rsidRPr="00460EBA">
        <w:rPr>
          <w:color w:val="auto"/>
          <w:u w:val="single"/>
        </w:rPr>
        <w:t>xvii</w:t>
      </w:r>
      <w:r w:rsidRPr="00460EBA">
        <w:rPr>
          <w:color w:val="auto"/>
          <w:u w:val="single"/>
        </w:rPr>
        <w:t>) The process by which the</w:t>
      </w:r>
      <w:r w:rsidR="00EB4809" w:rsidRPr="00460EBA">
        <w:rPr>
          <w:color w:val="auto"/>
          <w:u w:val="single"/>
        </w:rPr>
        <w:t xml:space="preserve"> refugees</w:t>
      </w:r>
      <w:r w:rsidR="002B7BF3" w:rsidRPr="00460EBA">
        <w:rPr>
          <w:color w:val="auto"/>
          <w:u w:val="single"/>
        </w:rPr>
        <w:t xml:space="preserve"> and/or immigrants</w:t>
      </w:r>
      <w:r w:rsidR="00EB4809" w:rsidRPr="00460EBA">
        <w:rPr>
          <w:color w:val="auto"/>
          <w:u w:val="single"/>
        </w:rPr>
        <w:t xml:space="preserve"> entering the state were determined to not pose a security risk to the citizens of the state:</w:t>
      </w:r>
    </w:p>
    <w:p w14:paraId="340DF087" w14:textId="73901AD3"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xviii</w:t>
      </w:r>
      <w:r w:rsidRPr="00460EBA">
        <w:rPr>
          <w:color w:val="auto"/>
          <w:u w:val="single"/>
        </w:rPr>
        <w:t xml:space="preserve">) For each and every refugee </w:t>
      </w:r>
      <w:r w:rsidR="002B7BF3" w:rsidRPr="00460EBA">
        <w:rPr>
          <w:color w:val="auto"/>
          <w:u w:val="single"/>
        </w:rPr>
        <w:t xml:space="preserve">and/or immigrant </w:t>
      </w:r>
      <w:r w:rsidRPr="00460EBA">
        <w:rPr>
          <w:color w:val="auto"/>
          <w:u w:val="single"/>
        </w:rPr>
        <w:t xml:space="preserve">a description as to what vaccinations the refugee </w:t>
      </w:r>
      <w:r w:rsidR="002B7BF3" w:rsidRPr="00460EBA">
        <w:rPr>
          <w:color w:val="auto"/>
          <w:u w:val="single"/>
        </w:rPr>
        <w:t xml:space="preserve">and/or immigrant </w:t>
      </w:r>
      <w:r w:rsidRPr="00460EBA">
        <w:rPr>
          <w:color w:val="auto"/>
          <w:u w:val="single"/>
        </w:rPr>
        <w:t xml:space="preserve">has received and the diseases for which the refugee </w:t>
      </w:r>
      <w:r w:rsidR="002B7BF3" w:rsidRPr="00460EBA">
        <w:rPr>
          <w:color w:val="auto"/>
          <w:u w:val="single"/>
        </w:rPr>
        <w:t xml:space="preserve">and/or immigrant </w:t>
      </w:r>
      <w:r w:rsidRPr="00460EBA">
        <w:rPr>
          <w:color w:val="auto"/>
          <w:u w:val="single"/>
        </w:rPr>
        <w:t>has been screened;</w:t>
      </w:r>
    </w:p>
    <w:p w14:paraId="15D12EC8" w14:textId="62D9D73D" w:rsidR="00EB4809" w:rsidRPr="00460EBA" w:rsidRDefault="0087282F" w:rsidP="00EB4809">
      <w:pPr>
        <w:pStyle w:val="SectionBody"/>
        <w:rPr>
          <w:color w:val="auto"/>
          <w:u w:val="single"/>
        </w:rPr>
      </w:pPr>
      <w:r w:rsidRPr="00460EBA">
        <w:rPr>
          <w:color w:val="auto"/>
          <w:u w:val="single"/>
        </w:rPr>
        <w:t>(</w:t>
      </w:r>
      <w:r w:rsidR="00646219" w:rsidRPr="00460EBA">
        <w:rPr>
          <w:color w:val="auto"/>
          <w:u w:val="single"/>
        </w:rPr>
        <w:t>xix</w:t>
      </w:r>
      <w:r w:rsidR="00EB4809" w:rsidRPr="00460EBA">
        <w:rPr>
          <w:color w:val="auto"/>
          <w:u w:val="single"/>
        </w:rPr>
        <w:t>) For ea</w:t>
      </w:r>
      <w:r w:rsidR="00CA2503" w:rsidRPr="00460EBA">
        <w:rPr>
          <w:color w:val="auto"/>
          <w:u w:val="single"/>
        </w:rPr>
        <w:t>ch and every refugee</w:t>
      </w:r>
      <w:r w:rsidR="002B7BF3" w:rsidRPr="00460EBA">
        <w:rPr>
          <w:color w:val="auto"/>
          <w:u w:val="single"/>
        </w:rPr>
        <w:t xml:space="preserve"> and/or immigrant</w:t>
      </w:r>
      <w:r w:rsidR="00CA2503" w:rsidRPr="00460EBA">
        <w:rPr>
          <w:color w:val="auto"/>
          <w:u w:val="single"/>
        </w:rPr>
        <w:t xml:space="preserve"> their five</w:t>
      </w:r>
      <w:r w:rsidR="00EB4809" w:rsidRPr="00460EBA">
        <w:rPr>
          <w:color w:val="auto"/>
          <w:u w:val="single"/>
        </w:rPr>
        <w:t xml:space="preserve"> previous employers and incomes;</w:t>
      </w:r>
    </w:p>
    <w:p w14:paraId="14FC69ED" w14:textId="61782F77"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xx</w:t>
      </w:r>
      <w:r w:rsidRPr="00460EBA">
        <w:rPr>
          <w:color w:val="auto"/>
          <w:u w:val="single"/>
        </w:rPr>
        <w:t xml:space="preserve">) The total number of refugees </w:t>
      </w:r>
      <w:r w:rsidR="002B7BF3" w:rsidRPr="00460EBA">
        <w:rPr>
          <w:color w:val="auto"/>
          <w:u w:val="single"/>
        </w:rPr>
        <w:t xml:space="preserve">and/or immigrants </w:t>
      </w:r>
      <w:r w:rsidRPr="00460EBA">
        <w:rPr>
          <w:color w:val="auto"/>
          <w:u w:val="single"/>
        </w:rPr>
        <w:t xml:space="preserve">needing translation services </w:t>
      </w:r>
      <w:r w:rsidRPr="00460EBA">
        <w:rPr>
          <w:color w:val="auto"/>
          <w:u w:val="single"/>
        </w:rPr>
        <w:lastRenderedPageBreak/>
        <w:t>throughout the year; and</w:t>
      </w:r>
    </w:p>
    <w:p w14:paraId="32787693" w14:textId="77777777" w:rsidR="00EB4809" w:rsidRPr="00460EBA" w:rsidRDefault="00EB4809" w:rsidP="00EB4809">
      <w:pPr>
        <w:pStyle w:val="SectionBody"/>
        <w:rPr>
          <w:color w:val="auto"/>
          <w:u w:val="single"/>
        </w:rPr>
      </w:pPr>
      <w:r w:rsidRPr="00460EBA">
        <w:rPr>
          <w:color w:val="auto"/>
          <w:u w:val="single"/>
        </w:rPr>
        <w:t>(</w:t>
      </w:r>
      <w:r w:rsidR="00646219" w:rsidRPr="00460EBA">
        <w:rPr>
          <w:color w:val="auto"/>
          <w:u w:val="single"/>
        </w:rPr>
        <w:t>xxi</w:t>
      </w:r>
      <w:r w:rsidRPr="00460EBA">
        <w:rPr>
          <w:color w:val="auto"/>
          <w:u w:val="single"/>
        </w:rPr>
        <w:t>) A certification that all of the requirements found in this section have been met.</w:t>
      </w:r>
    </w:p>
    <w:p w14:paraId="5269B833" w14:textId="5DDBD237" w:rsidR="00CA2503" w:rsidRPr="00460EBA" w:rsidRDefault="0087121F" w:rsidP="00CA2503">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00CA2503" w:rsidRPr="00460EBA">
        <w:rPr>
          <w:color w:val="auto"/>
          <w:u w:val="single"/>
        </w:rPr>
        <w:t>-4. Moratorium.</w:t>
      </w:r>
    </w:p>
    <w:p w14:paraId="3CCC4B5A" w14:textId="77777777" w:rsidR="00CA2503" w:rsidRPr="00460EBA" w:rsidRDefault="00CA2503" w:rsidP="00CA2503">
      <w:pPr>
        <w:pStyle w:val="SectionBody"/>
        <w:rPr>
          <w:color w:val="auto"/>
          <w:u w:val="single"/>
        </w:rPr>
        <w:sectPr w:rsidR="00CA2503" w:rsidRPr="00460EBA" w:rsidSect="0023557E">
          <w:type w:val="continuous"/>
          <w:pgSz w:w="12240" w:h="15840" w:code="1"/>
          <w:pgMar w:top="1440" w:right="1440" w:bottom="1440" w:left="1440" w:header="720" w:footer="720" w:gutter="0"/>
          <w:lnNumType w:countBy="1" w:restart="newSection"/>
          <w:cols w:space="720"/>
          <w:titlePg/>
          <w:docGrid w:linePitch="360"/>
        </w:sectPr>
      </w:pPr>
    </w:p>
    <w:p w14:paraId="047398D6" w14:textId="569DFAFE" w:rsidR="00CA2503" w:rsidRPr="00460EBA" w:rsidRDefault="00CA2503" w:rsidP="00CA2503">
      <w:pPr>
        <w:pStyle w:val="SectionBody"/>
        <w:rPr>
          <w:color w:val="auto"/>
          <w:u w:val="single"/>
        </w:rPr>
      </w:pPr>
      <w:r w:rsidRPr="00460EBA">
        <w:rPr>
          <w:color w:val="auto"/>
          <w:u w:val="single"/>
        </w:rPr>
        <w:t xml:space="preserve">(a) The </w:t>
      </w:r>
      <w:r w:rsidR="00475EA2" w:rsidRPr="00460EBA">
        <w:rPr>
          <w:color w:val="auto"/>
          <w:u w:val="single"/>
        </w:rPr>
        <w:t>S</w:t>
      </w:r>
      <w:r w:rsidRPr="00460EBA">
        <w:rPr>
          <w:color w:val="auto"/>
          <w:u w:val="single"/>
        </w:rPr>
        <w:t xml:space="preserve">tate </w:t>
      </w:r>
      <w:r w:rsidR="00475EA2" w:rsidRPr="00460EBA">
        <w:rPr>
          <w:color w:val="auto"/>
          <w:u w:val="single"/>
        </w:rPr>
        <w:t>O</w:t>
      </w:r>
      <w:r w:rsidRPr="00460EBA">
        <w:rPr>
          <w:color w:val="auto"/>
          <w:u w:val="single"/>
        </w:rPr>
        <w:t xml:space="preserve">ffice for </w:t>
      </w:r>
      <w:r w:rsidR="00475EA2" w:rsidRPr="00460EBA">
        <w:rPr>
          <w:color w:val="auto"/>
          <w:u w:val="single"/>
        </w:rPr>
        <w:t>R</w:t>
      </w:r>
      <w:r w:rsidRPr="00460EBA">
        <w:rPr>
          <w:color w:val="auto"/>
          <w:u w:val="single"/>
        </w:rPr>
        <w:t xml:space="preserve">efugees or the Governor shall accept an application from a local government to a moratorium on new refugee </w:t>
      </w:r>
      <w:r w:rsidR="002B7BF3" w:rsidRPr="00460EBA">
        <w:rPr>
          <w:color w:val="auto"/>
          <w:u w:val="single"/>
        </w:rPr>
        <w:t xml:space="preserve">and/or immigrant </w:t>
      </w:r>
      <w:r w:rsidRPr="00460EBA">
        <w:rPr>
          <w:color w:val="auto"/>
          <w:u w:val="single"/>
        </w:rPr>
        <w:t>resettlement activities in a host community that lacks sufficient absorptive capacity.</w:t>
      </w:r>
    </w:p>
    <w:p w14:paraId="61BAF4C0" w14:textId="05CB708F" w:rsidR="00CA2503" w:rsidRPr="00460EBA" w:rsidRDefault="00CA2503" w:rsidP="00CA2503">
      <w:pPr>
        <w:pStyle w:val="SectionBody"/>
        <w:rPr>
          <w:color w:val="auto"/>
          <w:u w:val="single"/>
        </w:rPr>
      </w:pPr>
      <w:r w:rsidRPr="00460EBA">
        <w:rPr>
          <w:color w:val="auto"/>
          <w:u w:val="single"/>
        </w:rPr>
        <w:t xml:space="preserve">(b) A host community lacks sufficient absorptive capacity where the local government, after consultation with the state refugee </w:t>
      </w:r>
      <w:r w:rsidR="002B7BF3" w:rsidRPr="00460EBA">
        <w:rPr>
          <w:color w:val="auto"/>
          <w:u w:val="single"/>
        </w:rPr>
        <w:t xml:space="preserve">and/or immigrant </w:t>
      </w:r>
      <w:r w:rsidRPr="00460EBA">
        <w:rPr>
          <w:color w:val="auto"/>
          <w:u w:val="single"/>
        </w:rPr>
        <w:t xml:space="preserve">coordinator, holds a public hearing and issues findings based on the factors in </w:t>
      </w:r>
      <w:r w:rsidR="00646219" w:rsidRPr="00460EBA">
        <w:rPr>
          <w:color w:val="auto"/>
          <w:u w:val="single"/>
        </w:rPr>
        <w:t xml:space="preserve">§15-15-2(a) </w:t>
      </w:r>
      <w:r w:rsidRPr="00460EBA">
        <w:rPr>
          <w:color w:val="auto"/>
          <w:u w:val="single"/>
        </w:rPr>
        <w:t>that further resettlement of refugees</w:t>
      </w:r>
      <w:r w:rsidR="002B7BF3" w:rsidRPr="00460EBA">
        <w:rPr>
          <w:color w:val="auto"/>
          <w:u w:val="single"/>
        </w:rPr>
        <w:t xml:space="preserve"> and/or immigrants</w:t>
      </w:r>
      <w:r w:rsidRPr="00460EBA">
        <w:rPr>
          <w:color w:val="auto"/>
          <w:u w:val="single"/>
        </w:rPr>
        <w:t xml:space="preserve"> in the host community would result in an adverse impart to existing residents.</w:t>
      </w:r>
    </w:p>
    <w:p w14:paraId="5C4C4DA1" w14:textId="5CE90D46" w:rsidR="00CA2503" w:rsidRPr="00460EBA" w:rsidRDefault="00CA2503" w:rsidP="00CA2503">
      <w:pPr>
        <w:pStyle w:val="SectionBody"/>
        <w:rPr>
          <w:color w:val="auto"/>
          <w:u w:val="single"/>
        </w:rPr>
      </w:pPr>
      <w:r w:rsidRPr="00460EBA">
        <w:rPr>
          <w:color w:val="auto"/>
          <w:u w:val="single"/>
        </w:rPr>
        <w:t>(c) Upon notice of a determination made pursuant to subsection (b)</w:t>
      </w:r>
      <w:r w:rsidR="00646219" w:rsidRPr="00460EBA">
        <w:rPr>
          <w:color w:val="auto"/>
          <w:u w:val="single"/>
        </w:rPr>
        <w:t xml:space="preserve"> of this section</w:t>
      </w:r>
      <w:r w:rsidRPr="00460EBA">
        <w:rPr>
          <w:color w:val="auto"/>
          <w:u w:val="single"/>
        </w:rPr>
        <w:t xml:space="preserve">, the </w:t>
      </w:r>
      <w:r w:rsidR="00475EA2" w:rsidRPr="00460EBA">
        <w:rPr>
          <w:color w:val="auto"/>
          <w:u w:val="single"/>
        </w:rPr>
        <w:t>S</w:t>
      </w:r>
      <w:r w:rsidRPr="00460EBA">
        <w:rPr>
          <w:color w:val="auto"/>
          <w:u w:val="single"/>
        </w:rPr>
        <w:t xml:space="preserve">tate </w:t>
      </w:r>
      <w:r w:rsidR="00475EA2" w:rsidRPr="00460EBA">
        <w:rPr>
          <w:color w:val="auto"/>
          <w:u w:val="single"/>
        </w:rPr>
        <w:t>O</w:t>
      </w:r>
      <w:r w:rsidRPr="00460EBA">
        <w:rPr>
          <w:color w:val="auto"/>
          <w:u w:val="single"/>
        </w:rPr>
        <w:t xml:space="preserve">ffice for </w:t>
      </w:r>
      <w:r w:rsidR="00475EA2" w:rsidRPr="00460EBA">
        <w:rPr>
          <w:color w:val="auto"/>
          <w:u w:val="single"/>
        </w:rPr>
        <w:t>R</w:t>
      </w:r>
      <w:r w:rsidRPr="00460EBA">
        <w:rPr>
          <w:color w:val="auto"/>
          <w:u w:val="single"/>
        </w:rPr>
        <w:t>efugees or the Governor</w:t>
      </w:r>
      <w:r w:rsidR="00FA64E1" w:rsidRPr="00460EBA">
        <w:rPr>
          <w:color w:val="auto"/>
          <w:u w:val="single"/>
        </w:rPr>
        <w:t xml:space="preserve">, or the appropriate agency </w:t>
      </w:r>
      <w:r w:rsidRPr="00460EBA">
        <w:rPr>
          <w:color w:val="auto"/>
          <w:u w:val="single"/>
        </w:rPr>
        <w:t>shall thereafter suspend additional resettlement of refugees</w:t>
      </w:r>
      <w:r w:rsidR="00FA64E1" w:rsidRPr="00460EBA">
        <w:rPr>
          <w:color w:val="auto"/>
          <w:u w:val="single"/>
        </w:rPr>
        <w:t xml:space="preserve"> or immigrants</w:t>
      </w:r>
      <w:r w:rsidRPr="00460EBA">
        <w:rPr>
          <w:color w:val="auto"/>
          <w:u w:val="single"/>
        </w:rPr>
        <w:t xml:space="preserve"> in that community until the state refugee </w:t>
      </w:r>
      <w:r w:rsidR="002B7BF3" w:rsidRPr="00460EBA">
        <w:rPr>
          <w:color w:val="auto"/>
          <w:u w:val="single"/>
        </w:rPr>
        <w:t xml:space="preserve">and/or immigrant </w:t>
      </w:r>
      <w:r w:rsidRPr="00460EBA">
        <w:rPr>
          <w:color w:val="auto"/>
          <w:u w:val="single"/>
        </w:rPr>
        <w:t xml:space="preserve">coordinator and the local government have jointly determined that sufficient absorptive capacity for refugee </w:t>
      </w:r>
      <w:r w:rsidR="002B7BF3" w:rsidRPr="00460EBA">
        <w:rPr>
          <w:color w:val="auto"/>
          <w:u w:val="single"/>
        </w:rPr>
        <w:t xml:space="preserve">and/or immigrant </w:t>
      </w:r>
      <w:r w:rsidRPr="00460EBA">
        <w:rPr>
          <w:color w:val="auto"/>
          <w:u w:val="single"/>
        </w:rPr>
        <w:t xml:space="preserve">resettlement exists to implement the initial refugee </w:t>
      </w:r>
      <w:r w:rsidR="002B7BF3" w:rsidRPr="00460EBA">
        <w:rPr>
          <w:color w:val="auto"/>
          <w:u w:val="single"/>
        </w:rPr>
        <w:t xml:space="preserve">and/or immigrant </w:t>
      </w:r>
      <w:r w:rsidRPr="00460EBA">
        <w:rPr>
          <w:color w:val="auto"/>
          <w:u w:val="single"/>
        </w:rPr>
        <w:t>placement plan prepared for the host refugee</w:t>
      </w:r>
      <w:r w:rsidR="002B7BF3" w:rsidRPr="00460EBA">
        <w:rPr>
          <w:color w:val="auto"/>
          <w:u w:val="single"/>
        </w:rPr>
        <w:t xml:space="preserve"> and/or immigrant</w:t>
      </w:r>
      <w:r w:rsidRPr="00460EBA">
        <w:rPr>
          <w:color w:val="auto"/>
          <w:u w:val="single"/>
        </w:rPr>
        <w:t xml:space="preserve"> community.</w:t>
      </w:r>
    </w:p>
    <w:p w14:paraId="764AF832" w14:textId="77777777" w:rsidR="00CA2503" w:rsidRPr="00460EBA" w:rsidRDefault="00CA2503" w:rsidP="00CA2503">
      <w:pPr>
        <w:pStyle w:val="SectionBody"/>
        <w:rPr>
          <w:color w:val="auto"/>
          <w:u w:val="single"/>
        </w:rPr>
      </w:pPr>
      <w:r w:rsidRPr="00460EBA">
        <w:rPr>
          <w:color w:val="auto"/>
          <w:u w:val="single"/>
        </w:rPr>
        <w:t xml:space="preserve">(d) The period of validity of a moratorium described in subsection (c) </w:t>
      </w:r>
      <w:r w:rsidR="00646219" w:rsidRPr="00460EBA">
        <w:rPr>
          <w:color w:val="auto"/>
          <w:u w:val="single"/>
        </w:rPr>
        <w:t xml:space="preserve">of this section </w:t>
      </w:r>
      <w:r w:rsidRPr="00460EBA">
        <w:rPr>
          <w:color w:val="auto"/>
          <w:u w:val="single"/>
        </w:rPr>
        <w:t>or any extension thereof may not exceed one year.</w:t>
      </w:r>
    </w:p>
    <w:p w14:paraId="352086C8" w14:textId="0C54D7AD" w:rsidR="00CA2503" w:rsidRPr="00460EBA" w:rsidRDefault="0087121F" w:rsidP="00CA2503">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00CA2503" w:rsidRPr="00460EBA">
        <w:rPr>
          <w:color w:val="auto"/>
          <w:u w:val="single"/>
        </w:rPr>
        <w:t>-5. Fiscal impacts.</w:t>
      </w:r>
    </w:p>
    <w:p w14:paraId="3BDF80CC" w14:textId="77777777" w:rsidR="00CA2503" w:rsidRPr="00460EBA" w:rsidRDefault="00CA2503" w:rsidP="00CA2503">
      <w:pPr>
        <w:pStyle w:val="SectionBody"/>
        <w:rPr>
          <w:color w:val="auto"/>
          <w:u w:val="single"/>
        </w:rPr>
        <w:sectPr w:rsidR="00CA2503" w:rsidRPr="00460EBA" w:rsidSect="0023557E">
          <w:type w:val="continuous"/>
          <w:pgSz w:w="12240" w:h="15840" w:code="1"/>
          <w:pgMar w:top="1440" w:right="1440" w:bottom="1440" w:left="1440" w:header="720" w:footer="720" w:gutter="0"/>
          <w:lnNumType w:countBy="1" w:restart="newSection"/>
          <w:cols w:space="720"/>
          <w:titlePg/>
          <w:docGrid w:linePitch="360"/>
        </w:sectPr>
      </w:pPr>
    </w:p>
    <w:p w14:paraId="085CD94C" w14:textId="2A9244EF" w:rsidR="00CA2503" w:rsidRPr="00460EBA" w:rsidRDefault="00CA2503" w:rsidP="00CA2503">
      <w:pPr>
        <w:pStyle w:val="SectionBody"/>
        <w:rPr>
          <w:color w:val="auto"/>
          <w:u w:val="single"/>
        </w:rPr>
      </w:pPr>
      <w:r w:rsidRPr="00460EBA">
        <w:rPr>
          <w:color w:val="auto"/>
          <w:u w:val="single"/>
        </w:rPr>
        <w:t>(a) The s</w:t>
      </w:r>
      <w:r w:rsidR="00475EA2" w:rsidRPr="00460EBA">
        <w:rPr>
          <w:color w:val="auto"/>
          <w:u w:val="single"/>
        </w:rPr>
        <w:t>t</w:t>
      </w:r>
      <w:r w:rsidRPr="00460EBA">
        <w:rPr>
          <w:color w:val="auto"/>
          <w:u w:val="single"/>
        </w:rPr>
        <w:t xml:space="preserve">ate office </w:t>
      </w:r>
      <w:r w:rsidR="005C0631" w:rsidRPr="00460EBA">
        <w:rPr>
          <w:color w:val="auto"/>
          <w:u w:val="single"/>
        </w:rPr>
        <w:t xml:space="preserve">in the </w:t>
      </w:r>
      <w:r w:rsidR="00475EA2" w:rsidRPr="00460EBA">
        <w:rPr>
          <w:color w:val="auto"/>
          <w:u w:val="single"/>
        </w:rPr>
        <w:t>D</w:t>
      </w:r>
      <w:r w:rsidR="005C0631" w:rsidRPr="00460EBA">
        <w:rPr>
          <w:color w:val="auto"/>
          <w:u w:val="single"/>
        </w:rPr>
        <w:t xml:space="preserve">epartment of </w:t>
      </w:r>
      <w:r w:rsidR="002B7BF3" w:rsidRPr="00460EBA">
        <w:rPr>
          <w:color w:val="auto"/>
          <w:u w:val="single"/>
        </w:rPr>
        <w:t>Human Services</w:t>
      </w:r>
      <w:r w:rsidR="005C0631" w:rsidRPr="00460EBA">
        <w:rPr>
          <w:color w:val="auto"/>
          <w:u w:val="single"/>
        </w:rPr>
        <w:t xml:space="preserve"> which deals with</w:t>
      </w:r>
      <w:r w:rsidRPr="00460EBA">
        <w:rPr>
          <w:color w:val="auto"/>
          <w:u w:val="single"/>
        </w:rPr>
        <w:t xml:space="preserve"> refugees</w:t>
      </w:r>
      <w:r w:rsidR="005C0631" w:rsidRPr="00460EBA">
        <w:rPr>
          <w:color w:val="auto"/>
          <w:u w:val="single"/>
        </w:rPr>
        <w:t xml:space="preserve"> </w:t>
      </w:r>
      <w:r w:rsidR="002B7BF3" w:rsidRPr="00460EBA">
        <w:rPr>
          <w:color w:val="auto"/>
          <w:u w:val="single"/>
        </w:rPr>
        <w:t xml:space="preserve">and/or immigrants </w:t>
      </w:r>
      <w:r w:rsidR="005C0631" w:rsidRPr="00460EBA">
        <w:rPr>
          <w:color w:val="auto"/>
          <w:u w:val="single"/>
        </w:rPr>
        <w:t xml:space="preserve">may collect </w:t>
      </w:r>
      <w:r w:rsidR="00F85BED" w:rsidRPr="00460EBA">
        <w:rPr>
          <w:color w:val="auto"/>
          <w:u w:val="single"/>
        </w:rPr>
        <w:t>fees stated in this section and</w:t>
      </w:r>
      <w:r w:rsidRPr="00460EBA">
        <w:rPr>
          <w:color w:val="auto"/>
          <w:u w:val="single"/>
        </w:rPr>
        <w:t xml:space="preserve"> each year shall assess the fiscal impact refugees </w:t>
      </w:r>
      <w:r w:rsidR="002B7BF3" w:rsidRPr="00460EBA">
        <w:rPr>
          <w:color w:val="auto"/>
          <w:u w:val="single"/>
        </w:rPr>
        <w:t xml:space="preserve">and/or immigrants </w:t>
      </w:r>
      <w:r w:rsidRPr="00460EBA">
        <w:rPr>
          <w:color w:val="auto"/>
          <w:u w:val="single"/>
        </w:rPr>
        <w:t>have on the state.</w:t>
      </w:r>
    </w:p>
    <w:p w14:paraId="6D08DB26" w14:textId="0E137F04" w:rsidR="00CA2503" w:rsidRPr="00460EBA" w:rsidRDefault="00CA2503" w:rsidP="00CA2503">
      <w:pPr>
        <w:pStyle w:val="SectionBody"/>
        <w:rPr>
          <w:color w:val="auto"/>
          <w:u w:val="single"/>
        </w:rPr>
      </w:pPr>
      <w:r w:rsidRPr="00460EBA">
        <w:rPr>
          <w:color w:val="auto"/>
          <w:u w:val="single"/>
        </w:rPr>
        <w:t>(b) On or before July 1 of each year</w:t>
      </w:r>
      <w:r w:rsidR="00A457A2" w:rsidRPr="00460EBA">
        <w:rPr>
          <w:color w:val="auto"/>
          <w:u w:val="single"/>
        </w:rPr>
        <w:t>,</w:t>
      </w:r>
      <w:r w:rsidRPr="00460EBA">
        <w:rPr>
          <w:color w:val="auto"/>
          <w:u w:val="single"/>
        </w:rPr>
        <w:t xml:space="preserve"> the state refugee </w:t>
      </w:r>
      <w:r w:rsidR="002B7BF3" w:rsidRPr="00460EBA">
        <w:rPr>
          <w:color w:val="auto"/>
          <w:u w:val="single"/>
        </w:rPr>
        <w:t xml:space="preserve">and/or immigrant </w:t>
      </w:r>
      <w:r w:rsidRPr="00460EBA">
        <w:rPr>
          <w:color w:val="auto"/>
          <w:u w:val="single"/>
        </w:rPr>
        <w:t>coordinator shall make a determination regarding the total fiscal impact on the state that is not reimbursable through the federal government or otherwise.</w:t>
      </w:r>
    </w:p>
    <w:p w14:paraId="07CC36E5" w14:textId="71B90DB8" w:rsidR="00CA2503" w:rsidRPr="00460EBA" w:rsidRDefault="00CA2503" w:rsidP="00CA2503">
      <w:pPr>
        <w:pStyle w:val="SectionBody"/>
        <w:rPr>
          <w:color w:val="auto"/>
          <w:u w:val="single"/>
        </w:rPr>
      </w:pPr>
      <w:r w:rsidRPr="00460EBA">
        <w:rPr>
          <w:color w:val="auto"/>
          <w:u w:val="single"/>
        </w:rPr>
        <w:t xml:space="preserve">(c) The amount each refugee </w:t>
      </w:r>
      <w:r w:rsidR="002B7BF3" w:rsidRPr="00460EBA">
        <w:rPr>
          <w:color w:val="auto"/>
          <w:u w:val="single"/>
        </w:rPr>
        <w:t xml:space="preserve">and/or immigrant </w:t>
      </w:r>
      <w:r w:rsidRPr="00460EBA">
        <w:rPr>
          <w:color w:val="auto"/>
          <w:u w:val="single"/>
        </w:rPr>
        <w:t xml:space="preserve">resettlement organization must reimburse </w:t>
      </w:r>
      <w:r w:rsidRPr="00460EBA">
        <w:rPr>
          <w:color w:val="auto"/>
          <w:u w:val="single"/>
        </w:rPr>
        <w:lastRenderedPageBreak/>
        <w:t xml:space="preserve">to the state shall </w:t>
      </w:r>
      <w:r w:rsidR="0087282F" w:rsidRPr="00460EBA">
        <w:rPr>
          <w:color w:val="auto"/>
          <w:u w:val="single"/>
        </w:rPr>
        <w:t>b</w:t>
      </w:r>
      <w:r w:rsidRPr="00460EBA">
        <w:rPr>
          <w:color w:val="auto"/>
          <w:u w:val="single"/>
        </w:rPr>
        <w:t xml:space="preserve">e proportional to the number of refugees the refugee </w:t>
      </w:r>
      <w:r w:rsidR="002B7BF3" w:rsidRPr="00460EBA">
        <w:rPr>
          <w:color w:val="auto"/>
          <w:u w:val="single"/>
        </w:rPr>
        <w:t xml:space="preserve">and/or immigrant </w:t>
      </w:r>
      <w:r w:rsidRPr="00460EBA">
        <w:rPr>
          <w:color w:val="auto"/>
          <w:u w:val="single"/>
        </w:rPr>
        <w:t>resettlement organization has facilitated bringing into the state.</w:t>
      </w:r>
    </w:p>
    <w:p w14:paraId="4062ACDC" w14:textId="26430411" w:rsidR="00CA2503" w:rsidRPr="00460EBA" w:rsidRDefault="00CA2503" w:rsidP="00CA2503">
      <w:pPr>
        <w:pStyle w:val="SectionBody"/>
        <w:rPr>
          <w:color w:val="auto"/>
          <w:u w:val="single"/>
        </w:rPr>
      </w:pPr>
      <w:r w:rsidRPr="00460EBA">
        <w:rPr>
          <w:color w:val="auto"/>
          <w:u w:val="single"/>
        </w:rPr>
        <w:t xml:space="preserve">(d) The amount each refugee </w:t>
      </w:r>
      <w:r w:rsidR="002B7BF3" w:rsidRPr="00460EBA">
        <w:rPr>
          <w:color w:val="auto"/>
          <w:u w:val="single"/>
        </w:rPr>
        <w:t xml:space="preserve">and/or immigrant </w:t>
      </w:r>
      <w:r w:rsidRPr="00460EBA">
        <w:rPr>
          <w:color w:val="auto"/>
          <w:u w:val="single"/>
        </w:rPr>
        <w:t xml:space="preserve">resettlement organization must reimburse to the state will be transmitted to every refugee </w:t>
      </w:r>
      <w:r w:rsidR="002B7BF3" w:rsidRPr="00460EBA">
        <w:rPr>
          <w:color w:val="auto"/>
          <w:u w:val="single"/>
        </w:rPr>
        <w:t xml:space="preserve">and/or immigrant </w:t>
      </w:r>
      <w:r w:rsidRPr="00460EBA">
        <w:rPr>
          <w:color w:val="auto"/>
          <w:u w:val="single"/>
        </w:rPr>
        <w:t>resettlement organization each and every year before July 1 of each year.</w:t>
      </w:r>
    </w:p>
    <w:p w14:paraId="248E3A35" w14:textId="77777777" w:rsidR="00CA2503" w:rsidRPr="00460EBA" w:rsidRDefault="00CA2503" w:rsidP="00CA2503">
      <w:pPr>
        <w:pStyle w:val="SectionBody"/>
        <w:rPr>
          <w:color w:val="auto"/>
          <w:u w:val="single"/>
        </w:rPr>
      </w:pPr>
      <w:r w:rsidRPr="00460EBA">
        <w:rPr>
          <w:color w:val="auto"/>
          <w:u w:val="single"/>
        </w:rPr>
        <w:t>(e) Payment pursuant to this section shall he made on or before August 1 of each year.</w:t>
      </w:r>
    </w:p>
    <w:p w14:paraId="7F5BC543" w14:textId="13768B35" w:rsidR="00CA2503" w:rsidRPr="00460EBA" w:rsidRDefault="0087121F" w:rsidP="00CA2503">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00CA2503" w:rsidRPr="00460EBA">
        <w:rPr>
          <w:color w:val="auto"/>
          <w:u w:val="single"/>
        </w:rPr>
        <w:t>-6. Executive order.</w:t>
      </w:r>
    </w:p>
    <w:p w14:paraId="7EAB9C83" w14:textId="77777777" w:rsidR="00CA2503" w:rsidRPr="00460EBA" w:rsidRDefault="00CA2503" w:rsidP="00CA2503">
      <w:pPr>
        <w:pStyle w:val="SectionBody"/>
        <w:rPr>
          <w:color w:val="auto"/>
          <w:u w:val="single"/>
        </w:rPr>
        <w:sectPr w:rsidR="00CA2503" w:rsidRPr="00460EBA" w:rsidSect="0023557E">
          <w:type w:val="continuous"/>
          <w:pgSz w:w="12240" w:h="15840" w:code="1"/>
          <w:pgMar w:top="1440" w:right="1440" w:bottom="1440" w:left="1440" w:header="720" w:footer="720" w:gutter="0"/>
          <w:lnNumType w:countBy="1" w:restart="newSection"/>
          <w:cols w:space="720"/>
          <w:titlePg/>
          <w:docGrid w:linePitch="360"/>
        </w:sectPr>
      </w:pPr>
    </w:p>
    <w:p w14:paraId="18A0537D" w14:textId="3683FEEF" w:rsidR="00CA2503" w:rsidRPr="00460EBA" w:rsidRDefault="00CA2503" w:rsidP="00CA2503">
      <w:pPr>
        <w:pStyle w:val="SectionBody"/>
        <w:rPr>
          <w:color w:val="auto"/>
          <w:u w:val="single"/>
        </w:rPr>
      </w:pPr>
      <w:r w:rsidRPr="00460EBA">
        <w:rPr>
          <w:color w:val="auto"/>
          <w:u w:val="single"/>
        </w:rPr>
        <w:t xml:space="preserve">The Governor may issue findings based on the factors in </w:t>
      </w:r>
      <w:r w:rsidR="00646219" w:rsidRPr="00460EBA">
        <w:rPr>
          <w:color w:val="auto"/>
          <w:u w:val="single"/>
        </w:rPr>
        <w:t xml:space="preserve">§15-15-2 </w:t>
      </w:r>
      <w:r w:rsidRPr="00460EBA">
        <w:rPr>
          <w:color w:val="auto"/>
          <w:u w:val="single"/>
        </w:rPr>
        <w:t>that further resettlement of refugees</w:t>
      </w:r>
      <w:r w:rsidR="002B7BF3" w:rsidRPr="00460EBA">
        <w:rPr>
          <w:color w:val="auto"/>
          <w:u w:val="single"/>
        </w:rPr>
        <w:t xml:space="preserve"> and/or immigrants</w:t>
      </w:r>
      <w:r w:rsidRPr="00460EBA">
        <w:rPr>
          <w:color w:val="auto"/>
          <w:u w:val="single"/>
        </w:rPr>
        <w:t xml:space="preserve"> in the state would result in an adverse impact to existing residents of the state and issue an executive order declaring that the state, through any entity or designee, will not, until revocation of the executive order, participate in the resettlement of refugees</w:t>
      </w:r>
      <w:r w:rsidR="00C473C9" w:rsidRPr="00460EBA">
        <w:rPr>
          <w:color w:val="auto"/>
          <w:u w:val="single"/>
        </w:rPr>
        <w:t xml:space="preserve"> and/or immigrants</w:t>
      </w:r>
      <w:r w:rsidRPr="00460EBA">
        <w:rPr>
          <w:color w:val="auto"/>
          <w:u w:val="single"/>
        </w:rPr>
        <w:t>.</w:t>
      </w:r>
    </w:p>
    <w:p w14:paraId="59AFACAA" w14:textId="4827509A" w:rsidR="005C0631" w:rsidRPr="00460EBA" w:rsidRDefault="005C0631" w:rsidP="005C0631">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Pr="00460EBA">
        <w:rPr>
          <w:color w:val="auto"/>
          <w:u w:val="single"/>
        </w:rPr>
        <w:t>-7. Administration of article.</w:t>
      </w:r>
    </w:p>
    <w:p w14:paraId="437FCFD2" w14:textId="77777777" w:rsidR="00A742AF" w:rsidRPr="00460EBA" w:rsidRDefault="00A742AF" w:rsidP="005C0631">
      <w:pPr>
        <w:pStyle w:val="SectionBody"/>
        <w:rPr>
          <w:color w:val="auto"/>
          <w:u w:val="single"/>
        </w:rPr>
        <w:sectPr w:rsidR="00A742AF" w:rsidRPr="00460EBA" w:rsidSect="0023557E">
          <w:type w:val="continuous"/>
          <w:pgSz w:w="12240" w:h="15840" w:code="1"/>
          <w:pgMar w:top="1440" w:right="1440" w:bottom="1440" w:left="1440" w:header="720" w:footer="720" w:gutter="0"/>
          <w:lnNumType w:countBy="1" w:restart="newSection"/>
          <w:cols w:space="720"/>
          <w:titlePg/>
          <w:docGrid w:linePitch="360"/>
        </w:sectPr>
      </w:pPr>
    </w:p>
    <w:p w14:paraId="195491DE" w14:textId="008097B9" w:rsidR="00A742AF" w:rsidRPr="00460EBA" w:rsidRDefault="005C0631" w:rsidP="005C0631">
      <w:pPr>
        <w:pStyle w:val="SectionBody"/>
        <w:rPr>
          <w:color w:val="auto"/>
          <w:u w:val="single"/>
        </w:rPr>
      </w:pPr>
      <w:r w:rsidRPr="00460EBA">
        <w:rPr>
          <w:color w:val="auto"/>
          <w:u w:val="single"/>
        </w:rPr>
        <w:t xml:space="preserve">Nothing in this article creates a new agency for administering the implementation of this article.  The </w:t>
      </w:r>
      <w:r w:rsidR="00475EA2" w:rsidRPr="00460EBA">
        <w:rPr>
          <w:color w:val="auto"/>
          <w:u w:val="single"/>
        </w:rPr>
        <w:t>D</w:t>
      </w:r>
      <w:r w:rsidRPr="00460EBA">
        <w:rPr>
          <w:color w:val="auto"/>
          <w:u w:val="single"/>
        </w:rPr>
        <w:t xml:space="preserve">epartment of </w:t>
      </w:r>
      <w:r w:rsidR="00C473C9" w:rsidRPr="00460EBA">
        <w:rPr>
          <w:color w:val="auto"/>
          <w:u w:val="single"/>
        </w:rPr>
        <w:t>Human Services</w:t>
      </w:r>
      <w:r w:rsidRPr="00460EBA">
        <w:rPr>
          <w:color w:val="auto"/>
          <w:u w:val="single"/>
        </w:rPr>
        <w:t xml:space="preserve">, as referenced in the West Virginia Refugee </w:t>
      </w:r>
      <w:r w:rsidR="00C473C9" w:rsidRPr="00460EBA">
        <w:rPr>
          <w:color w:val="auto"/>
          <w:u w:val="single"/>
        </w:rPr>
        <w:t xml:space="preserve">and/or </w:t>
      </w:r>
      <w:r w:rsidR="002D0D38" w:rsidRPr="00460EBA">
        <w:rPr>
          <w:color w:val="auto"/>
          <w:u w:val="single"/>
        </w:rPr>
        <w:t>I</w:t>
      </w:r>
      <w:r w:rsidR="00C473C9" w:rsidRPr="00460EBA">
        <w:rPr>
          <w:color w:val="auto"/>
          <w:u w:val="single"/>
        </w:rPr>
        <w:t xml:space="preserve">mmigrant </w:t>
      </w:r>
      <w:r w:rsidRPr="00460EBA">
        <w:rPr>
          <w:color w:val="auto"/>
          <w:u w:val="single"/>
        </w:rPr>
        <w:t>Resettlement Program Plan</w:t>
      </w:r>
      <w:r w:rsidR="00A742AF" w:rsidRPr="00460EBA">
        <w:rPr>
          <w:color w:val="auto"/>
          <w:u w:val="single"/>
        </w:rPr>
        <w:t xml:space="preserve"> (the Plan) along with persons and programs referenced in the Plan shall enforce this article.  This is the same plan signed by the </w:t>
      </w:r>
      <w:r w:rsidR="009175C5" w:rsidRPr="00460EBA">
        <w:rPr>
          <w:color w:val="auto"/>
          <w:u w:val="single"/>
        </w:rPr>
        <w:t>G</w:t>
      </w:r>
      <w:r w:rsidR="00A742AF" w:rsidRPr="00460EBA">
        <w:rPr>
          <w:color w:val="auto"/>
          <w:u w:val="single"/>
        </w:rPr>
        <w:t xml:space="preserve">overnor on July 28, 2016.  This is the same plan that was created pursuant to the provisions of the United States </w:t>
      </w:r>
      <w:r w:rsidR="009175C5" w:rsidRPr="00460EBA">
        <w:rPr>
          <w:color w:val="auto"/>
          <w:u w:val="single"/>
        </w:rPr>
        <w:t>C</w:t>
      </w:r>
      <w:r w:rsidR="00A742AF" w:rsidRPr="00460EBA">
        <w:rPr>
          <w:color w:val="auto"/>
          <w:u w:val="single"/>
        </w:rPr>
        <w:t>ode of Federal Regulations 45CFR 400.5.</w:t>
      </w:r>
    </w:p>
    <w:p w14:paraId="5C6CBEAC" w14:textId="4E29B34E" w:rsidR="00A742AF" w:rsidRPr="00460EBA" w:rsidRDefault="00A742AF" w:rsidP="00A742AF">
      <w:pPr>
        <w:pStyle w:val="SectionHeading"/>
        <w:rPr>
          <w:color w:val="auto"/>
          <w:u w:val="single"/>
        </w:rPr>
      </w:pPr>
      <w:r w:rsidRPr="00460EBA">
        <w:rPr>
          <w:color w:val="auto"/>
          <w:u w:val="single"/>
        </w:rPr>
        <w:t>§</w:t>
      </w:r>
      <w:r w:rsidR="00180CF5" w:rsidRPr="00460EBA">
        <w:rPr>
          <w:color w:val="auto"/>
          <w:u w:val="single"/>
        </w:rPr>
        <w:t>15-1</w:t>
      </w:r>
      <w:r w:rsidR="002B7BF3" w:rsidRPr="00460EBA">
        <w:rPr>
          <w:color w:val="auto"/>
          <w:u w:val="single"/>
        </w:rPr>
        <w:t>7</w:t>
      </w:r>
      <w:r w:rsidRPr="00460EBA">
        <w:rPr>
          <w:color w:val="auto"/>
          <w:u w:val="single"/>
        </w:rPr>
        <w:t>-8. Severability.</w:t>
      </w:r>
    </w:p>
    <w:p w14:paraId="52DBC232" w14:textId="77777777" w:rsidR="00A742AF" w:rsidRPr="00460EBA" w:rsidRDefault="00A742AF" w:rsidP="00A742AF">
      <w:pPr>
        <w:pStyle w:val="SectionBody"/>
        <w:rPr>
          <w:color w:val="auto"/>
          <w:u w:val="single"/>
        </w:rPr>
        <w:sectPr w:rsidR="00A742AF" w:rsidRPr="00460EBA" w:rsidSect="0023557E">
          <w:type w:val="continuous"/>
          <w:pgSz w:w="12240" w:h="15840" w:code="1"/>
          <w:pgMar w:top="1440" w:right="1440" w:bottom="1440" w:left="1440" w:header="720" w:footer="720" w:gutter="0"/>
          <w:lnNumType w:countBy="1" w:restart="newSection"/>
          <w:cols w:space="720"/>
          <w:docGrid w:linePitch="360"/>
        </w:sectPr>
      </w:pPr>
    </w:p>
    <w:p w14:paraId="53B5DFB7" w14:textId="77777777" w:rsidR="00A742AF" w:rsidRPr="00460EBA" w:rsidRDefault="00A742AF" w:rsidP="00A742AF">
      <w:pPr>
        <w:pStyle w:val="SectionBody"/>
        <w:rPr>
          <w:color w:val="auto"/>
          <w:u w:val="single"/>
        </w:rPr>
      </w:pPr>
      <w:r w:rsidRPr="00460EBA">
        <w:rPr>
          <w:color w:val="auto"/>
          <w:u w:val="single"/>
        </w:rPr>
        <w:t>If any section, subsection, subdivision, paragraph, sentence clause or phrase of this article is for any reason held to be invalid, unlawful or unconstitutional, that decision does not affect the validity of the remaining portions of this article or any part thereof.</w:t>
      </w:r>
    </w:p>
    <w:p w14:paraId="03544A5F" w14:textId="77777777" w:rsidR="00C33014" w:rsidRPr="00460EBA" w:rsidRDefault="00C33014" w:rsidP="00CC1F3B">
      <w:pPr>
        <w:pStyle w:val="Note"/>
        <w:rPr>
          <w:color w:val="auto"/>
        </w:rPr>
      </w:pPr>
    </w:p>
    <w:p w14:paraId="53B5DEA6" w14:textId="1214DBFD" w:rsidR="006865E9" w:rsidRPr="00460EBA" w:rsidRDefault="00CF1DCA" w:rsidP="00CC1F3B">
      <w:pPr>
        <w:pStyle w:val="Note"/>
        <w:rPr>
          <w:color w:val="auto"/>
        </w:rPr>
      </w:pPr>
      <w:r w:rsidRPr="00460EBA">
        <w:rPr>
          <w:color w:val="auto"/>
        </w:rPr>
        <w:t>NOTE: The</w:t>
      </w:r>
      <w:r w:rsidR="00CA2503" w:rsidRPr="00460EBA">
        <w:rPr>
          <w:color w:val="auto"/>
        </w:rPr>
        <w:t xml:space="preserve"> purpose of this bill is to enact </w:t>
      </w:r>
      <w:r w:rsidR="001273ED" w:rsidRPr="00460EBA">
        <w:rPr>
          <w:color w:val="auto"/>
        </w:rPr>
        <w:t xml:space="preserve">the Refugee </w:t>
      </w:r>
      <w:r w:rsidR="00C473C9" w:rsidRPr="00460EBA">
        <w:rPr>
          <w:color w:val="auto"/>
        </w:rPr>
        <w:t xml:space="preserve">and Immigrant </w:t>
      </w:r>
      <w:r w:rsidR="001273ED" w:rsidRPr="00460EBA">
        <w:rPr>
          <w:color w:val="auto"/>
        </w:rPr>
        <w:t xml:space="preserve">Absorptive Capacity Act. The bill provides a short title. The bill defines terms. The bill sets forth the duties of the state office within the Department of </w:t>
      </w:r>
      <w:r w:rsidR="00C473C9" w:rsidRPr="00460EBA">
        <w:rPr>
          <w:color w:val="auto"/>
        </w:rPr>
        <w:t>Human Services</w:t>
      </w:r>
      <w:r w:rsidR="001273ED" w:rsidRPr="00460EBA">
        <w:rPr>
          <w:color w:val="auto"/>
        </w:rPr>
        <w:t xml:space="preserve"> that deals with refugees</w:t>
      </w:r>
      <w:r w:rsidR="00C473C9" w:rsidRPr="00460EBA">
        <w:rPr>
          <w:color w:val="auto"/>
        </w:rPr>
        <w:t xml:space="preserve"> and/or </w:t>
      </w:r>
      <w:r w:rsidR="00C473C9" w:rsidRPr="00460EBA">
        <w:rPr>
          <w:color w:val="auto"/>
        </w:rPr>
        <w:lastRenderedPageBreak/>
        <w:t>immigrants</w:t>
      </w:r>
      <w:r w:rsidR="001273ED" w:rsidRPr="00460EBA">
        <w:rPr>
          <w:color w:val="auto"/>
        </w:rPr>
        <w:t xml:space="preserve">. The bill permits moratorium applications and cessations. The bill requires a fiscal impact assessment. The bill requires reports. The bill requires the Department of </w:t>
      </w:r>
      <w:r w:rsidR="00C473C9" w:rsidRPr="00460EBA">
        <w:rPr>
          <w:color w:val="auto"/>
        </w:rPr>
        <w:t>Human Services</w:t>
      </w:r>
      <w:r w:rsidR="001273ED" w:rsidRPr="00460EBA">
        <w:rPr>
          <w:color w:val="auto"/>
        </w:rPr>
        <w:t xml:space="preserve"> to administer the West Virginia Refugee </w:t>
      </w:r>
      <w:r w:rsidR="00C473C9" w:rsidRPr="00460EBA">
        <w:rPr>
          <w:color w:val="auto"/>
        </w:rPr>
        <w:t xml:space="preserve">and Immigrant </w:t>
      </w:r>
      <w:r w:rsidR="001273ED" w:rsidRPr="00460EBA">
        <w:rPr>
          <w:color w:val="auto"/>
        </w:rPr>
        <w:t>Resettlement Program Plan. The bill provides a severability provision.</w:t>
      </w:r>
    </w:p>
    <w:p w14:paraId="032B72BB" w14:textId="77777777" w:rsidR="006865E9" w:rsidRPr="00460EBA" w:rsidRDefault="00AE48A0" w:rsidP="00CC1F3B">
      <w:pPr>
        <w:pStyle w:val="Note"/>
        <w:rPr>
          <w:color w:val="auto"/>
        </w:rPr>
      </w:pPr>
      <w:r w:rsidRPr="00460EBA">
        <w:rPr>
          <w:color w:val="auto"/>
        </w:rPr>
        <w:t>Strike-throughs indicate language that would be stricken from a heading or the present law and underscoring indicates new language that would be added.</w:t>
      </w:r>
    </w:p>
    <w:sectPr w:rsidR="006865E9" w:rsidRPr="00460EBA" w:rsidSect="002355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EB612" w14:textId="77777777" w:rsidR="00457BB8" w:rsidRPr="00B844FE" w:rsidRDefault="00457BB8" w:rsidP="00B844FE">
      <w:r>
        <w:separator/>
      </w:r>
    </w:p>
  </w:endnote>
  <w:endnote w:type="continuationSeparator" w:id="0">
    <w:p w14:paraId="03F15800" w14:textId="77777777" w:rsidR="00457BB8" w:rsidRPr="00B844FE" w:rsidRDefault="0045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55DFB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7578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EF286E" w14:textId="77777777" w:rsidR="002A0269" w:rsidRDefault="00DF199D" w:rsidP="00DF199D">
        <w:pPr>
          <w:pStyle w:val="Footer"/>
          <w:jc w:val="center"/>
        </w:pPr>
        <w:r>
          <w:fldChar w:fldCharType="begin"/>
        </w:r>
        <w:r>
          <w:instrText xml:space="preserve"> PAGE   \* MERGEFORMAT </w:instrText>
        </w:r>
        <w:r>
          <w:fldChar w:fldCharType="separate"/>
        </w:r>
        <w:r w:rsidR="00A457A2">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4131" w14:textId="77777777" w:rsidR="00C473C9" w:rsidRDefault="00C47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0CA0C" w14:textId="77777777" w:rsidR="00457BB8" w:rsidRPr="00B844FE" w:rsidRDefault="00457BB8" w:rsidP="00B844FE">
      <w:r>
        <w:separator/>
      </w:r>
    </w:p>
  </w:footnote>
  <w:footnote w:type="continuationSeparator" w:id="0">
    <w:p w14:paraId="39A936C6" w14:textId="77777777" w:rsidR="00457BB8" w:rsidRPr="00B844FE" w:rsidRDefault="0045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A3F33" w14:textId="77777777" w:rsidR="002A0269" w:rsidRPr="00B844FE" w:rsidRDefault="000E11D3">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DB41" w14:textId="0B5031FB" w:rsidR="00C33014" w:rsidRPr="00C33014" w:rsidRDefault="00180CF5" w:rsidP="000573A9">
    <w:pPr>
      <w:pStyle w:val="HeaderStyle"/>
    </w:pPr>
    <w:r>
      <w:t>Intr HB</w:t>
    </w:r>
    <w:r w:rsidR="00C33014" w:rsidRPr="002A0269">
      <w:ptab w:relativeTo="margin" w:alignment="center" w:leader="none"/>
    </w:r>
    <w:r w:rsidR="00C33014">
      <w:tab/>
    </w:r>
    <w:sdt>
      <w:sdtPr>
        <w:alias w:val="CBD Number"/>
        <w:tag w:val="CBD Number"/>
        <w:id w:val="1176923086"/>
        <w:lock w:val="sdtLocked"/>
        <w:text/>
      </w:sdtPr>
      <w:sdtEndPr/>
      <w:sdtContent>
        <w:r>
          <w:t>20</w:t>
        </w:r>
        <w:r w:rsidR="002B7BF3">
          <w:t>25R2271</w:t>
        </w:r>
      </w:sdtContent>
    </w:sdt>
  </w:p>
  <w:p w14:paraId="630F019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BCAC1" w14:textId="4A7AB586" w:rsidR="002A0269" w:rsidRPr="002A0269" w:rsidRDefault="005364E2" w:rsidP="00CC1F3B">
    <w:pPr>
      <w:pStyle w:val="HeaderStyle"/>
    </w:pPr>
    <w:r>
      <w:t>.</w:t>
    </w:r>
    <w:sdt>
      <w:sdtPr>
        <w:tag w:val="BNumWH"/>
        <w:id w:val="-1890952866"/>
        <w:showingPlcHdr/>
        <w:text/>
      </w:sdtPr>
      <w:sdtEndPr/>
      <w:sdtContent/>
    </w:sdt>
    <w:r w:rsidR="00C33014" w:rsidRPr="002A0269">
      <w:ptab w:relativeTo="margin" w:alignment="center" w:leader="none"/>
    </w:r>
    <w:r w:rsidR="00C33014">
      <w:tab/>
    </w:r>
    <w:sdt>
      <w:sdtPr>
        <w:alias w:val="CBD Number"/>
        <w:tag w:val="CBD Number"/>
        <w:id w:val="-944383718"/>
        <w:lock w:val="sdtLocked"/>
        <w:showingPlcHdr/>
        <w:text/>
      </w:sdtPr>
      <w:sdtEndPr/>
      <w:sdtContent>
        <w:r w:rsidR="002B7BF3">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81710488">
    <w:abstractNumId w:val="0"/>
  </w:num>
  <w:num w:numId="2" w16cid:durableId="105030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573A9"/>
    <w:rsid w:val="0007228E"/>
    <w:rsid w:val="00085D22"/>
    <w:rsid w:val="000A2709"/>
    <w:rsid w:val="000C5C77"/>
    <w:rsid w:val="000E11D3"/>
    <w:rsid w:val="000E5341"/>
    <w:rsid w:val="0010070F"/>
    <w:rsid w:val="00107B16"/>
    <w:rsid w:val="001273ED"/>
    <w:rsid w:val="00136E85"/>
    <w:rsid w:val="0015112E"/>
    <w:rsid w:val="001552E7"/>
    <w:rsid w:val="001566B4"/>
    <w:rsid w:val="001710DA"/>
    <w:rsid w:val="00180CF5"/>
    <w:rsid w:val="001C0F06"/>
    <w:rsid w:val="001C279E"/>
    <w:rsid w:val="001D459E"/>
    <w:rsid w:val="001D6FA5"/>
    <w:rsid w:val="0021237C"/>
    <w:rsid w:val="0023557E"/>
    <w:rsid w:val="0027011C"/>
    <w:rsid w:val="00274200"/>
    <w:rsid w:val="00275740"/>
    <w:rsid w:val="002A0269"/>
    <w:rsid w:val="002B7BF3"/>
    <w:rsid w:val="002D0D38"/>
    <w:rsid w:val="00303684"/>
    <w:rsid w:val="003143F5"/>
    <w:rsid w:val="00314854"/>
    <w:rsid w:val="003203A2"/>
    <w:rsid w:val="00330EBB"/>
    <w:rsid w:val="003811E4"/>
    <w:rsid w:val="00394191"/>
    <w:rsid w:val="00395586"/>
    <w:rsid w:val="003C51CD"/>
    <w:rsid w:val="00410355"/>
    <w:rsid w:val="004368E0"/>
    <w:rsid w:val="00444AD4"/>
    <w:rsid w:val="00457BB8"/>
    <w:rsid w:val="00460EBA"/>
    <w:rsid w:val="00475EA2"/>
    <w:rsid w:val="00493369"/>
    <w:rsid w:val="00493B5B"/>
    <w:rsid w:val="004C13DD"/>
    <w:rsid w:val="004E3441"/>
    <w:rsid w:val="005364E2"/>
    <w:rsid w:val="0055635B"/>
    <w:rsid w:val="0059730A"/>
    <w:rsid w:val="005A1098"/>
    <w:rsid w:val="005A5366"/>
    <w:rsid w:val="005C0631"/>
    <w:rsid w:val="005C21B0"/>
    <w:rsid w:val="005E65F0"/>
    <w:rsid w:val="00605867"/>
    <w:rsid w:val="00625D85"/>
    <w:rsid w:val="00637E73"/>
    <w:rsid w:val="00646219"/>
    <w:rsid w:val="00653A21"/>
    <w:rsid w:val="00663AE3"/>
    <w:rsid w:val="006865E9"/>
    <w:rsid w:val="00691F3E"/>
    <w:rsid w:val="00694BFB"/>
    <w:rsid w:val="00696375"/>
    <w:rsid w:val="006A106B"/>
    <w:rsid w:val="006C523D"/>
    <w:rsid w:val="006D4036"/>
    <w:rsid w:val="00713CF4"/>
    <w:rsid w:val="00732439"/>
    <w:rsid w:val="007A7081"/>
    <w:rsid w:val="007D067A"/>
    <w:rsid w:val="007D66B3"/>
    <w:rsid w:val="007F1CF5"/>
    <w:rsid w:val="00823C52"/>
    <w:rsid w:val="008343DE"/>
    <w:rsid w:val="00834EDE"/>
    <w:rsid w:val="00857DE7"/>
    <w:rsid w:val="0087121F"/>
    <w:rsid w:val="0087282F"/>
    <w:rsid w:val="008736AA"/>
    <w:rsid w:val="00887CC4"/>
    <w:rsid w:val="008D275D"/>
    <w:rsid w:val="008E1134"/>
    <w:rsid w:val="008E5F4D"/>
    <w:rsid w:val="00903839"/>
    <w:rsid w:val="009175C5"/>
    <w:rsid w:val="00976F8F"/>
    <w:rsid w:val="00980327"/>
    <w:rsid w:val="00986478"/>
    <w:rsid w:val="00997680"/>
    <w:rsid w:val="009B5557"/>
    <w:rsid w:val="009F1067"/>
    <w:rsid w:val="00A31E01"/>
    <w:rsid w:val="00A34F03"/>
    <w:rsid w:val="00A35A65"/>
    <w:rsid w:val="00A457A2"/>
    <w:rsid w:val="00A50532"/>
    <w:rsid w:val="00A527AD"/>
    <w:rsid w:val="00A718CF"/>
    <w:rsid w:val="00A742AF"/>
    <w:rsid w:val="00A773C2"/>
    <w:rsid w:val="00AD5245"/>
    <w:rsid w:val="00AE4830"/>
    <w:rsid w:val="00AE48A0"/>
    <w:rsid w:val="00AE61BE"/>
    <w:rsid w:val="00B05B51"/>
    <w:rsid w:val="00B16F25"/>
    <w:rsid w:val="00B24422"/>
    <w:rsid w:val="00B7192B"/>
    <w:rsid w:val="00B80C20"/>
    <w:rsid w:val="00B844FE"/>
    <w:rsid w:val="00B86B4F"/>
    <w:rsid w:val="00B93D9F"/>
    <w:rsid w:val="00BC562B"/>
    <w:rsid w:val="00C33014"/>
    <w:rsid w:val="00C33434"/>
    <w:rsid w:val="00C34869"/>
    <w:rsid w:val="00C42EB6"/>
    <w:rsid w:val="00C473C9"/>
    <w:rsid w:val="00C51B43"/>
    <w:rsid w:val="00C63B6C"/>
    <w:rsid w:val="00C85096"/>
    <w:rsid w:val="00CA2503"/>
    <w:rsid w:val="00CB20EF"/>
    <w:rsid w:val="00CC1F3B"/>
    <w:rsid w:val="00CD12CB"/>
    <w:rsid w:val="00CD36CF"/>
    <w:rsid w:val="00CF1DCA"/>
    <w:rsid w:val="00D1563C"/>
    <w:rsid w:val="00D579FC"/>
    <w:rsid w:val="00D81C16"/>
    <w:rsid w:val="00D85854"/>
    <w:rsid w:val="00DC07DE"/>
    <w:rsid w:val="00DE526B"/>
    <w:rsid w:val="00DF199D"/>
    <w:rsid w:val="00DF7BC0"/>
    <w:rsid w:val="00E01542"/>
    <w:rsid w:val="00E02962"/>
    <w:rsid w:val="00E07EEA"/>
    <w:rsid w:val="00E365F1"/>
    <w:rsid w:val="00E41BF1"/>
    <w:rsid w:val="00E62F48"/>
    <w:rsid w:val="00E7517D"/>
    <w:rsid w:val="00E831B3"/>
    <w:rsid w:val="00EA7C50"/>
    <w:rsid w:val="00EB330D"/>
    <w:rsid w:val="00EB4809"/>
    <w:rsid w:val="00ED231D"/>
    <w:rsid w:val="00EE70CB"/>
    <w:rsid w:val="00EF7404"/>
    <w:rsid w:val="00F41CA2"/>
    <w:rsid w:val="00F443C0"/>
    <w:rsid w:val="00F62EFB"/>
    <w:rsid w:val="00F85BED"/>
    <w:rsid w:val="00F939A4"/>
    <w:rsid w:val="00FA520D"/>
    <w:rsid w:val="00FA64E1"/>
    <w:rsid w:val="00FA7B09"/>
    <w:rsid w:val="00FD5B51"/>
    <w:rsid w:val="00FE067E"/>
    <w:rsid w:val="00FF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AF08D7D"/>
  <w15:chartTrackingRefBased/>
  <w15:docId w15:val="{DBC341A3-67D7-45C5-AEEC-C8840531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5C21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31F34"/>
    <w:rsid w:val="0006428D"/>
    <w:rsid w:val="00150DAE"/>
    <w:rsid w:val="002D24DA"/>
    <w:rsid w:val="00357E10"/>
    <w:rsid w:val="003604AA"/>
    <w:rsid w:val="00483839"/>
    <w:rsid w:val="007D067A"/>
    <w:rsid w:val="00836F58"/>
    <w:rsid w:val="008E3C95"/>
    <w:rsid w:val="009053E8"/>
    <w:rsid w:val="00997680"/>
    <w:rsid w:val="009B13B7"/>
    <w:rsid w:val="00A773C2"/>
    <w:rsid w:val="00B77365"/>
    <w:rsid w:val="00C875DE"/>
    <w:rsid w:val="00E02962"/>
    <w:rsid w:val="00E07EEA"/>
    <w:rsid w:val="00F8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3614E-FA02-4A12-9AA3-0A304384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2815</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Rebecca Sutton</cp:lastModifiedBy>
  <cp:revision>4</cp:revision>
  <cp:lastPrinted>2017-03-08T13:17:00Z</cp:lastPrinted>
  <dcterms:created xsi:type="dcterms:W3CDTF">2025-02-11T23:57:00Z</dcterms:created>
  <dcterms:modified xsi:type="dcterms:W3CDTF">2025-02-25T19:05:00Z</dcterms:modified>
</cp:coreProperties>
</file>