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93E0" w14:textId="77777777" w:rsidR="00FE067E" w:rsidRPr="00CB42B8" w:rsidRDefault="003C6034" w:rsidP="00CC1F3B">
      <w:pPr>
        <w:pStyle w:val="TitlePageOrigin"/>
        <w:rPr>
          <w:color w:val="auto"/>
        </w:rPr>
      </w:pPr>
      <w:r w:rsidRPr="00CB42B8">
        <w:rPr>
          <w:caps w:val="0"/>
          <w:color w:val="auto"/>
        </w:rPr>
        <w:t>WEST VIRGINIA LEGISLATURE</w:t>
      </w:r>
    </w:p>
    <w:p w14:paraId="181FE972" w14:textId="77777777" w:rsidR="00CD36CF" w:rsidRPr="00CB42B8" w:rsidRDefault="00CD36CF" w:rsidP="00CC1F3B">
      <w:pPr>
        <w:pStyle w:val="TitlePageSession"/>
        <w:rPr>
          <w:color w:val="auto"/>
        </w:rPr>
      </w:pPr>
      <w:r w:rsidRPr="00CB42B8">
        <w:rPr>
          <w:color w:val="auto"/>
        </w:rPr>
        <w:t>20</w:t>
      </w:r>
      <w:r w:rsidR="00EC5E63" w:rsidRPr="00CB42B8">
        <w:rPr>
          <w:color w:val="auto"/>
        </w:rPr>
        <w:t>2</w:t>
      </w:r>
      <w:r w:rsidR="00211F02" w:rsidRPr="00CB42B8">
        <w:rPr>
          <w:color w:val="auto"/>
        </w:rPr>
        <w:t>5</w:t>
      </w:r>
      <w:r w:rsidRPr="00CB42B8">
        <w:rPr>
          <w:color w:val="auto"/>
        </w:rPr>
        <w:t xml:space="preserve"> </w:t>
      </w:r>
      <w:r w:rsidR="003C6034" w:rsidRPr="00CB42B8">
        <w:rPr>
          <w:caps w:val="0"/>
          <w:color w:val="auto"/>
        </w:rPr>
        <w:t>REGULAR SESSION</w:t>
      </w:r>
    </w:p>
    <w:p w14:paraId="1B4B71A4" w14:textId="77777777" w:rsidR="00CD36CF" w:rsidRPr="00CB42B8" w:rsidRDefault="00637DD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A9DC1E1E6A348C2BA0B6370E9941D47"/>
          </w:placeholder>
          <w:text/>
        </w:sdtPr>
        <w:sdtEndPr/>
        <w:sdtContent>
          <w:r w:rsidR="00AE48A0" w:rsidRPr="00CB42B8">
            <w:rPr>
              <w:color w:val="auto"/>
            </w:rPr>
            <w:t>Introduced</w:t>
          </w:r>
        </w:sdtContent>
      </w:sdt>
    </w:p>
    <w:p w14:paraId="38534F09" w14:textId="7A26B002" w:rsidR="00CD36CF" w:rsidRPr="00CB42B8" w:rsidRDefault="00637DD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9421002EF404FD4AEE15E119141FC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B42B8">
            <w:rPr>
              <w:color w:val="auto"/>
            </w:rPr>
            <w:t>House</w:t>
          </w:r>
        </w:sdtContent>
      </w:sdt>
      <w:r w:rsidR="00303684" w:rsidRPr="00CB42B8">
        <w:rPr>
          <w:color w:val="auto"/>
        </w:rPr>
        <w:t xml:space="preserve"> </w:t>
      </w:r>
      <w:r w:rsidR="00CD36CF" w:rsidRPr="00CB42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75AD875D984D06983B0873F1E93990"/>
          </w:placeholder>
          <w:text/>
        </w:sdtPr>
        <w:sdtEndPr/>
        <w:sdtContent>
          <w:r w:rsidR="00E528EA">
            <w:rPr>
              <w:color w:val="auto"/>
            </w:rPr>
            <w:t>2182</w:t>
          </w:r>
        </w:sdtContent>
      </w:sdt>
    </w:p>
    <w:p w14:paraId="6F0BD76C" w14:textId="26CE74F9" w:rsidR="00CD36CF" w:rsidRPr="00CB42B8" w:rsidRDefault="00CD36CF" w:rsidP="00CC1F3B">
      <w:pPr>
        <w:pStyle w:val="Sponsors"/>
        <w:rPr>
          <w:color w:val="auto"/>
        </w:rPr>
      </w:pPr>
      <w:r w:rsidRPr="00CB42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6F36D3F952349DBB3ED6196CDF92D84"/>
          </w:placeholder>
          <w:text w:multiLine="1"/>
        </w:sdtPr>
        <w:sdtEndPr/>
        <w:sdtContent>
          <w:r w:rsidR="007A6104" w:rsidRPr="00CB42B8">
            <w:rPr>
              <w:color w:val="auto"/>
            </w:rPr>
            <w:t>Delegate Butler</w:t>
          </w:r>
        </w:sdtContent>
      </w:sdt>
    </w:p>
    <w:p w14:paraId="34542B31" w14:textId="7C5F6D61" w:rsidR="00E831B3" w:rsidRPr="00CB42B8" w:rsidRDefault="00CD36CF" w:rsidP="00CC1F3B">
      <w:pPr>
        <w:pStyle w:val="References"/>
        <w:rPr>
          <w:color w:val="auto"/>
        </w:rPr>
      </w:pPr>
      <w:r w:rsidRPr="00CB42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269FFD698E6453A8D43C8896AC6AD03"/>
          </w:placeholder>
          <w:text w:multiLine="1"/>
        </w:sdtPr>
        <w:sdtEndPr/>
        <w:sdtContent>
          <w:r w:rsidR="00093AB0" w:rsidRPr="00CB42B8">
            <w:rPr>
              <w:color w:val="auto"/>
            </w:rPr>
            <w:t xml:space="preserve">Introduced </w:t>
          </w:r>
          <w:r w:rsidR="00637DD3">
            <w:rPr>
              <w:color w:val="auto"/>
            </w:rPr>
            <w:t>February 12, 2025</w:t>
          </w:r>
          <w:r w:rsidR="00093AB0" w:rsidRPr="00CB42B8">
            <w:rPr>
              <w:color w:val="auto"/>
            </w:rPr>
            <w:t xml:space="preserve">; </w:t>
          </w:r>
          <w:r w:rsidR="00CB42B8" w:rsidRPr="00CB42B8">
            <w:rPr>
              <w:color w:val="auto"/>
            </w:rPr>
            <w:t>r</w:t>
          </w:r>
          <w:r w:rsidR="00093AB0" w:rsidRPr="00CB42B8">
            <w:rPr>
              <w:color w:val="auto"/>
            </w:rPr>
            <w:t>eferred</w:t>
          </w:r>
          <w:r w:rsidR="00093AB0" w:rsidRPr="00CB42B8">
            <w:rPr>
              <w:color w:val="auto"/>
            </w:rPr>
            <w:br/>
            <w:t xml:space="preserve">to the Committee on </w:t>
          </w:r>
          <w:r w:rsidR="00637DD3">
            <w:rPr>
              <w:color w:val="auto"/>
            </w:rPr>
            <w:t>Health and Human Resources</w:t>
          </w:r>
        </w:sdtContent>
      </w:sdt>
      <w:r w:rsidRPr="00CB42B8">
        <w:rPr>
          <w:color w:val="auto"/>
        </w:rPr>
        <w:t>]</w:t>
      </w:r>
    </w:p>
    <w:p w14:paraId="1C09D271" w14:textId="2E419928" w:rsidR="00303684" w:rsidRPr="00CB42B8" w:rsidRDefault="0000526A" w:rsidP="00CC1F3B">
      <w:pPr>
        <w:pStyle w:val="TitleSection"/>
        <w:rPr>
          <w:color w:val="auto"/>
        </w:rPr>
      </w:pPr>
      <w:r w:rsidRPr="00CB42B8">
        <w:rPr>
          <w:color w:val="auto"/>
        </w:rPr>
        <w:lastRenderedPageBreak/>
        <w:t>A BILL</w:t>
      </w:r>
      <w:r w:rsidR="007A6104" w:rsidRPr="00CB42B8">
        <w:rPr>
          <w:color w:val="auto"/>
        </w:rPr>
        <w:t xml:space="preserve"> to amend the Code of West Virginia, 1931, as amended, by adding thereto a new article, designated §16-1D-1, relating to establishing privacy rights regarding medical treatments. </w:t>
      </w:r>
    </w:p>
    <w:p w14:paraId="3FDAF225" w14:textId="77777777" w:rsidR="00303684" w:rsidRPr="00CB42B8" w:rsidRDefault="00303684" w:rsidP="00CC1F3B">
      <w:pPr>
        <w:pStyle w:val="EnactingClause"/>
        <w:rPr>
          <w:color w:val="auto"/>
        </w:rPr>
      </w:pPr>
      <w:r w:rsidRPr="00CB42B8">
        <w:rPr>
          <w:color w:val="auto"/>
        </w:rPr>
        <w:t>Be it enacted by the Legislature of West Virginia:</w:t>
      </w:r>
    </w:p>
    <w:p w14:paraId="6AD8FA92" w14:textId="5136D26B" w:rsidR="007A6104" w:rsidRPr="00CB42B8" w:rsidRDefault="007A6104" w:rsidP="007A6104">
      <w:pPr>
        <w:pStyle w:val="ArticleHeading"/>
        <w:rPr>
          <w:color w:val="auto"/>
          <w:u w:val="single"/>
        </w:rPr>
      </w:pPr>
      <w:r w:rsidRPr="00CB42B8">
        <w:rPr>
          <w:color w:val="auto"/>
          <w:u w:val="single"/>
        </w:rPr>
        <w:t>Article 1D. Establishing Privacy Regarding Medical Treatments.</w:t>
      </w:r>
    </w:p>
    <w:p w14:paraId="63A396EE" w14:textId="77777777" w:rsidR="00ED0231" w:rsidRPr="00CB42B8" w:rsidRDefault="007A6104" w:rsidP="007A6104">
      <w:pPr>
        <w:pStyle w:val="SectionHeading"/>
        <w:rPr>
          <w:color w:val="auto"/>
          <w:u w:val="single"/>
        </w:rPr>
        <w:sectPr w:rsidR="00ED0231" w:rsidRPr="00CB42B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B42B8">
        <w:rPr>
          <w:color w:val="auto"/>
          <w:u w:val="single"/>
        </w:rPr>
        <w:t xml:space="preserve">§16-1D-1. Prohibiting compulsory or mandatory medical treatment unless the manufacturer of the medical product is liable. </w:t>
      </w:r>
    </w:p>
    <w:p w14:paraId="5954F1A9" w14:textId="27FC57A3" w:rsidR="007A6104" w:rsidRPr="00CB42B8" w:rsidRDefault="007A6104" w:rsidP="007A6104">
      <w:pPr>
        <w:pStyle w:val="SectionBody"/>
        <w:rPr>
          <w:color w:val="auto"/>
          <w:u w:val="single"/>
        </w:rPr>
      </w:pPr>
      <w:r w:rsidRPr="00CB42B8">
        <w:rPr>
          <w:color w:val="auto"/>
          <w:u w:val="single"/>
        </w:rPr>
        <w:t xml:space="preserve">Notwithstanding any other law, a person may not be required to take, be administered, or otherwise receive or disclose whether the person has taken, been administered, or otherwise received a medical product unless the manufacturer of the medical product is liable for any death or serious injury caused by the medical product. </w:t>
      </w:r>
    </w:p>
    <w:p w14:paraId="176EF491" w14:textId="044301F5" w:rsidR="007A6104" w:rsidRPr="00CB42B8" w:rsidRDefault="007A6104" w:rsidP="007A6104">
      <w:pPr>
        <w:pStyle w:val="SectionBody"/>
        <w:rPr>
          <w:color w:val="auto"/>
          <w:u w:val="single"/>
        </w:rPr>
      </w:pPr>
      <w:r w:rsidRPr="00CB42B8">
        <w:rPr>
          <w:color w:val="auto"/>
          <w:u w:val="single"/>
        </w:rPr>
        <w:t xml:space="preserve">For purposes of this section, a "medical product" means any medical device, drug, or biologic. </w:t>
      </w:r>
    </w:p>
    <w:p w14:paraId="5CDDD171" w14:textId="77777777" w:rsidR="00C33014" w:rsidRPr="00CB42B8" w:rsidRDefault="00C33014" w:rsidP="00CC1F3B">
      <w:pPr>
        <w:pStyle w:val="Note"/>
        <w:rPr>
          <w:color w:val="auto"/>
        </w:rPr>
      </w:pPr>
    </w:p>
    <w:p w14:paraId="44B8D296" w14:textId="3A2F6412" w:rsidR="006865E9" w:rsidRPr="00CB42B8" w:rsidRDefault="00CF1DCA" w:rsidP="00CC1F3B">
      <w:pPr>
        <w:pStyle w:val="Note"/>
        <w:rPr>
          <w:color w:val="auto"/>
        </w:rPr>
      </w:pPr>
      <w:r w:rsidRPr="00CB42B8">
        <w:rPr>
          <w:color w:val="auto"/>
        </w:rPr>
        <w:t>NOTE: The</w:t>
      </w:r>
      <w:r w:rsidR="006865E9" w:rsidRPr="00CB42B8">
        <w:rPr>
          <w:color w:val="auto"/>
        </w:rPr>
        <w:t xml:space="preserve"> purpose of this bill is to </w:t>
      </w:r>
      <w:r w:rsidR="007A6104" w:rsidRPr="00CB42B8">
        <w:rPr>
          <w:color w:val="auto"/>
        </w:rPr>
        <w:t>establish privacy regarding medical treatment and to prohibit mandatory medical treatments unless the manufacturer of the medical product is liable</w:t>
      </w:r>
      <w:r w:rsidR="00EE5664" w:rsidRPr="00CB42B8">
        <w:rPr>
          <w:color w:val="auto"/>
        </w:rPr>
        <w:t xml:space="preserve"> for any death or serious injury caused by the medical product. </w:t>
      </w:r>
    </w:p>
    <w:p w14:paraId="0173ABF9" w14:textId="77777777" w:rsidR="006865E9" w:rsidRPr="00CB42B8" w:rsidRDefault="00AE48A0" w:rsidP="00CC1F3B">
      <w:pPr>
        <w:pStyle w:val="Note"/>
        <w:rPr>
          <w:color w:val="auto"/>
        </w:rPr>
      </w:pPr>
      <w:r w:rsidRPr="00CB42B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B42B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CFF1" w14:textId="77777777" w:rsidR="00E845F4" w:rsidRPr="00B844FE" w:rsidRDefault="00E845F4" w:rsidP="00B844FE">
      <w:r>
        <w:separator/>
      </w:r>
    </w:p>
  </w:endnote>
  <w:endnote w:type="continuationSeparator" w:id="0">
    <w:p w14:paraId="4110ECB6" w14:textId="77777777" w:rsidR="00E845F4" w:rsidRPr="00B844FE" w:rsidRDefault="00E845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66863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3715F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C1B5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ADFF" w14:textId="77777777" w:rsidR="00196315" w:rsidRDefault="0019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1D03" w14:textId="77777777" w:rsidR="00E845F4" w:rsidRPr="00B844FE" w:rsidRDefault="00E845F4" w:rsidP="00B844FE">
      <w:r>
        <w:separator/>
      </w:r>
    </w:p>
  </w:footnote>
  <w:footnote w:type="continuationSeparator" w:id="0">
    <w:p w14:paraId="0571CBA2" w14:textId="77777777" w:rsidR="00E845F4" w:rsidRPr="00B844FE" w:rsidRDefault="00E845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A28B" w14:textId="77777777" w:rsidR="002A0269" w:rsidRPr="00B844FE" w:rsidRDefault="00637DD3">
    <w:pPr>
      <w:pStyle w:val="Header"/>
    </w:pPr>
    <w:sdt>
      <w:sdtPr>
        <w:id w:val="-684364211"/>
        <w:placeholder>
          <w:docPart w:val="E9421002EF404FD4AEE15E119141FC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9421002EF404FD4AEE15E119141FC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9E5A" w14:textId="10914D2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A6104">
          <w:rPr>
            <w:sz w:val="22"/>
            <w:szCs w:val="22"/>
          </w:rPr>
          <w:t>2025R2268</w:t>
        </w:r>
      </w:sdtContent>
    </w:sdt>
  </w:p>
  <w:p w14:paraId="4745C9B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CE1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F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6315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E6CCA"/>
    <w:rsid w:val="002F3634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DD3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6104"/>
    <w:rsid w:val="007A7081"/>
    <w:rsid w:val="007F1CF5"/>
    <w:rsid w:val="0081007C"/>
    <w:rsid w:val="00834EDE"/>
    <w:rsid w:val="0086046C"/>
    <w:rsid w:val="00863BA1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42B8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528EA"/>
    <w:rsid w:val="00E62F48"/>
    <w:rsid w:val="00E831B3"/>
    <w:rsid w:val="00E845F4"/>
    <w:rsid w:val="00E95FBC"/>
    <w:rsid w:val="00EC5E63"/>
    <w:rsid w:val="00ED0231"/>
    <w:rsid w:val="00EE5664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55BC"/>
  <w15:chartTrackingRefBased/>
  <w15:docId w15:val="{E6AF7D43-D804-46F1-A98D-294DEC81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DC1E1E6A348C2BA0B6370E994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5B41-EA60-45C6-AFB8-CB7045A0D211}"/>
      </w:docPartPr>
      <w:docPartBody>
        <w:p w:rsidR="00144F9B" w:rsidRDefault="00144F9B">
          <w:pPr>
            <w:pStyle w:val="8A9DC1E1E6A348C2BA0B6370E9941D47"/>
          </w:pPr>
          <w:r w:rsidRPr="00B844FE">
            <w:t>Prefix Text</w:t>
          </w:r>
        </w:p>
      </w:docPartBody>
    </w:docPart>
    <w:docPart>
      <w:docPartPr>
        <w:name w:val="E9421002EF404FD4AEE15E119141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2DE4-B221-4797-83BC-2932C129916D}"/>
      </w:docPartPr>
      <w:docPartBody>
        <w:p w:rsidR="00144F9B" w:rsidRDefault="00144F9B">
          <w:pPr>
            <w:pStyle w:val="E9421002EF404FD4AEE15E119141FCF1"/>
          </w:pPr>
          <w:r w:rsidRPr="00B844FE">
            <w:t>[Type here]</w:t>
          </w:r>
        </w:p>
      </w:docPartBody>
    </w:docPart>
    <w:docPart>
      <w:docPartPr>
        <w:name w:val="5775AD875D984D06983B0873F1E9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5E29-CD82-46B2-9780-205B3CFC729E}"/>
      </w:docPartPr>
      <w:docPartBody>
        <w:p w:rsidR="00144F9B" w:rsidRDefault="00144F9B">
          <w:pPr>
            <w:pStyle w:val="5775AD875D984D06983B0873F1E93990"/>
          </w:pPr>
          <w:r w:rsidRPr="00B844FE">
            <w:t>Number</w:t>
          </w:r>
        </w:p>
      </w:docPartBody>
    </w:docPart>
    <w:docPart>
      <w:docPartPr>
        <w:name w:val="86F36D3F952349DBB3ED6196CDF9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8DE6-76ED-4D6B-8900-6E0117A5BE4B}"/>
      </w:docPartPr>
      <w:docPartBody>
        <w:p w:rsidR="00144F9B" w:rsidRDefault="00144F9B">
          <w:pPr>
            <w:pStyle w:val="86F36D3F952349DBB3ED6196CDF92D84"/>
          </w:pPr>
          <w:r w:rsidRPr="00B844FE">
            <w:t>Enter Sponsors Here</w:t>
          </w:r>
        </w:p>
      </w:docPartBody>
    </w:docPart>
    <w:docPart>
      <w:docPartPr>
        <w:name w:val="D269FFD698E6453A8D43C8896AC6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EC01-6281-412C-A1C1-EB9A991026A4}"/>
      </w:docPartPr>
      <w:docPartBody>
        <w:p w:rsidR="00144F9B" w:rsidRDefault="00144F9B">
          <w:pPr>
            <w:pStyle w:val="D269FFD698E6453A8D43C8896AC6AD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B"/>
    <w:rsid w:val="00144F9B"/>
    <w:rsid w:val="002E6CCA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9DC1E1E6A348C2BA0B6370E9941D47">
    <w:name w:val="8A9DC1E1E6A348C2BA0B6370E9941D47"/>
  </w:style>
  <w:style w:type="paragraph" w:customStyle="1" w:styleId="E9421002EF404FD4AEE15E119141FCF1">
    <w:name w:val="E9421002EF404FD4AEE15E119141FCF1"/>
  </w:style>
  <w:style w:type="paragraph" w:customStyle="1" w:styleId="5775AD875D984D06983B0873F1E93990">
    <w:name w:val="5775AD875D984D06983B0873F1E93990"/>
  </w:style>
  <w:style w:type="paragraph" w:customStyle="1" w:styleId="86F36D3F952349DBB3ED6196CDF92D84">
    <w:name w:val="86F36D3F952349DBB3ED6196CDF92D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69FFD698E6453A8D43C8896AC6AD03">
    <w:name w:val="D269FFD698E6453A8D43C8896AC6A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Thomas Wright</cp:lastModifiedBy>
  <cp:revision>3</cp:revision>
  <dcterms:created xsi:type="dcterms:W3CDTF">2025-02-11T23:57:00Z</dcterms:created>
  <dcterms:modified xsi:type="dcterms:W3CDTF">2025-02-14T18:38:00Z</dcterms:modified>
</cp:coreProperties>
</file>