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C23E" w14:textId="77777777" w:rsidR="00FE067E" w:rsidRPr="001C2BBA" w:rsidRDefault="003C6034" w:rsidP="00CC1F3B">
      <w:pPr>
        <w:pStyle w:val="TitlePageOrigin"/>
        <w:rPr>
          <w:color w:val="auto"/>
        </w:rPr>
      </w:pPr>
      <w:r w:rsidRPr="001C2BBA">
        <w:rPr>
          <w:caps w:val="0"/>
          <w:color w:val="auto"/>
        </w:rPr>
        <w:t>WEST VIRGINIA LEGISLATURE</w:t>
      </w:r>
    </w:p>
    <w:p w14:paraId="5E488CE7" w14:textId="7987911A" w:rsidR="00CD36CF" w:rsidRPr="001C2BBA" w:rsidRDefault="00CD36CF" w:rsidP="00CC1F3B">
      <w:pPr>
        <w:pStyle w:val="TitlePageSession"/>
        <w:rPr>
          <w:color w:val="auto"/>
        </w:rPr>
      </w:pPr>
      <w:r w:rsidRPr="001C2BBA">
        <w:rPr>
          <w:color w:val="auto"/>
        </w:rPr>
        <w:t>20</w:t>
      </w:r>
      <w:r w:rsidR="00EC5E63" w:rsidRPr="001C2BBA">
        <w:rPr>
          <w:color w:val="auto"/>
        </w:rPr>
        <w:t>2</w:t>
      </w:r>
      <w:r w:rsidR="00C4064F" w:rsidRPr="001C2BBA">
        <w:rPr>
          <w:color w:val="auto"/>
        </w:rPr>
        <w:t>5</w:t>
      </w:r>
      <w:r w:rsidRPr="001C2BBA">
        <w:rPr>
          <w:color w:val="auto"/>
        </w:rPr>
        <w:t xml:space="preserve"> </w:t>
      </w:r>
      <w:r w:rsidR="003C6034" w:rsidRPr="001C2BBA">
        <w:rPr>
          <w:caps w:val="0"/>
          <w:color w:val="auto"/>
        </w:rPr>
        <w:t>REGULAR SESSION</w:t>
      </w:r>
    </w:p>
    <w:p w14:paraId="20526598" w14:textId="77777777" w:rsidR="00CD36CF" w:rsidRPr="001C2BBA" w:rsidRDefault="00744985" w:rsidP="00CC1F3B">
      <w:pPr>
        <w:pStyle w:val="TitlePageBillPrefix"/>
        <w:rPr>
          <w:color w:val="auto"/>
        </w:rPr>
      </w:pPr>
      <w:sdt>
        <w:sdtPr>
          <w:rPr>
            <w:color w:val="auto"/>
          </w:rPr>
          <w:tag w:val="IntroDate"/>
          <w:id w:val="-1236936958"/>
          <w:placeholder>
            <w:docPart w:val="739F7ED4273E4E4FAA1F897DFDC41E6B"/>
          </w:placeholder>
          <w:text/>
        </w:sdtPr>
        <w:sdtEndPr/>
        <w:sdtContent>
          <w:r w:rsidR="00AE48A0" w:rsidRPr="001C2BBA">
            <w:rPr>
              <w:color w:val="auto"/>
            </w:rPr>
            <w:t>Introduced</w:t>
          </w:r>
        </w:sdtContent>
      </w:sdt>
    </w:p>
    <w:p w14:paraId="14102C5F" w14:textId="44452F27" w:rsidR="00CD36CF" w:rsidRPr="001C2BBA" w:rsidRDefault="00744985" w:rsidP="00CC1F3B">
      <w:pPr>
        <w:pStyle w:val="BillNumber"/>
        <w:rPr>
          <w:color w:val="auto"/>
        </w:rPr>
      </w:pPr>
      <w:sdt>
        <w:sdtPr>
          <w:rPr>
            <w:color w:val="auto"/>
          </w:rPr>
          <w:tag w:val="Chamber"/>
          <w:id w:val="893011969"/>
          <w:lock w:val="sdtLocked"/>
          <w:placeholder>
            <w:docPart w:val="DF6A958656344A548B57488CF5A8D65C"/>
          </w:placeholder>
          <w:dropDownList>
            <w:listItem w:displayText="House" w:value="House"/>
            <w:listItem w:displayText="Senate" w:value="Senate"/>
          </w:dropDownList>
        </w:sdtPr>
        <w:sdtEndPr/>
        <w:sdtContent>
          <w:r w:rsidR="00C33434" w:rsidRPr="001C2BBA">
            <w:rPr>
              <w:color w:val="auto"/>
            </w:rPr>
            <w:t>House</w:t>
          </w:r>
        </w:sdtContent>
      </w:sdt>
      <w:r w:rsidR="00303684" w:rsidRPr="001C2BBA">
        <w:rPr>
          <w:color w:val="auto"/>
        </w:rPr>
        <w:t xml:space="preserve"> </w:t>
      </w:r>
      <w:r w:rsidR="00CD36CF" w:rsidRPr="001C2BBA">
        <w:rPr>
          <w:color w:val="auto"/>
        </w:rPr>
        <w:t xml:space="preserve">Bill </w:t>
      </w:r>
      <w:sdt>
        <w:sdtPr>
          <w:rPr>
            <w:color w:val="auto"/>
          </w:rPr>
          <w:tag w:val="BNum"/>
          <w:id w:val="1645317809"/>
          <w:lock w:val="sdtLocked"/>
          <w:placeholder>
            <w:docPart w:val="D89C6D9664634B3B972F4E9B18B8654B"/>
          </w:placeholder>
          <w:text/>
        </w:sdtPr>
        <w:sdtEndPr/>
        <w:sdtContent>
          <w:r w:rsidR="00FD4113">
            <w:rPr>
              <w:color w:val="auto"/>
            </w:rPr>
            <w:t>2395</w:t>
          </w:r>
        </w:sdtContent>
      </w:sdt>
    </w:p>
    <w:p w14:paraId="4B82FC2C" w14:textId="04796665" w:rsidR="00CD36CF" w:rsidRPr="001C2BBA" w:rsidRDefault="00CD36CF" w:rsidP="00CC1F3B">
      <w:pPr>
        <w:pStyle w:val="Sponsors"/>
        <w:rPr>
          <w:color w:val="auto"/>
        </w:rPr>
      </w:pPr>
      <w:r w:rsidRPr="001C2BBA">
        <w:rPr>
          <w:color w:val="auto"/>
        </w:rPr>
        <w:t xml:space="preserve">By </w:t>
      </w:r>
      <w:sdt>
        <w:sdtPr>
          <w:rPr>
            <w:color w:val="auto"/>
          </w:rPr>
          <w:tag w:val="Sponsors"/>
          <w:id w:val="1589585889"/>
          <w:placeholder>
            <w:docPart w:val="7183A3EB2340499BB8B9113AC63A0E97"/>
          </w:placeholder>
          <w:text w:multiLine="1"/>
        </w:sdtPr>
        <w:sdtEndPr/>
        <w:sdtContent>
          <w:r w:rsidR="00F04F0E" w:rsidRPr="001C2BBA">
            <w:rPr>
              <w:color w:val="auto"/>
            </w:rPr>
            <w:t>Delegate</w:t>
          </w:r>
          <w:r w:rsidR="00744985">
            <w:rPr>
              <w:color w:val="auto"/>
            </w:rPr>
            <w:t>s</w:t>
          </w:r>
          <w:r w:rsidR="00F04F0E" w:rsidRPr="001C2BBA">
            <w:rPr>
              <w:color w:val="auto"/>
            </w:rPr>
            <w:t xml:space="preserve"> </w:t>
          </w:r>
          <w:r w:rsidR="00C4064F" w:rsidRPr="001C2BBA">
            <w:rPr>
              <w:color w:val="auto"/>
            </w:rPr>
            <w:t>Pinson</w:t>
          </w:r>
          <w:r w:rsidR="00744985">
            <w:rPr>
              <w:color w:val="auto"/>
            </w:rPr>
            <w:t xml:space="preserve"> and B. Smith</w:t>
          </w:r>
        </w:sdtContent>
      </w:sdt>
    </w:p>
    <w:p w14:paraId="7B10FEA5" w14:textId="73EBD4B3" w:rsidR="00E831B3" w:rsidRPr="001C2BBA" w:rsidRDefault="00CD36CF" w:rsidP="00CC1F3B">
      <w:pPr>
        <w:pStyle w:val="References"/>
        <w:rPr>
          <w:color w:val="auto"/>
        </w:rPr>
      </w:pPr>
      <w:r w:rsidRPr="001C2BBA">
        <w:rPr>
          <w:color w:val="auto"/>
        </w:rPr>
        <w:t>[</w:t>
      </w:r>
      <w:sdt>
        <w:sdtPr>
          <w:rPr>
            <w:color w:val="auto"/>
          </w:rPr>
          <w:tag w:val="References"/>
          <w:id w:val="-1043047873"/>
          <w:placeholder>
            <w:docPart w:val="CCF574DCD1D94529ADB729B085A7F973"/>
          </w:placeholder>
          <w:text w:multiLine="1"/>
        </w:sdtPr>
        <w:sdtEndPr/>
        <w:sdtContent>
          <w:r w:rsidR="004724EB" w:rsidRPr="001C2BBA">
            <w:rPr>
              <w:color w:val="auto"/>
            </w:rPr>
            <w:t>Introduced</w:t>
          </w:r>
          <w:r w:rsidR="00296F95">
            <w:rPr>
              <w:color w:val="auto"/>
            </w:rPr>
            <w:t xml:space="preserve"> February 14, 2025</w:t>
          </w:r>
          <w:r w:rsidR="004724EB" w:rsidRPr="001C2BBA">
            <w:rPr>
              <w:color w:val="auto"/>
            </w:rPr>
            <w:t xml:space="preserve">; </w:t>
          </w:r>
          <w:r w:rsidR="001C2BBA" w:rsidRPr="001C2BBA">
            <w:rPr>
              <w:color w:val="auto"/>
            </w:rPr>
            <w:t>r</w:t>
          </w:r>
          <w:r w:rsidR="004724EB" w:rsidRPr="001C2BBA">
            <w:rPr>
              <w:color w:val="auto"/>
            </w:rPr>
            <w:t>eferred</w:t>
          </w:r>
          <w:r w:rsidR="004724EB" w:rsidRPr="001C2BBA">
            <w:rPr>
              <w:color w:val="auto"/>
            </w:rPr>
            <w:br/>
            <w:t xml:space="preserve">to the Committee on </w:t>
          </w:r>
          <w:r w:rsidR="00296F95">
            <w:rPr>
              <w:color w:val="auto"/>
            </w:rPr>
            <w:t>the Judiciary</w:t>
          </w:r>
        </w:sdtContent>
      </w:sdt>
      <w:r w:rsidRPr="001C2BBA">
        <w:rPr>
          <w:color w:val="auto"/>
        </w:rPr>
        <w:t>]</w:t>
      </w:r>
    </w:p>
    <w:p w14:paraId="5605F7E7" w14:textId="5412A154" w:rsidR="00303684" w:rsidRPr="001C2BBA" w:rsidRDefault="0000526A" w:rsidP="00CC1F3B">
      <w:pPr>
        <w:pStyle w:val="TitleSection"/>
        <w:rPr>
          <w:color w:val="auto"/>
        </w:rPr>
      </w:pPr>
      <w:r w:rsidRPr="001C2BBA">
        <w:rPr>
          <w:color w:val="auto"/>
        </w:rPr>
        <w:lastRenderedPageBreak/>
        <w:t>A BILL</w:t>
      </w:r>
      <w:r w:rsidR="00F04F0E" w:rsidRPr="001C2BBA">
        <w:rPr>
          <w:color w:val="auto"/>
        </w:rPr>
        <w:t xml:space="preserve"> to amend and reenact </w:t>
      </w:r>
      <w:r w:rsidR="001C1B1B" w:rsidRPr="001C2BBA">
        <w:rPr>
          <w:color w:val="auto"/>
        </w:rPr>
        <w:t>§30-29-1</w:t>
      </w:r>
      <w:r w:rsidR="001C2BBA" w:rsidRPr="001C2BBA">
        <w:rPr>
          <w:color w:val="auto"/>
        </w:rPr>
        <w:t xml:space="preserve"> and §61-2-10b</w:t>
      </w:r>
      <w:r w:rsidR="001C1B1B" w:rsidRPr="001C2BBA">
        <w:rPr>
          <w:color w:val="auto"/>
        </w:rPr>
        <w:t>, of the Code of West Virginia, 1931, as amended, relating to classifying police canine units</w:t>
      </w:r>
      <w:r w:rsidR="004B6594" w:rsidRPr="001C2BBA">
        <w:rPr>
          <w:color w:val="auto"/>
        </w:rPr>
        <w:t>,</w:t>
      </w:r>
      <w:r w:rsidR="00C4064F" w:rsidRPr="001C2BBA">
        <w:rPr>
          <w:color w:val="auto"/>
        </w:rPr>
        <w:t xml:space="preserve"> and community search and rescue group </w:t>
      </w:r>
      <w:r w:rsidR="00631E85" w:rsidRPr="001C2BBA">
        <w:rPr>
          <w:color w:val="auto"/>
        </w:rPr>
        <w:t>canines</w:t>
      </w:r>
      <w:r w:rsidR="004B6594" w:rsidRPr="001C2BBA">
        <w:rPr>
          <w:color w:val="auto"/>
        </w:rPr>
        <w:t xml:space="preserve"> under the West Virginia Emergency management Search and Rescue Program</w:t>
      </w:r>
      <w:r w:rsidR="00631E85" w:rsidRPr="001C2BBA">
        <w:rPr>
          <w:color w:val="auto"/>
        </w:rPr>
        <w:t xml:space="preserve"> </w:t>
      </w:r>
      <w:r w:rsidR="00C4064F" w:rsidRPr="001C2BBA">
        <w:rPr>
          <w:color w:val="auto"/>
        </w:rPr>
        <w:t>assisting law-enforcement officers in the search and rescue for individuals and cadavers</w:t>
      </w:r>
      <w:r w:rsidR="004B6594" w:rsidRPr="001C2BBA">
        <w:rPr>
          <w:color w:val="auto"/>
        </w:rPr>
        <w:t>,</w:t>
      </w:r>
      <w:r w:rsidR="001C1B1B" w:rsidRPr="001C2BBA">
        <w:rPr>
          <w:color w:val="auto"/>
        </w:rPr>
        <w:t xml:space="preserve"> as "law enforcement officers" in relation to their standing as victims and the level of force able to be used in their protection</w:t>
      </w:r>
      <w:r w:rsidR="00631E85" w:rsidRPr="001C2BBA">
        <w:rPr>
          <w:color w:val="auto"/>
        </w:rPr>
        <w:t>; and crimes against the person.</w:t>
      </w:r>
    </w:p>
    <w:p w14:paraId="3E042B6A" w14:textId="77777777" w:rsidR="00303684" w:rsidRPr="001C2BBA" w:rsidRDefault="00303684" w:rsidP="00CC1F3B">
      <w:pPr>
        <w:pStyle w:val="EnactingClause"/>
        <w:rPr>
          <w:color w:val="auto"/>
        </w:rPr>
      </w:pPr>
      <w:r w:rsidRPr="001C2BBA">
        <w:rPr>
          <w:color w:val="auto"/>
        </w:rPr>
        <w:t>Be it enacted by the Legislature of West Virginia:</w:t>
      </w:r>
    </w:p>
    <w:p w14:paraId="41025AD3" w14:textId="77777777" w:rsidR="003C6034" w:rsidRPr="001C2BBA" w:rsidRDefault="003C6034" w:rsidP="00CC1F3B">
      <w:pPr>
        <w:pStyle w:val="EnactingClause"/>
        <w:rPr>
          <w:color w:val="auto"/>
        </w:rPr>
        <w:sectPr w:rsidR="003C6034" w:rsidRPr="001C2BB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6317EA" w14:textId="208F4839" w:rsidR="008736AA" w:rsidRPr="001C2BBA" w:rsidRDefault="001C1B1B" w:rsidP="001C1B1B">
      <w:pPr>
        <w:pStyle w:val="ChapterHeading"/>
        <w:rPr>
          <w:color w:val="auto"/>
        </w:rPr>
      </w:pPr>
      <w:r w:rsidRPr="001C2BBA">
        <w:rPr>
          <w:color w:val="auto"/>
        </w:rPr>
        <w:t>chapter 30. professions and occupations</w:t>
      </w:r>
    </w:p>
    <w:p w14:paraId="33D283DB" w14:textId="7F8FFF08" w:rsidR="001C1B1B" w:rsidRPr="001C2BBA" w:rsidRDefault="001C1B1B" w:rsidP="001C1B1B">
      <w:pPr>
        <w:pStyle w:val="ArticleHeading"/>
        <w:rPr>
          <w:color w:val="auto"/>
        </w:rPr>
      </w:pPr>
      <w:r w:rsidRPr="001C2BBA">
        <w:rPr>
          <w:color w:val="auto"/>
        </w:rPr>
        <w:t>article 29. law-enforcement training and certification.</w:t>
      </w:r>
    </w:p>
    <w:p w14:paraId="5237C8B2" w14:textId="25BAB142" w:rsidR="001C1B1B" w:rsidRPr="001C2BBA" w:rsidRDefault="001C1B1B" w:rsidP="001C1B1B">
      <w:pPr>
        <w:pStyle w:val="SectionHeading"/>
        <w:rPr>
          <w:color w:val="auto"/>
        </w:rPr>
      </w:pPr>
      <w:r w:rsidRPr="001C2BBA">
        <w:rPr>
          <w:color w:val="auto"/>
        </w:rPr>
        <w:t>§30-29-1. Definitions</w:t>
      </w:r>
      <w:r w:rsidR="00AD6600" w:rsidRPr="001C2BBA">
        <w:rPr>
          <w:color w:val="auto"/>
        </w:rPr>
        <w:t>.</w:t>
      </w:r>
    </w:p>
    <w:p w14:paraId="7DCB530C" w14:textId="77777777" w:rsidR="001C1B1B" w:rsidRPr="001C2BBA" w:rsidRDefault="001C1B1B" w:rsidP="001C1B1B">
      <w:pPr>
        <w:pStyle w:val="SectionBody"/>
        <w:rPr>
          <w:color w:val="auto"/>
        </w:rPr>
      </w:pPr>
      <w:r w:rsidRPr="001C2BBA">
        <w:rPr>
          <w:color w:val="auto"/>
        </w:rPr>
        <w:t>For the purposes of this article, unless a different meaning clearly appears in the context:</w:t>
      </w:r>
    </w:p>
    <w:p w14:paraId="7C3DEBFE" w14:textId="4A94C6EA" w:rsidR="001C1B1B" w:rsidRPr="001C2BBA" w:rsidRDefault="001C1B1B" w:rsidP="001C1B1B">
      <w:pPr>
        <w:pStyle w:val="SectionBody"/>
        <w:rPr>
          <w:color w:val="auto"/>
        </w:rPr>
      </w:pPr>
      <w:r w:rsidRPr="001C2BBA">
        <w:rPr>
          <w:strike/>
          <w:color w:val="auto"/>
        </w:rPr>
        <w:t xml:space="preserve">(1) </w:t>
      </w:r>
      <w:r w:rsidR="00F83AD5" w:rsidRPr="001C2BBA">
        <w:rPr>
          <w:color w:val="auto"/>
        </w:rPr>
        <w:t>"</w:t>
      </w:r>
      <w:r w:rsidRPr="001C2BBA">
        <w:rPr>
          <w:color w:val="auto"/>
        </w:rPr>
        <w:t>Approved law-enforcement training academy</w:t>
      </w:r>
      <w:r w:rsidR="00F83AD5" w:rsidRPr="001C2BBA">
        <w:rPr>
          <w:color w:val="auto"/>
        </w:rPr>
        <w:t>"</w:t>
      </w:r>
      <w:r w:rsidRPr="001C2BBA">
        <w:rPr>
          <w:color w:val="auto"/>
        </w:rPr>
        <w:t xml:space="preserve"> means any training facility which is approved and authorized to conduct law-enforcement training as provided in this article;</w:t>
      </w:r>
    </w:p>
    <w:p w14:paraId="6E935A32" w14:textId="34AD1A4D" w:rsidR="001C1B1B" w:rsidRPr="001C2BBA" w:rsidRDefault="001C1B1B" w:rsidP="001C1B1B">
      <w:pPr>
        <w:pStyle w:val="SectionBody"/>
        <w:rPr>
          <w:color w:val="auto"/>
        </w:rPr>
      </w:pPr>
      <w:r w:rsidRPr="001C2BBA">
        <w:rPr>
          <w:strike/>
          <w:color w:val="auto"/>
        </w:rPr>
        <w:t xml:space="preserve">(2) </w:t>
      </w:r>
      <w:r w:rsidR="00F83AD5" w:rsidRPr="001C2BBA">
        <w:rPr>
          <w:color w:val="auto"/>
        </w:rPr>
        <w:t>"</w:t>
      </w:r>
      <w:r w:rsidRPr="001C2BBA">
        <w:rPr>
          <w:color w:val="auto"/>
        </w:rPr>
        <w:t>Chief executive</w:t>
      </w:r>
      <w:r w:rsidR="00F83AD5" w:rsidRPr="001C2BBA">
        <w:rPr>
          <w:color w:val="auto"/>
        </w:rPr>
        <w:t>"</w:t>
      </w:r>
      <w:r w:rsidRPr="001C2BBA">
        <w:rPr>
          <w:color w:val="auto"/>
        </w:rPr>
        <w:t xml:space="preserve"> means the Superintendent of the State Police; the chief Natural Resources police officer of the Division of Natural Resources; the sheriff of any West Virginia county; any administrative deputy appointed by the chief </w:t>
      </w:r>
      <w:r w:rsidRPr="001C2BBA">
        <w:rPr>
          <w:color w:val="auto"/>
          <w:u w:val="single"/>
        </w:rPr>
        <w:t>natural resources</w:t>
      </w:r>
      <w:r w:rsidRPr="001C2BBA">
        <w:rPr>
          <w:color w:val="auto"/>
        </w:rPr>
        <w:t xml:space="preserve"> police officer of the Division of Natural Resources; or the chief of any West Virginia municipal law-enforcement agency;</w:t>
      </w:r>
    </w:p>
    <w:p w14:paraId="25F811CC" w14:textId="7940B32B" w:rsidR="001C1B1B" w:rsidRPr="001C2BBA" w:rsidRDefault="001C1B1B" w:rsidP="001C1B1B">
      <w:pPr>
        <w:pStyle w:val="SectionBody"/>
        <w:rPr>
          <w:color w:val="auto"/>
        </w:rPr>
      </w:pPr>
      <w:r w:rsidRPr="001C2BBA">
        <w:rPr>
          <w:strike/>
          <w:color w:val="auto"/>
        </w:rPr>
        <w:t xml:space="preserve">(3) </w:t>
      </w:r>
      <w:r w:rsidR="00F83AD5" w:rsidRPr="001C2BBA">
        <w:rPr>
          <w:color w:val="auto"/>
        </w:rPr>
        <w:t>"</w:t>
      </w:r>
      <w:r w:rsidRPr="001C2BBA">
        <w:rPr>
          <w:color w:val="auto"/>
        </w:rPr>
        <w:t>County</w:t>
      </w:r>
      <w:r w:rsidR="00F83AD5" w:rsidRPr="001C2BBA">
        <w:rPr>
          <w:color w:val="auto"/>
        </w:rPr>
        <w:t>"</w:t>
      </w:r>
      <w:r w:rsidRPr="001C2BBA">
        <w:rPr>
          <w:color w:val="auto"/>
        </w:rPr>
        <w:t xml:space="preserve"> means the 55 major political subdivisions of the state;</w:t>
      </w:r>
    </w:p>
    <w:p w14:paraId="38CF8CA9" w14:textId="6453B782" w:rsidR="001C1B1B" w:rsidRPr="001C2BBA" w:rsidRDefault="001C1B1B" w:rsidP="001C1B1B">
      <w:pPr>
        <w:pStyle w:val="SectionBody"/>
        <w:rPr>
          <w:color w:val="auto"/>
        </w:rPr>
      </w:pPr>
      <w:r w:rsidRPr="001C2BBA">
        <w:rPr>
          <w:strike/>
          <w:color w:val="auto"/>
        </w:rPr>
        <w:t xml:space="preserve">(4) </w:t>
      </w:r>
      <w:r w:rsidR="00F83AD5" w:rsidRPr="001C2BBA">
        <w:rPr>
          <w:color w:val="auto"/>
        </w:rPr>
        <w:t>"</w:t>
      </w:r>
      <w:r w:rsidRPr="001C2BBA">
        <w:rPr>
          <w:color w:val="auto"/>
        </w:rPr>
        <w:t>Exempt rank</w:t>
      </w:r>
      <w:r w:rsidR="00F83AD5" w:rsidRPr="001C2BBA">
        <w:rPr>
          <w:color w:val="auto"/>
        </w:rPr>
        <w:t>"</w:t>
      </w:r>
      <w:r w:rsidRPr="001C2BBA">
        <w:rPr>
          <w:color w:val="auto"/>
        </w:rPr>
        <w:t xml:space="preserve"> means any noncommissioned or commissioned rank of sergeant or above;</w:t>
      </w:r>
    </w:p>
    <w:p w14:paraId="0D540929" w14:textId="449D5154" w:rsidR="001C1B1B" w:rsidRPr="001C2BBA" w:rsidRDefault="001C1B1B" w:rsidP="001C1B1B">
      <w:pPr>
        <w:pStyle w:val="SectionBody"/>
        <w:rPr>
          <w:color w:val="auto"/>
        </w:rPr>
      </w:pPr>
      <w:r w:rsidRPr="001C2BBA">
        <w:rPr>
          <w:strike/>
          <w:color w:val="auto"/>
        </w:rPr>
        <w:t xml:space="preserve">(5) </w:t>
      </w:r>
      <w:r w:rsidR="00F83AD5" w:rsidRPr="001C2BBA">
        <w:rPr>
          <w:color w:val="auto"/>
        </w:rPr>
        <w:t>"</w:t>
      </w:r>
      <w:r w:rsidRPr="001C2BBA">
        <w:rPr>
          <w:color w:val="auto"/>
        </w:rPr>
        <w:t>Governor’s Committee on Crime, Delinquency, and Correction</w:t>
      </w:r>
      <w:r w:rsidR="00F83AD5" w:rsidRPr="001C2BBA">
        <w:rPr>
          <w:color w:val="auto"/>
        </w:rPr>
        <w:t>"</w:t>
      </w:r>
      <w:r w:rsidRPr="001C2BBA">
        <w:rPr>
          <w:color w:val="auto"/>
        </w:rPr>
        <w:t xml:space="preserve"> or </w:t>
      </w:r>
      <w:r w:rsidR="00F83AD5" w:rsidRPr="001C2BBA">
        <w:rPr>
          <w:color w:val="auto"/>
        </w:rPr>
        <w:t>"</w:t>
      </w:r>
      <w:r w:rsidRPr="001C2BBA">
        <w:rPr>
          <w:color w:val="auto"/>
        </w:rPr>
        <w:t>Governor’s committee</w:t>
      </w:r>
      <w:r w:rsidR="00F83AD5" w:rsidRPr="001C2BBA">
        <w:rPr>
          <w:color w:val="auto"/>
        </w:rPr>
        <w:t>"</w:t>
      </w:r>
      <w:r w:rsidRPr="001C2BBA">
        <w:rPr>
          <w:color w:val="auto"/>
        </w:rPr>
        <w:t xml:space="preserve"> means the Governor’s Committee on Crime, Delinquency, and Correction established as a state planning agency pursuant to §15-9-1 of this code;</w:t>
      </w:r>
    </w:p>
    <w:p w14:paraId="29B4F551" w14:textId="7754294F" w:rsidR="002675BA" w:rsidRPr="001C2BBA" w:rsidRDefault="001C1B1B" w:rsidP="002675BA">
      <w:pPr>
        <w:pStyle w:val="SectionBody"/>
        <w:rPr>
          <w:color w:val="auto"/>
        </w:rPr>
      </w:pPr>
      <w:r w:rsidRPr="001C2BBA">
        <w:rPr>
          <w:strike/>
          <w:color w:val="auto"/>
        </w:rPr>
        <w:t xml:space="preserve">(6) </w:t>
      </w:r>
      <w:r w:rsidR="00F83AD5" w:rsidRPr="001C2BBA">
        <w:rPr>
          <w:color w:val="auto"/>
        </w:rPr>
        <w:t>"</w:t>
      </w:r>
      <w:r w:rsidRPr="001C2BBA">
        <w:rPr>
          <w:color w:val="auto"/>
        </w:rPr>
        <w:t>Law-enforcement officer</w:t>
      </w:r>
      <w:r w:rsidR="00F83AD5" w:rsidRPr="001C2BBA">
        <w:rPr>
          <w:color w:val="auto"/>
        </w:rPr>
        <w:t>"</w:t>
      </w:r>
      <w:r w:rsidRPr="001C2BBA">
        <w:rPr>
          <w:color w:val="auto"/>
        </w:rPr>
        <w:t xml:space="preserve"> means any duly authorized member of a law-enforcement </w:t>
      </w:r>
      <w:r w:rsidRPr="001C2BBA">
        <w:rPr>
          <w:color w:val="auto"/>
        </w:rPr>
        <w:lastRenderedPageBreak/>
        <w:t xml:space="preserve">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1C2BBA">
        <w:rPr>
          <w:i/>
          <w:iCs/>
          <w:color w:val="auto"/>
          <w:u w:val="single"/>
        </w:rPr>
        <w:t>Provided</w:t>
      </w:r>
      <w:r w:rsidRPr="001C2BBA">
        <w:rPr>
          <w:color w:val="auto"/>
          <w:u w:val="single"/>
        </w:rPr>
        <w:t>, That those persons</w:t>
      </w:r>
      <w:r w:rsidRPr="001C2BBA">
        <w:rPr>
          <w:color w:val="auto"/>
        </w:rPr>
        <w:t xml:space="preserve"> have been trained and certified as law-enforcement officers and </w:t>
      </w:r>
      <w:r w:rsidRPr="001C2BBA">
        <w:rPr>
          <w:color w:val="auto"/>
          <w:u w:val="single"/>
        </w:rPr>
        <w:t>that</w:t>
      </w:r>
      <w:r w:rsidRPr="001C2BBA">
        <w:rPr>
          <w:color w:val="auto"/>
        </w:rPr>
        <w:t xml:space="preserve"> certification is currently active. The term also includes those persons employed as rangers by resort area districts in accordance with the provisions of §7-25-23 of this code, although no resort area district may be considered a law-enforcement agency: </w:t>
      </w:r>
      <w:r w:rsidRPr="001C2BBA">
        <w:rPr>
          <w:i/>
          <w:iCs/>
          <w:color w:val="auto"/>
        </w:rPr>
        <w:t>Provided</w:t>
      </w:r>
      <w:r w:rsidRPr="001C2BBA">
        <w:rPr>
          <w:i/>
          <w:iCs/>
          <w:color w:val="auto"/>
          <w:u w:val="single"/>
        </w:rPr>
        <w:t>, however</w:t>
      </w:r>
      <w:r w:rsidRPr="001C2BBA">
        <w:rPr>
          <w:i/>
          <w:iCs/>
          <w:color w:val="auto"/>
        </w:rPr>
        <w:t>,</w:t>
      </w:r>
      <w:r w:rsidRPr="001C2BBA">
        <w:rPr>
          <w:color w:val="auto"/>
        </w:rPr>
        <w:t xml:space="preserve"> That the subject rangers shall pay the tuition and costs of training. As used in this article, the term </w:t>
      </w:r>
      <w:r w:rsidR="00F83AD5" w:rsidRPr="001C2BBA">
        <w:rPr>
          <w:color w:val="auto"/>
        </w:rPr>
        <w:t>"</w:t>
      </w:r>
      <w:r w:rsidRPr="001C2BBA">
        <w:rPr>
          <w:color w:val="auto"/>
        </w:rPr>
        <w:t>law-enforcement officer</w:t>
      </w:r>
      <w:r w:rsidR="00F83AD5" w:rsidRPr="001C2BBA">
        <w:rPr>
          <w:color w:val="auto"/>
        </w:rPr>
        <w:t>"</w:t>
      </w:r>
      <w:r w:rsidRPr="001C2BBA">
        <w:rPr>
          <w:color w:val="auto"/>
        </w:rPr>
        <w:t xml:space="preserve"> does not apply to the chief executive of any West Virginia law-enforcement agency, </w:t>
      </w:r>
      <w:r w:rsidRPr="001C2BBA">
        <w:rPr>
          <w:color w:val="auto"/>
          <w:u w:val="single"/>
        </w:rPr>
        <w:t>nor</w:t>
      </w:r>
      <w:r w:rsidRPr="001C2BBA">
        <w:rPr>
          <w:color w:val="auto"/>
        </w:rPr>
        <w:t xml:space="preserve"> to any watchman or special natural resources police officer</w:t>
      </w:r>
      <w:r w:rsidR="00A35C80" w:rsidRPr="001C2BBA">
        <w:rPr>
          <w:color w:val="auto"/>
        </w:rPr>
        <w:t xml:space="preserve">, or to any litter control officer who is authorized and trained under the provisions of §7-1-3ff(d) of this code but is not trained and currently certified as a law-enforcement officer; </w:t>
      </w:r>
    </w:p>
    <w:p w14:paraId="15EF63A7" w14:textId="4B2BFBD1" w:rsidR="002675BA" w:rsidRPr="001C2BBA" w:rsidRDefault="002675BA" w:rsidP="002675BA">
      <w:pPr>
        <w:pStyle w:val="SectionBody"/>
        <w:rPr>
          <w:color w:val="auto"/>
          <w:u w:val="single"/>
        </w:rPr>
      </w:pPr>
      <w:r w:rsidRPr="001C2BBA">
        <w:rPr>
          <w:color w:val="auto"/>
          <w:u w:val="single"/>
        </w:rPr>
        <w:t>(A) The term further includes</w:t>
      </w:r>
      <w:r w:rsidR="006846BD" w:rsidRPr="001C2BBA">
        <w:rPr>
          <w:color w:val="auto"/>
          <w:u w:val="single"/>
        </w:rPr>
        <w:t xml:space="preserve"> </w:t>
      </w:r>
      <w:r w:rsidR="00631E85" w:rsidRPr="001C2BBA">
        <w:rPr>
          <w:color w:val="auto"/>
          <w:u w:val="single"/>
        </w:rPr>
        <w:t xml:space="preserve">canine units </w:t>
      </w:r>
      <w:r w:rsidRPr="001C2BBA">
        <w:rPr>
          <w:color w:val="auto"/>
          <w:u w:val="single"/>
        </w:rPr>
        <w:t>animals</w:t>
      </w:r>
      <w:r w:rsidR="006846BD" w:rsidRPr="001C2BBA">
        <w:rPr>
          <w:color w:val="auto"/>
          <w:u w:val="single"/>
        </w:rPr>
        <w:t xml:space="preserve"> </w:t>
      </w:r>
      <w:r w:rsidRPr="001C2BBA">
        <w:rPr>
          <w:color w:val="auto"/>
          <w:u w:val="single"/>
        </w:rPr>
        <w:t>trained to assist law enforcement officers, including canines and other animals trained for a law enforcement purpose</w:t>
      </w:r>
      <w:r w:rsidR="004B6594" w:rsidRPr="001C2BBA">
        <w:rPr>
          <w:color w:val="auto"/>
          <w:u w:val="single"/>
        </w:rPr>
        <w:t>,</w:t>
      </w:r>
      <w:r w:rsidR="006846BD" w:rsidRPr="001C2BBA">
        <w:rPr>
          <w:color w:val="auto"/>
          <w:u w:val="single"/>
        </w:rPr>
        <w:t xml:space="preserve"> or trained as part of a community search and rescue group </w:t>
      </w:r>
      <w:r w:rsidR="00A00F16" w:rsidRPr="001C2BBA">
        <w:rPr>
          <w:color w:val="auto"/>
          <w:u w:val="single"/>
        </w:rPr>
        <w:t>under</w:t>
      </w:r>
      <w:r w:rsidR="00631E85" w:rsidRPr="001C2BBA">
        <w:rPr>
          <w:color w:val="auto"/>
          <w:u w:val="single"/>
        </w:rPr>
        <w:t xml:space="preserve"> the West Virginia Emergency </w:t>
      </w:r>
      <w:r w:rsidR="004D1757" w:rsidRPr="001C2BBA">
        <w:rPr>
          <w:color w:val="auto"/>
          <w:u w:val="single"/>
        </w:rPr>
        <w:t>M</w:t>
      </w:r>
      <w:r w:rsidR="00631E85" w:rsidRPr="001C2BBA">
        <w:rPr>
          <w:color w:val="auto"/>
          <w:u w:val="single"/>
        </w:rPr>
        <w:t xml:space="preserve">anagement Search and Rescue Program </w:t>
      </w:r>
      <w:r w:rsidR="00A00F16" w:rsidRPr="001C2BBA">
        <w:rPr>
          <w:color w:val="auto"/>
          <w:u w:val="single"/>
        </w:rPr>
        <w:t>created under §15-5-3 to assist</w:t>
      </w:r>
      <w:r w:rsidR="006846BD" w:rsidRPr="001C2BBA">
        <w:rPr>
          <w:color w:val="auto"/>
          <w:u w:val="single"/>
        </w:rPr>
        <w:t xml:space="preserve"> in the search and rescue for individuals and cadavers. </w:t>
      </w:r>
      <w:r w:rsidRPr="001C2BBA">
        <w:rPr>
          <w:color w:val="auto"/>
          <w:u w:val="single"/>
        </w:rPr>
        <w:t xml:space="preserve">This inclusion extends only insofar as the animals are designated as law enforcement officers while they are actively working with a human officer </w:t>
      </w:r>
      <w:r w:rsidR="00631E85" w:rsidRPr="001C2BBA">
        <w:rPr>
          <w:color w:val="auto"/>
          <w:u w:val="single"/>
        </w:rPr>
        <w:t xml:space="preserve">or a member of community search and rescue group </w:t>
      </w:r>
      <w:r w:rsidRPr="001C2BBA">
        <w:rPr>
          <w:color w:val="auto"/>
          <w:u w:val="single"/>
        </w:rPr>
        <w:t xml:space="preserve">in the field or resting in between assignments with a human law enforcement officer </w:t>
      </w:r>
      <w:r w:rsidR="004B6594" w:rsidRPr="001C2BBA">
        <w:rPr>
          <w:color w:val="auto"/>
          <w:u w:val="single"/>
        </w:rPr>
        <w:t xml:space="preserve">or </w:t>
      </w:r>
      <w:r w:rsidR="00514972" w:rsidRPr="001C2BBA">
        <w:rPr>
          <w:color w:val="auto"/>
          <w:u w:val="single"/>
        </w:rPr>
        <w:t xml:space="preserve">search and rescue group member </w:t>
      </w:r>
      <w:r w:rsidRPr="001C2BBA">
        <w:rPr>
          <w:color w:val="auto"/>
          <w:u w:val="single"/>
        </w:rPr>
        <w:t xml:space="preserve">in the field. </w:t>
      </w:r>
    </w:p>
    <w:p w14:paraId="448E5BE2" w14:textId="0566432F" w:rsidR="002675BA" w:rsidRPr="001C2BBA" w:rsidRDefault="002675BA" w:rsidP="002675BA">
      <w:pPr>
        <w:pStyle w:val="SectionBody"/>
        <w:rPr>
          <w:color w:val="auto"/>
          <w:u w:val="single"/>
        </w:rPr>
      </w:pPr>
      <w:r w:rsidRPr="001C2BBA">
        <w:rPr>
          <w:color w:val="auto"/>
          <w:u w:val="single"/>
        </w:rPr>
        <w:lastRenderedPageBreak/>
        <w:t>(B) If a</w:t>
      </w:r>
      <w:r w:rsidR="004844D8">
        <w:rPr>
          <w:color w:val="auto"/>
          <w:u w:val="single"/>
        </w:rPr>
        <w:t>n individual</w:t>
      </w:r>
      <w:r w:rsidR="00A00F16" w:rsidRPr="001C2BBA">
        <w:rPr>
          <w:color w:val="auto"/>
          <w:u w:val="single"/>
        </w:rPr>
        <w:t xml:space="preserve"> or a member of community search and rescue group</w:t>
      </w:r>
      <w:r w:rsidRPr="001C2BBA">
        <w:rPr>
          <w:color w:val="auto"/>
          <w:u w:val="single"/>
        </w:rPr>
        <w:t xml:space="preserve"> is forced to defend an animal working as a law enforcement officer, that </w:t>
      </w:r>
      <w:r w:rsidR="004844D8">
        <w:rPr>
          <w:color w:val="auto"/>
          <w:u w:val="single"/>
        </w:rPr>
        <w:t>individual</w:t>
      </w:r>
      <w:r w:rsidR="00A00F16" w:rsidRPr="001C2BBA">
        <w:rPr>
          <w:color w:val="auto"/>
          <w:u w:val="single"/>
        </w:rPr>
        <w:t xml:space="preserve"> or search and rescue group member</w:t>
      </w:r>
      <w:r w:rsidRPr="001C2BBA">
        <w:rPr>
          <w:color w:val="auto"/>
          <w:u w:val="single"/>
        </w:rPr>
        <w:t xml:space="preserve"> </w:t>
      </w:r>
      <w:r w:rsidR="00A00F16" w:rsidRPr="001C2BBA">
        <w:rPr>
          <w:color w:val="auto"/>
          <w:u w:val="single"/>
        </w:rPr>
        <w:t>may</w:t>
      </w:r>
      <w:r w:rsidRPr="001C2BBA">
        <w:rPr>
          <w:color w:val="auto"/>
          <w:u w:val="single"/>
        </w:rPr>
        <w:t xml:space="preserve"> use whatever </w:t>
      </w:r>
      <w:r w:rsidR="004844D8">
        <w:rPr>
          <w:color w:val="auto"/>
          <w:u w:val="single"/>
        </w:rPr>
        <w:t xml:space="preserve">reasonable </w:t>
      </w:r>
      <w:r w:rsidRPr="001C2BBA">
        <w:rPr>
          <w:color w:val="auto"/>
          <w:u w:val="single"/>
        </w:rPr>
        <w:t>force</w:t>
      </w:r>
      <w:r w:rsidR="004844D8">
        <w:rPr>
          <w:color w:val="auto"/>
          <w:u w:val="single"/>
        </w:rPr>
        <w:t xml:space="preserve"> necessary which </w:t>
      </w:r>
      <w:r w:rsidRPr="001C2BBA">
        <w:rPr>
          <w:color w:val="auto"/>
          <w:u w:val="single"/>
        </w:rPr>
        <w:t>the human officer</w:t>
      </w:r>
      <w:r w:rsidR="00A00F16" w:rsidRPr="001C2BBA">
        <w:rPr>
          <w:color w:val="auto"/>
          <w:u w:val="single"/>
        </w:rPr>
        <w:t xml:space="preserve"> or search and rescue group member</w:t>
      </w:r>
      <w:r w:rsidRPr="001C2BBA">
        <w:rPr>
          <w:color w:val="auto"/>
          <w:u w:val="single"/>
        </w:rPr>
        <w:t xml:space="preserve"> would use while defending or protecting another human officer</w:t>
      </w:r>
      <w:r w:rsidR="00A00F16" w:rsidRPr="001C2BBA">
        <w:rPr>
          <w:color w:val="auto"/>
          <w:u w:val="single"/>
        </w:rPr>
        <w:t xml:space="preserve"> or search and rescue group member</w:t>
      </w:r>
      <w:r w:rsidRPr="001C2BBA">
        <w:rPr>
          <w:color w:val="auto"/>
          <w:u w:val="single"/>
        </w:rPr>
        <w:t>.</w:t>
      </w:r>
    </w:p>
    <w:p w14:paraId="6BF03498" w14:textId="0D20BFE9" w:rsidR="001C1B1B" w:rsidRPr="001C2BBA" w:rsidRDefault="002675BA" w:rsidP="002675BA">
      <w:pPr>
        <w:pStyle w:val="SectionBody"/>
        <w:rPr>
          <w:color w:val="auto"/>
          <w:u w:val="single"/>
        </w:rPr>
      </w:pPr>
      <w:r w:rsidRPr="001C2BBA">
        <w:rPr>
          <w:color w:val="auto"/>
          <w:u w:val="single"/>
        </w:rPr>
        <w:t>(C) The animal is not an employee of the state and is entitled to neither the administrative protections nor personnel status afforded to other employees.</w:t>
      </w:r>
    </w:p>
    <w:p w14:paraId="791EAF17" w14:textId="644E874A" w:rsidR="001C1B1B" w:rsidRPr="001C2BBA" w:rsidRDefault="001C1B1B" w:rsidP="001C1B1B">
      <w:pPr>
        <w:pStyle w:val="SectionBody"/>
        <w:rPr>
          <w:color w:val="auto"/>
        </w:rPr>
      </w:pPr>
      <w:r w:rsidRPr="001C2BBA">
        <w:rPr>
          <w:strike/>
          <w:color w:val="auto"/>
        </w:rPr>
        <w:t xml:space="preserve">(7) </w:t>
      </w:r>
      <w:r w:rsidR="00F83AD5" w:rsidRPr="001C2BBA">
        <w:rPr>
          <w:color w:val="auto"/>
        </w:rPr>
        <w:t>"</w:t>
      </w:r>
      <w:r w:rsidRPr="001C2BBA">
        <w:rPr>
          <w:color w:val="auto"/>
        </w:rPr>
        <w:t>Law-enforcement official</w:t>
      </w:r>
      <w:r w:rsidR="00F83AD5" w:rsidRPr="001C2BBA">
        <w:rPr>
          <w:color w:val="auto"/>
        </w:rPr>
        <w:t>"</w:t>
      </w:r>
      <w:r w:rsidRPr="001C2BBA">
        <w:rPr>
          <w:color w:val="auto"/>
        </w:rPr>
        <w:t xml:space="preserve"> means the duly appointed chief administrator of a designated law-enforcement agency or a duly authorized designee;</w:t>
      </w:r>
    </w:p>
    <w:p w14:paraId="292FF992" w14:textId="56C6F26B" w:rsidR="001C1B1B" w:rsidRPr="001C2BBA" w:rsidRDefault="001C1B1B" w:rsidP="001C1B1B">
      <w:pPr>
        <w:pStyle w:val="SectionBody"/>
        <w:rPr>
          <w:color w:val="auto"/>
        </w:rPr>
      </w:pPr>
      <w:r w:rsidRPr="001C2BBA">
        <w:rPr>
          <w:strike/>
          <w:color w:val="auto"/>
        </w:rPr>
        <w:t xml:space="preserve">(8) </w:t>
      </w:r>
      <w:r w:rsidR="00F83AD5" w:rsidRPr="001C2BBA">
        <w:rPr>
          <w:color w:val="auto"/>
        </w:rPr>
        <w:t>"</w:t>
      </w:r>
      <w:r w:rsidRPr="001C2BBA">
        <w:rPr>
          <w:color w:val="auto"/>
        </w:rPr>
        <w:t>Municipality</w:t>
      </w:r>
      <w:r w:rsidR="00F83AD5" w:rsidRPr="001C2BBA">
        <w:rPr>
          <w:color w:val="auto"/>
        </w:rPr>
        <w:t>"</w:t>
      </w:r>
      <w:r w:rsidRPr="001C2BBA">
        <w:rPr>
          <w:color w:val="auto"/>
        </w:rPr>
        <w:t xml:space="preserve"> means any incorporated town or city whose boundaries lie within the geographic boundaries of the state;</w:t>
      </w:r>
    </w:p>
    <w:p w14:paraId="30862564" w14:textId="452EB81D" w:rsidR="001C1B1B" w:rsidRPr="001C2BBA" w:rsidRDefault="001C1B1B" w:rsidP="001C1B1B">
      <w:pPr>
        <w:pStyle w:val="SectionBody"/>
        <w:rPr>
          <w:color w:val="auto"/>
        </w:rPr>
      </w:pPr>
      <w:r w:rsidRPr="001C2BBA">
        <w:rPr>
          <w:strike/>
          <w:color w:val="auto"/>
        </w:rPr>
        <w:t xml:space="preserve">(9) </w:t>
      </w:r>
      <w:r w:rsidR="00F83AD5" w:rsidRPr="001C2BBA">
        <w:rPr>
          <w:color w:val="auto"/>
        </w:rPr>
        <w:t>"</w:t>
      </w:r>
      <w:r w:rsidRPr="001C2BBA">
        <w:rPr>
          <w:color w:val="auto"/>
        </w:rPr>
        <w:t>Pre-certified law-enforcement officer</w:t>
      </w:r>
      <w:r w:rsidR="00F83AD5" w:rsidRPr="001C2BBA">
        <w:rPr>
          <w:color w:val="auto"/>
        </w:rPr>
        <w:t>"</w:t>
      </w:r>
      <w:r w:rsidRPr="001C2BBA">
        <w:rPr>
          <w:color w:val="auto"/>
        </w:rPr>
        <w:t xml:space="preserve">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w:t>
      </w:r>
    </w:p>
    <w:p w14:paraId="25552E85" w14:textId="4DD507E5" w:rsidR="001C1B1B" w:rsidRPr="001C2BBA" w:rsidRDefault="001C1B1B" w:rsidP="001C1B1B">
      <w:pPr>
        <w:pStyle w:val="SectionBody"/>
        <w:rPr>
          <w:color w:val="auto"/>
        </w:rPr>
      </w:pPr>
      <w:r w:rsidRPr="001C2BBA">
        <w:rPr>
          <w:strike/>
          <w:color w:val="auto"/>
        </w:rPr>
        <w:t xml:space="preserve">(10) </w:t>
      </w:r>
      <w:r w:rsidR="00F83AD5" w:rsidRPr="001C2BBA">
        <w:rPr>
          <w:color w:val="auto"/>
        </w:rPr>
        <w:t>"</w:t>
      </w:r>
      <w:r w:rsidRPr="001C2BBA">
        <w:rPr>
          <w:color w:val="auto"/>
        </w:rPr>
        <w:t>Subcommittee</w:t>
      </w:r>
      <w:r w:rsidR="00F83AD5" w:rsidRPr="001C2BBA">
        <w:rPr>
          <w:color w:val="auto"/>
        </w:rPr>
        <w:t>"</w:t>
      </w:r>
      <w:r w:rsidRPr="001C2BBA">
        <w:rPr>
          <w:color w:val="auto"/>
        </w:rPr>
        <w:t xml:space="preserve"> or </w:t>
      </w:r>
      <w:r w:rsidR="00F83AD5" w:rsidRPr="001C2BBA">
        <w:rPr>
          <w:color w:val="auto"/>
        </w:rPr>
        <w:t>"</w:t>
      </w:r>
      <w:r w:rsidRPr="001C2BBA">
        <w:rPr>
          <w:color w:val="auto"/>
        </w:rPr>
        <w:t>law-enforcement professional standards subcommittee</w:t>
      </w:r>
      <w:r w:rsidR="00F83AD5" w:rsidRPr="001C2BBA">
        <w:rPr>
          <w:color w:val="auto"/>
        </w:rPr>
        <w:t>"</w:t>
      </w:r>
      <w:r w:rsidRPr="001C2BBA">
        <w:rPr>
          <w:color w:val="auto"/>
        </w:rPr>
        <w:t xml:space="preserve"> means the subcommittee of the Governor’s Committee on Crime, Delinquency, and Correction created by §30-29-2 of this code; and</w:t>
      </w:r>
    </w:p>
    <w:p w14:paraId="1EEB26B9" w14:textId="40FDA584" w:rsidR="001C1B1B" w:rsidRPr="001C2BBA" w:rsidRDefault="001C1B1B" w:rsidP="001C1B1B">
      <w:pPr>
        <w:pStyle w:val="SectionBody"/>
        <w:rPr>
          <w:color w:val="auto"/>
        </w:rPr>
      </w:pPr>
      <w:r w:rsidRPr="001C2BBA">
        <w:rPr>
          <w:strike/>
          <w:color w:val="auto"/>
        </w:rPr>
        <w:t>(11)</w:t>
      </w:r>
      <w:r w:rsidRPr="001C2BBA">
        <w:rPr>
          <w:color w:val="auto"/>
        </w:rPr>
        <w:t xml:space="preserve"> </w:t>
      </w:r>
      <w:r w:rsidR="00F83AD5" w:rsidRPr="001C2BBA">
        <w:rPr>
          <w:color w:val="auto"/>
        </w:rPr>
        <w:t>"</w:t>
      </w:r>
      <w:r w:rsidRPr="001C2BBA">
        <w:rPr>
          <w:color w:val="auto"/>
        </w:rPr>
        <w:t>West Virginia law-enforcement agency</w:t>
      </w:r>
      <w:r w:rsidR="00F83AD5" w:rsidRPr="001C2BBA">
        <w:rPr>
          <w:color w:val="auto"/>
        </w:rPr>
        <w:t>"</w:t>
      </w:r>
      <w:r w:rsidRPr="001C2BBA">
        <w:rPr>
          <w:color w:val="auto"/>
        </w:rPr>
        <w:t xml:space="preserve"> means any duly authorized state, county, or municipal organization employing one or more persons whose responsibility is the enforcement of laws of the state or any county or municipality thereof: </w:t>
      </w:r>
      <w:r w:rsidRPr="001C2BBA">
        <w:rPr>
          <w:i/>
          <w:iCs/>
          <w:color w:val="auto"/>
        </w:rPr>
        <w:t>Provided</w:t>
      </w:r>
      <w:r w:rsidRPr="001C2BBA">
        <w:rPr>
          <w:color w:val="auto"/>
        </w:rPr>
        <w:t>, That neither the Public Service Commission nor any state institution of higher education, nor any hospital, nor any resort area district is a law-enforcement agency.</w:t>
      </w:r>
    </w:p>
    <w:p w14:paraId="4B929D3B" w14:textId="11F4710A" w:rsidR="00271336" w:rsidRPr="001C2BBA" w:rsidRDefault="00271336" w:rsidP="00271336">
      <w:pPr>
        <w:pStyle w:val="ChapterHeading"/>
        <w:rPr>
          <w:color w:val="auto"/>
        </w:rPr>
      </w:pPr>
      <w:r w:rsidRPr="001C2BBA">
        <w:rPr>
          <w:color w:val="auto"/>
        </w:rPr>
        <w:t>Chapter 61. Crimes and their punishments</w:t>
      </w:r>
    </w:p>
    <w:p w14:paraId="69A13DA2" w14:textId="526F3665" w:rsidR="00271336" w:rsidRPr="001C2BBA" w:rsidRDefault="00271336" w:rsidP="00271336">
      <w:pPr>
        <w:pStyle w:val="ArticleHeading"/>
        <w:rPr>
          <w:color w:val="auto"/>
        </w:rPr>
      </w:pPr>
      <w:r w:rsidRPr="001C2BBA">
        <w:rPr>
          <w:color w:val="auto"/>
        </w:rPr>
        <w:lastRenderedPageBreak/>
        <w:t>article 2. crimes against the person.</w:t>
      </w:r>
    </w:p>
    <w:p w14:paraId="0F86A1F4" w14:textId="6F02BB57" w:rsidR="00271336" w:rsidRPr="001C2BBA" w:rsidRDefault="00271336" w:rsidP="00271336">
      <w:pPr>
        <w:pStyle w:val="SectionHeading"/>
        <w:rPr>
          <w:color w:val="auto"/>
        </w:rPr>
      </w:pPr>
      <w:r w:rsidRPr="001C2BBA">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58400AC5" w14:textId="77777777" w:rsidR="00271336" w:rsidRPr="001C2BBA" w:rsidRDefault="00271336" w:rsidP="00271336">
      <w:pPr>
        <w:pStyle w:val="SectionBody"/>
        <w:rPr>
          <w:color w:val="auto"/>
        </w:rPr>
        <w:sectPr w:rsidR="00271336" w:rsidRPr="001C2BBA" w:rsidSect="00D733EF">
          <w:type w:val="continuous"/>
          <w:pgSz w:w="12240" w:h="15840" w:code="1"/>
          <w:pgMar w:top="1440" w:right="1440" w:bottom="1440" w:left="1440" w:header="720" w:footer="720" w:gutter="0"/>
          <w:lnNumType w:countBy="1" w:restart="newSection"/>
          <w:cols w:space="720"/>
          <w:docGrid w:linePitch="360"/>
        </w:sectPr>
      </w:pPr>
    </w:p>
    <w:p w14:paraId="1438763F" w14:textId="77777777" w:rsidR="00271336" w:rsidRPr="001C2BBA" w:rsidRDefault="00271336" w:rsidP="00271336">
      <w:pPr>
        <w:pStyle w:val="SectionBody"/>
        <w:rPr>
          <w:color w:val="auto"/>
        </w:rPr>
      </w:pPr>
      <w:r w:rsidRPr="001C2BBA">
        <w:rPr>
          <w:color w:val="auto"/>
        </w:rPr>
        <w:t>(a) For purposes of this section:</w:t>
      </w:r>
    </w:p>
    <w:p w14:paraId="551D02A9" w14:textId="7033F91E" w:rsidR="00271336" w:rsidRPr="001C2BBA" w:rsidRDefault="00271336" w:rsidP="00271336">
      <w:pPr>
        <w:pStyle w:val="SectionBody"/>
        <w:rPr>
          <w:color w:val="auto"/>
        </w:rPr>
      </w:pPr>
      <w:r w:rsidRPr="001C2BBA">
        <w:rPr>
          <w:strike/>
          <w:color w:val="auto"/>
        </w:rPr>
        <w:t xml:space="preserve">(1) </w:t>
      </w:r>
      <w:r w:rsidR="00F83AD5" w:rsidRPr="001C2BBA">
        <w:rPr>
          <w:color w:val="auto"/>
        </w:rPr>
        <w:t>"</w:t>
      </w:r>
      <w:r w:rsidRPr="001C2BBA">
        <w:rPr>
          <w:color w:val="auto"/>
        </w:rPr>
        <w:t>Government representative</w:t>
      </w:r>
      <w:r w:rsidR="00F83AD5" w:rsidRPr="001C2BBA">
        <w:rPr>
          <w:color w:val="auto"/>
        </w:rPr>
        <w:t>"</w:t>
      </w:r>
      <w:r w:rsidRPr="001C2BBA">
        <w:rPr>
          <w:color w:val="auto"/>
        </w:rPr>
        <w:t xml:space="preserve"> means any officer or employee of the state or a political subdivision thereof, or a person under contract with a state agency or political subdivision thereof.</w:t>
      </w:r>
    </w:p>
    <w:p w14:paraId="54FBFAF0" w14:textId="59C8CED8" w:rsidR="00271336" w:rsidRPr="001C2BBA" w:rsidRDefault="00271336" w:rsidP="00271336">
      <w:pPr>
        <w:pStyle w:val="SectionBody"/>
        <w:rPr>
          <w:color w:val="auto"/>
        </w:rPr>
      </w:pPr>
      <w:r w:rsidRPr="001C2BBA">
        <w:rPr>
          <w:strike/>
          <w:color w:val="auto"/>
        </w:rPr>
        <w:t>(2)</w:t>
      </w:r>
      <w:r w:rsidRPr="001C2BBA">
        <w:rPr>
          <w:color w:val="auto"/>
        </w:rPr>
        <w:t xml:space="preserve"> </w:t>
      </w:r>
      <w:r w:rsidR="00F83AD5" w:rsidRPr="001C2BBA">
        <w:rPr>
          <w:color w:val="auto"/>
        </w:rPr>
        <w:t>"</w:t>
      </w:r>
      <w:r w:rsidRPr="001C2BBA">
        <w:rPr>
          <w:color w:val="auto"/>
        </w:rPr>
        <w:t>Health care worker</w:t>
      </w:r>
      <w:r w:rsidR="00F83AD5" w:rsidRPr="001C2BBA">
        <w:rPr>
          <w:color w:val="auto"/>
        </w:rPr>
        <w:t>"</w:t>
      </w:r>
      <w:r w:rsidRPr="001C2BBA">
        <w:rPr>
          <w:color w:val="auto"/>
        </w:rPr>
        <w:t xml:space="preserve"> means any nurse, nurse practitioner, physician, physician assistant or technician practicing at, and all persons employed by or under contract to a hospital, county or district health department, long-term care facility, physician’s office, clinic</w:t>
      </w:r>
      <w:r w:rsidR="00A35C80" w:rsidRPr="001C2BBA">
        <w:rPr>
          <w:color w:val="auto"/>
          <w:u w:val="single"/>
        </w:rPr>
        <w:t>,</w:t>
      </w:r>
      <w:r w:rsidRPr="001C2BBA">
        <w:rPr>
          <w:color w:val="auto"/>
        </w:rPr>
        <w:t xml:space="preserve"> or outpatient treatment facility.</w:t>
      </w:r>
    </w:p>
    <w:p w14:paraId="61D6B874" w14:textId="0FEA32A2" w:rsidR="00271336" w:rsidRPr="001C2BBA" w:rsidRDefault="00271336" w:rsidP="00271336">
      <w:pPr>
        <w:pStyle w:val="SectionBody"/>
        <w:rPr>
          <w:color w:val="auto"/>
        </w:rPr>
      </w:pPr>
      <w:r w:rsidRPr="001C2BBA">
        <w:rPr>
          <w:strike/>
          <w:color w:val="auto"/>
        </w:rPr>
        <w:t xml:space="preserve">(3) </w:t>
      </w:r>
      <w:r w:rsidR="00F83AD5" w:rsidRPr="001C2BBA">
        <w:rPr>
          <w:color w:val="auto"/>
        </w:rPr>
        <w:t>"</w:t>
      </w:r>
      <w:r w:rsidRPr="001C2BBA">
        <w:rPr>
          <w:color w:val="auto"/>
        </w:rPr>
        <w:t>Emergency service personnel</w:t>
      </w:r>
      <w:r w:rsidR="00F83AD5" w:rsidRPr="001C2BBA">
        <w:rPr>
          <w:color w:val="auto"/>
        </w:rPr>
        <w:t>"</w:t>
      </w:r>
      <w:r w:rsidRPr="001C2BBA">
        <w:rPr>
          <w:color w:val="auto"/>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056F303B" w14:textId="46A042DD" w:rsidR="00271336" w:rsidRPr="001C2BBA" w:rsidRDefault="00271336" w:rsidP="00271336">
      <w:pPr>
        <w:pStyle w:val="SectionBody"/>
        <w:rPr>
          <w:color w:val="auto"/>
        </w:rPr>
      </w:pPr>
      <w:r w:rsidRPr="001C2BBA">
        <w:rPr>
          <w:strike/>
          <w:color w:val="auto"/>
        </w:rPr>
        <w:t xml:space="preserve">(4) </w:t>
      </w:r>
      <w:r w:rsidR="00F83AD5" w:rsidRPr="001C2BBA">
        <w:rPr>
          <w:color w:val="auto"/>
        </w:rPr>
        <w:t>"</w:t>
      </w:r>
      <w:r w:rsidRPr="001C2BBA">
        <w:rPr>
          <w:color w:val="auto"/>
        </w:rPr>
        <w:t>Utility worker</w:t>
      </w:r>
      <w:r w:rsidR="00F83AD5" w:rsidRPr="001C2BBA">
        <w:rPr>
          <w:color w:val="auto"/>
        </w:rPr>
        <w:t>"</w:t>
      </w:r>
      <w:r w:rsidRPr="001C2BBA">
        <w:rPr>
          <w:color w:val="auto"/>
        </w:rPr>
        <w:t xml:space="preserve"> means any individual employed by a public utility or electric cooperative or under contract to a public utility, electric cooperative</w:t>
      </w:r>
      <w:r w:rsidR="00A35C80" w:rsidRPr="001C2BBA">
        <w:rPr>
          <w:color w:val="auto"/>
          <w:u w:val="single"/>
        </w:rPr>
        <w:t>,</w:t>
      </w:r>
      <w:r w:rsidRPr="001C2BBA">
        <w:rPr>
          <w:color w:val="auto"/>
        </w:rPr>
        <w:t xml:space="preserve"> or interstate pipeline.</w:t>
      </w:r>
    </w:p>
    <w:p w14:paraId="159A051A" w14:textId="4144FA90" w:rsidR="00271336" w:rsidRPr="001C2BBA" w:rsidRDefault="00271336" w:rsidP="00271336">
      <w:pPr>
        <w:pStyle w:val="SectionBody"/>
        <w:rPr>
          <w:color w:val="auto"/>
        </w:rPr>
      </w:pPr>
      <w:r w:rsidRPr="001C2BBA">
        <w:rPr>
          <w:strike/>
          <w:color w:val="auto"/>
        </w:rPr>
        <w:t xml:space="preserve">(5) </w:t>
      </w:r>
      <w:r w:rsidR="00F83AD5" w:rsidRPr="001C2BBA">
        <w:rPr>
          <w:color w:val="auto"/>
        </w:rPr>
        <w:t>"</w:t>
      </w:r>
      <w:r w:rsidRPr="001C2BBA">
        <w:rPr>
          <w:color w:val="auto"/>
        </w:rPr>
        <w:t>Law-enforcement officer</w:t>
      </w:r>
      <w:r w:rsidR="00F83AD5" w:rsidRPr="001C2BBA">
        <w:rPr>
          <w:color w:val="auto"/>
        </w:rPr>
        <w:t>"</w:t>
      </w:r>
      <w:r w:rsidRPr="001C2BBA">
        <w:rPr>
          <w:color w:val="auto"/>
        </w:rPr>
        <w:t xml:space="preserve"> has the same definition as this term is defined in W.Va. Code §30-29-1, except for purposes of this section, </w:t>
      </w:r>
      <w:r w:rsidR="00F83AD5" w:rsidRPr="001C2BBA">
        <w:rPr>
          <w:color w:val="auto"/>
        </w:rPr>
        <w:t>"</w:t>
      </w:r>
      <w:r w:rsidRPr="001C2BBA">
        <w:rPr>
          <w:color w:val="auto"/>
        </w:rPr>
        <w:t>law-enforcement officer</w:t>
      </w:r>
      <w:r w:rsidR="00F83AD5" w:rsidRPr="001C2BBA">
        <w:rPr>
          <w:color w:val="auto"/>
        </w:rPr>
        <w:t>"</w:t>
      </w:r>
      <w:r w:rsidRPr="001C2BBA">
        <w:rPr>
          <w:color w:val="auto"/>
        </w:rPr>
        <w:t xml:space="preserve"> shall additionally include those individuals defined as </w:t>
      </w:r>
      <w:r w:rsidR="00F83AD5" w:rsidRPr="001C2BBA">
        <w:rPr>
          <w:color w:val="auto"/>
        </w:rPr>
        <w:t>"</w:t>
      </w:r>
      <w:r w:rsidRPr="001C2BBA">
        <w:rPr>
          <w:color w:val="auto"/>
        </w:rPr>
        <w:t>chief executive</w:t>
      </w:r>
      <w:r w:rsidR="00F83AD5" w:rsidRPr="001C2BBA">
        <w:rPr>
          <w:color w:val="auto"/>
        </w:rPr>
        <w:t>"</w:t>
      </w:r>
      <w:r w:rsidRPr="001C2BBA">
        <w:rPr>
          <w:color w:val="auto"/>
        </w:rPr>
        <w:t xml:space="preserve"> in W.Va. Code §30-29-1.</w:t>
      </w:r>
      <w:r w:rsidRPr="001C2BBA">
        <w:rPr>
          <w:color w:val="auto"/>
          <w:u w:val="single"/>
        </w:rPr>
        <w:t xml:space="preserve"> </w:t>
      </w:r>
      <w:r w:rsidR="00514972" w:rsidRPr="001C2BBA">
        <w:rPr>
          <w:color w:val="auto"/>
          <w:u w:val="single"/>
        </w:rPr>
        <w:t>"Law- enforcement officer" also</w:t>
      </w:r>
      <w:r w:rsidRPr="001C2BBA">
        <w:rPr>
          <w:color w:val="auto"/>
          <w:u w:val="single"/>
        </w:rPr>
        <w:t xml:space="preserve"> includes the animals used in police investigations, including, but not limited to, </w:t>
      </w:r>
      <w:r w:rsidR="00496B83" w:rsidRPr="001C2BBA">
        <w:rPr>
          <w:color w:val="auto"/>
          <w:u w:val="single"/>
        </w:rPr>
        <w:t xml:space="preserve">animals trained for a law enforcement purpose or trained as part of a community search and rescue group under the West Virginia Emergency </w:t>
      </w:r>
      <w:r w:rsidR="00D23F3D" w:rsidRPr="001C2BBA">
        <w:rPr>
          <w:color w:val="auto"/>
          <w:u w:val="single"/>
        </w:rPr>
        <w:t>M</w:t>
      </w:r>
      <w:r w:rsidR="00496B83" w:rsidRPr="001C2BBA">
        <w:rPr>
          <w:color w:val="auto"/>
          <w:u w:val="single"/>
        </w:rPr>
        <w:t>anagement Search and Rescue Program created under §15-5-3 to assist in the search and rescue for individuals and cadavers.</w:t>
      </w:r>
      <w:r w:rsidR="006846BD" w:rsidRPr="001C2BBA">
        <w:rPr>
          <w:color w:val="auto"/>
          <w:u w:val="single"/>
        </w:rPr>
        <w:t xml:space="preserve"> </w:t>
      </w:r>
      <w:r w:rsidRPr="001C2BBA">
        <w:rPr>
          <w:color w:val="auto"/>
          <w:u w:val="single"/>
        </w:rPr>
        <w:t>All crimes against an animal acting in its capacity as a law enforcement officer</w:t>
      </w:r>
      <w:r w:rsidR="00CF5106" w:rsidRPr="001C2BBA">
        <w:rPr>
          <w:color w:val="auto"/>
          <w:u w:val="single"/>
        </w:rPr>
        <w:t xml:space="preserve"> or with a community search </w:t>
      </w:r>
      <w:r w:rsidR="00CF5106" w:rsidRPr="001C2BBA">
        <w:rPr>
          <w:color w:val="auto"/>
          <w:u w:val="single"/>
        </w:rPr>
        <w:lastRenderedPageBreak/>
        <w:t>and rescue group assisting law-enforcement officers in the search and rescue for individuals and cadaver</w:t>
      </w:r>
      <w:r w:rsidR="004D1757" w:rsidRPr="001C2BBA">
        <w:rPr>
          <w:color w:val="auto"/>
          <w:u w:val="single"/>
        </w:rPr>
        <w:t xml:space="preserve"> </w:t>
      </w:r>
      <w:r w:rsidR="00CF5106" w:rsidRPr="001C2BBA">
        <w:rPr>
          <w:color w:val="auto"/>
          <w:u w:val="single"/>
        </w:rPr>
        <w:t>shall</w:t>
      </w:r>
      <w:r w:rsidRPr="001C2BBA">
        <w:rPr>
          <w:color w:val="auto"/>
          <w:u w:val="single"/>
        </w:rPr>
        <w:t xml:space="preserve"> carry the same penalties as though the crime were committed against a human law enforcement officer.</w:t>
      </w:r>
    </w:p>
    <w:p w14:paraId="50C27CBA" w14:textId="1F19797F" w:rsidR="00271336" w:rsidRPr="001C2BBA" w:rsidRDefault="00271336" w:rsidP="00271336">
      <w:pPr>
        <w:pStyle w:val="SectionBody"/>
        <w:rPr>
          <w:color w:val="auto"/>
        </w:rPr>
      </w:pPr>
      <w:r w:rsidRPr="001C2BBA">
        <w:rPr>
          <w:strike/>
          <w:color w:val="auto"/>
        </w:rPr>
        <w:t xml:space="preserve">(6) </w:t>
      </w:r>
      <w:r w:rsidR="00F83AD5" w:rsidRPr="001C2BBA">
        <w:rPr>
          <w:color w:val="auto"/>
        </w:rPr>
        <w:t>"</w:t>
      </w:r>
      <w:r w:rsidRPr="001C2BBA">
        <w:rPr>
          <w:color w:val="auto"/>
        </w:rPr>
        <w:t>Correctional employee</w:t>
      </w:r>
      <w:r w:rsidR="00F83AD5" w:rsidRPr="001C2BBA">
        <w:rPr>
          <w:color w:val="auto"/>
        </w:rPr>
        <w:t>"</w:t>
      </w:r>
      <w:r w:rsidRPr="001C2BBA">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w:t>
      </w:r>
      <w:r w:rsidR="00A35C80" w:rsidRPr="001C2BBA">
        <w:rPr>
          <w:color w:val="auto"/>
          <w:u w:val="single"/>
        </w:rPr>
        <w:t>,</w:t>
      </w:r>
      <w:r w:rsidRPr="001C2BBA">
        <w:rPr>
          <w:color w:val="auto"/>
        </w:rPr>
        <w:t xml:space="preserve"> or housed persons pursuant to a contract with such agencies.</w:t>
      </w:r>
    </w:p>
    <w:p w14:paraId="5037D3F2" w14:textId="1E450836" w:rsidR="00271336" w:rsidRPr="001C2BBA" w:rsidRDefault="00271336" w:rsidP="00271336">
      <w:pPr>
        <w:pStyle w:val="SectionBody"/>
        <w:rPr>
          <w:color w:val="auto"/>
        </w:rPr>
      </w:pPr>
      <w:r w:rsidRPr="001C2BBA">
        <w:rPr>
          <w:color w:val="auto"/>
        </w:rPr>
        <w:t xml:space="preserve">(b) Malicious assault. —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812E1C" w:rsidRPr="001C2BBA">
        <w:rPr>
          <w:color w:val="auto"/>
          <w:u w:val="single"/>
        </w:rPr>
        <w:t xml:space="preserve">15 </w:t>
      </w:r>
      <w:r w:rsidRPr="001C2BBA">
        <w:rPr>
          <w:color w:val="auto"/>
          <w:u w:val="single"/>
        </w:rPr>
        <w:t>years.</w:t>
      </w:r>
      <w:r w:rsidR="00281C4F" w:rsidRPr="001C2BBA">
        <w:rPr>
          <w:color w:val="auto"/>
          <w:u w:val="single"/>
        </w:rPr>
        <w:t xml:space="preserve"> This penalty also applies to animals, including, but not limited to, canines, who are working in the field with a human law</w:t>
      </w:r>
      <w:r w:rsidR="00D23F3D" w:rsidRPr="001C2BBA">
        <w:rPr>
          <w:color w:val="auto"/>
          <w:u w:val="single"/>
        </w:rPr>
        <w:t>-</w:t>
      </w:r>
      <w:r w:rsidR="00281C4F" w:rsidRPr="001C2BBA">
        <w:rPr>
          <w:color w:val="auto"/>
          <w:u w:val="single"/>
        </w:rPr>
        <w:t xml:space="preserve"> enforcement officer</w:t>
      </w:r>
      <w:r w:rsidR="00CF5106" w:rsidRPr="001C2BBA">
        <w:rPr>
          <w:color w:val="auto"/>
          <w:u w:val="single"/>
        </w:rPr>
        <w:t xml:space="preserve"> or with a community search and rescue group </w:t>
      </w:r>
      <w:r w:rsidR="00514972" w:rsidRPr="001C2BBA">
        <w:rPr>
          <w:color w:val="auto"/>
          <w:u w:val="single"/>
        </w:rPr>
        <w:t xml:space="preserve">member </w:t>
      </w:r>
      <w:r w:rsidR="00CF5106" w:rsidRPr="001C2BBA">
        <w:rPr>
          <w:color w:val="auto"/>
          <w:u w:val="single"/>
        </w:rPr>
        <w:t>assisting law-enforcement officers in the search and rescue for individuals and cadavers.</w:t>
      </w:r>
    </w:p>
    <w:p w14:paraId="08CAC5BB" w14:textId="3DE4785E" w:rsidR="00271336" w:rsidRPr="001C2BBA" w:rsidRDefault="00271336" w:rsidP="00271336">
      <w:pPr>
        <w:pStyle w:val="SectionBody"/>
        <w:rPr>
          <w:color w:val="auto"/>
        </w:rPr>
      </w:pPr>
      <w:r w:rsidRPr="001C2BBA">
        <w:rPr>
          <w:color w:val="auto"/>
        </w:rPr>
        <w:t>(c) Unlawful assault. —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r w:rsidR="00281C4F" w:rsidRPr="001C2BBA">
        <w:rPr>
          <w:color w:val="auto"/>
        </w:rPr>
        <w:t xml:space="preserve"> </w:t>
      </w:r>
      <w:r w:rsidR="00281C4F" w:rsidRPr="001C2BBA">
        <w:rPr>
          <w:color w:val="auto"/>
          <w:u w:val="single"/>
        </w:rPr>
        <w:t>This penalty also applies to animals, including, but not limited to, canines, who are working in the field with a human law</w:t>
      </w:r>
      <w:r w:rsidR="00D23F3D" w:rsidRPr="001C2BBA">
        <w:rPr>
          <w:color w:val="auto"/>
          <w:u w:val="single"/>
        </w:rPr>
        <w:t>-</w:t>
      </w:r>
      <w:r w:rsidR="00281C4F" w:rsidRPr="001C2BBA">
        <w:rPr>
          <w:color w:val="auto"/>
          <w:u w:val="single"/>
        </w:rPr>
        <w:t xml:space="preserve"> enforcement officer</w:t>
      </w:r>
      <w:r w:rsidR="006846BD" w:rsidRPr="001C2BBA">
        <w:rPr>
          <w:color w:val="auto"/>
          <w:u w:val="single"/>
        </w:rPr>
        <w:t xml:space="preserve"> or with a community search and rescue group </w:t>
      </w:r>
      <w:r w:rsidR="00514972" w:rsidRPr="001C2BBA">
        <w:rPr>
          <w:color w:val="auto"/>
          <w:u w:val="single"/>
        </w:rPr>
        <w:t xml:space="preserve">member </w:t>
      </w:r>
      <w:r w:rsidR="006846BD" w:rsidRPr="001C2BBA">
        <w:rPr>
          <w:color w:val="auto"/>
          <w:u w:val="single"/>
        </w:rPr>
        <w:t>assisting law-</w:t>
      </w:r>
      <w:r w:rsidR="006846BD" w:rsidRPr="001C2BBA">
        <w:rPr>
          <w:color w:val="auto"/>
          <w:u w:val="single"/>
        </w:rPr>
        <w:lastRenderedPageBreak/>
        <w:t>enforcement officers in the search and rescue for individuals and cadavers.</w:t>
      </w:r>
    </w:p>
    <w:p w14:paraId="6610501A" w14:textId="60BB7B86" w:rsidR="00271336" w:rsidRPr="001C2BBA" w:rsidRDefault="00271336" w:rsidP="00271336">
      <w:pPr>
        <w:pStyle w:val="SectionBody"/>
        <w:rPr>
          <w:color w:val="auto"/>
        </w:rPr>
      </w:pPr>
      <w:r w:rsidRPr="001C2BBA">
        <w:rPr>
          <w:color w:val="auto"/>
        </w:rPr>
        <w:t>(d) Battery. —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r w:rsidR="00281C4F" w:rsidRPr="001C2BBA">
        <w:rPr>
          <w:color w:val="auto"/>
        </w:rPr>
        <w:t xml:space="preserve"> </w:t>
      </w:r>
      <w:r w:rsidR="00281C4F" w:rsidRPr="001C2BBA">
        <w:rPr>
          <w:color w:val="auto"/>
          <w:u w:val="single"/>
        </w:rPr>
        <w:t>This penalty also applies to animals, including, but not limited to, canines, who are working in the field with a human law</w:t>
      </w:r>
      <w:r w:rsidR="00D23F3D" w:rsidRPr="001C2BBA">
        <w:rPr>
          <w:color w:val="auto"/>
          <w:u w:val="single"/>
        </w:rPr>
        <w:t>-</w:t>
      </w:r>
      <w:r w:rsidR="00281C4F" w:rsidRPr="001C2BBA">
        <w:rPr>
          <w:color w:val="auto"/>
          <w:u w:val="single"/>
        </w:rPr>
        <w:t>enforcement officer</w:t>
      </w:r>
      <w:r w:rsidR="00CF5106" w:rsidRPr="001C2BBA">
        <w:rPr>
          <w:color w:val="auto"/>
          <w:u w:val="single"/>
        </w:rPr>
        <w:t xml:space="preserve"> or with a community search and rescue group </w:t>
      </w:r>
      <w:r w:rsidR="00514972" w:rsidRPr="001C2BBA">
        <w:rPr>
          <w:color w:val="auto"/>
          <w:u w:val="single"/>
        </w:rPr>
        <w:t xml:space="preserve">member </w:t>
      </w:r>
      <w:r w:rsidR="00CF5106" w:rsidRPr="001C2BBA">
        <w:rPr>
          <w:color w:val="auto"/>
          <w:u w:val="single"/>
        </w:rPr>
        <w:t>assisting law-enforcement officers in the search and rescue for individuals and cadavers</w:t>
      </w:r>
      <w:r w:rsidR="00281C4F" w:rsidRPr="001C2BBA">
        <w:rPr>
          <w:color w:val="auto"/>
          <w:u w:val="single"/>
        </w:rPr>
        <w:t>.</w:t>
      </w:r>
    </w:p>
    <w:p w14:paraId="1ADDE5FD" w14:textId="40D2C59D" w:rsidR="00271336" w:rsidRPr="001C2BBA" w:rsidRDefault="00271336" w:rsidP="00271336">
      <w:pPr>
        <w:pStyle w:val="SectionBody"/>
        <w:rPr>
          <w:color w:val="auto"/>
        </w:rPr>
      </w:pPr>
      <w:r w:rsidRPr="001C2BBA">
        <w:rPr>
          <w:color w:val="auto"/>
        </w:rPr>
        <w:t xml:space="preserve">(e) Assault. —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w:t>
      </w:r>
      <w:r w:rsidRPr="001C2BBA">
        <w:rPr>
          <w:color w:val="auto"/>
        </w:rPr>
        <w:lastRenderedPageBreak/>
        <w:t>capacity, is guilty of a misdemeanor and, upon conviction thereof, shall be confined in jail for not less than twenty-four hours nor more than six months, fined not more than $200, or both fined and confined.</w:t>
      </w:r>
      <w:r w:rsidR="00281C4F" w:rsidRPr="001C2BBA">
        <w:rPr>
          <w:color w:val="auto"/>
        </w:rPr>
        <w:t xml:space="preserve"> </w:t>
      </w:r>
      <w:r w:rsidR="00281C4F" w:rsidRPr="001C2BBA">
        <w:rPr>
          <w:color w:val="auto"/>
          <w:u w:val="single"/>
        </w:rPr>
        <w:t>This penalty also applies to animals, including, but not limited to, canines, who are working in the field with a human law</w:t>
      </w:r>
      <w:r w:rsidR="00D23F3D" w:rsidRPr="001C2BBA">
        <w:rPr>
          <w:color w:val="auto"/>
          <w:u w:val="single"/>
        </w:rPr>
        <w:t>-</w:t>
      </w:r>
      <w:r w:rsidR="00281C4F" w:rsidRPr="001C2BBA">
        <w:rPr>
          <w:color w:val="auto"/>
          <w:u w:val="single"/>
        </w:rPr>
        <w:t>enforcement officer</w:t>
      </w:r>
      <w:r w:rsidR="00CF5106" w:rsidRPr="001C2BBA">
        <w:rPr>
          <w:color w:val="auto"/>
          <w:u w:val="single"/>
        </w:rPr>
        <w:t xml:space="preserve"> or with a community search and rescue group </w:t>
      </w:r>
      <w:r w:rsidR="00514972" w:rsidRPr="001C2BBA">
        <w:rPr>
          <w:color w:val="auto"/>
          <w:u w:val="single"/>
        </w:rPr>
        <w:t xml:space="preserve">member </w:t>
      </w:r>
      <w:r w:rsidR="00CF5106" w:rsidRPr="001C2BBA">
        <w:rPr>
          <w:color w:val="auto"/>
          <w:u w:val="single"/>
        </w:rPr>
        <w:t>assisting law-enforcement officers in the search and rescue for individuals and cadavers.</w:t>
      </w:r>
      <w:r w:rsidR="00281C4F" w:rsidRPr="001C2BBA">
        <w:rPr>
          <w:color w:val="auto"/>
          <w:u w:val="single"/>
        </w:rPr>
        <w:t>.</w:t>
      </w:r>
    </w:p>
    <w:p w14:paraId="7E991584" w14:textId="0F4E928C" w:rsidR="00C33014" w:rsidRPr="001C2BBA" w:rsidRDefault="00271336" w:rsidP="006E3849">
      <w:pPr>
        <w:pStyle w:val="SectionBody"/>
        <w:rPr>
          <w:color w:val="auto"/>
        </w:rPr>
      </w:pPr>
      <w:r w:rsidRPr="001C2BBA">
        <w:rPr>
          <w:color w:val="auto"/>
        </w:rPr>
        <w:t xml:space="preserve">(f) Any person convicted of any crime set forth in this section who is incarcerated in a facility operated by the West Virginia Division of Corrections or the West Virginia Regional Jail Authority, or is in the custody of the Division of Juvenile Services and is at least </w:t>
      </w:r>
      <w:r w:rsidR="00812E1C" w:rsidRPr="001C2BBA">
        <w:rPr>
          <w:color w:val="auto"/>
          <w:u w:val="single"/>
        </w:rPr>
        <w:t>18</w:t>
      </w:r>
      <w:r w:rsidR="00812E1C" w:rsidRPr="001C2BBA">
        <w:rPr>
          <w:color w:val="auto"/>
        </w:rPr>
        <w:t xml:space="preserve"> </w:t>
      </w:r>
      <w:r w:rsidRPr="001C2BBA">
        <w:rPr>
          <w:color w:val="auto"/>
        </w:rPr>
        <w:t>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51DB5AEB" w14:textId="620C88B9" w:rsidR="006865E9" w:rsidRPr="001C2BBA" w:rsidRDefault="00CF1DCA" w:rsidP="00CC1F3B">
      <w:pPr>
        <w:pStyle w:val="Note"/>
        <w:rPr>
          <w:color w:val="auto"/>
        </w:rPr>
      </w:pPr>
      <w:r w:rsidRPr="001C2BBA">
        <w:rPr>
          <w:color w:val="auto"/>
        </w:rPr>
        <w:t>NOTE: The</w:t>
      </w:r>
      <w:r w:rsidR="006865E9" w:rsidRPr="001C2BBA">
        <w:rPr>
          <w:color w:val="auto"/>
        </w:rPr>
        <w:t xml:space="preserve"> purpose of this bill is to </w:t>
      </w:r>
      <w:r w:rsidR="00271336" w:rsidRPr="001C2BBA">
        <w:rPr>
          <w:color w:val="auto"/>
        </w:rPr>
        <w:t xml:space="preserve">include </w:t>
      </w:r>
      <w:r w:rsidR="00514972" w:rsidRPr="001C2BBA">
        <w:rPr>
          <w:color w:val="auto"/>
        </w:rPr>
        <w:t xml:space="preserve">police canine units </w:t>
      </w:r>
      <w:r w:rsidR="00631E85" w:rsidRPr="001C2BBA">
        <w:rPr>
          <w:color w:val="auto"/>
        </w:rPr>
        <w:t xml:space="preserve">and community search and rescue group canines assisting law-enforcement officers in the search and rescue for individuals and cadavers </w:t>
      </w:r>
      <w:r w:rsidR="00271336" w:rsidRPr="001C2BBA">
        <w:rPr>
          <w:color w:val="auto"/>
        </w:rPr>
        <w:t xml:space="preserve">in definitions of "law enforcement officers" in relation to crimes against law enforcement officers and the level of force allowable to protect </w:t>
      </w:r>
      <w:r w:rsidR="00631E85" w:rsidRPr="001C2BBA">
        <w:rPr>
          <w:color w:val="auto"/>
        </w:rPr>
        <w:t>the</w:t>
      </w:r>
      <w:r w:rsidR="00271336" w:rsidRPr="001C2BBA">
        <w:rPr>
          <w:color w:val="auto"/>
        </w:rPr>
        <w:t xml:space="preserve"> canines as law enforcement officers.</w:t>
      </w:r>
    </w:p>
    <w:p w14:paraId="673BCDD9" w14:textId="47A003CF" w:rsidR="006865E9" w:rsidRPr="001C2BBA" w:rsidRDefault="00AE48A0" w:rsidP="00CC1F3B">
      <w:pPr>
        <w:pStyle w:val="Note"/>
        <w:rPr>
          <w:color w:val="auto"/>
        </w:rPr>
      </w:pPr>
      <w:r w:rsidRPr="001C2BBA">
        <w:rPr>
          <w:color w:val="auto"/>
        </w:rPr>
        <w:t>Strike-throughs indicate language that would be stricken from a heading or the present law and underscoring indicates new language that would be added.</w:t>
      </w:r>
    </w:p>
    <w:sectPr w:rsidR="006865E9" w:rsidRPr="001C2BBA" w:rsidSect="00D733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DC9A" w14:textId="77777777" w:rsidR="00F04F0E" w:rsidRPr="00B844FE" w:rsidRDefault="00F04F0E" w:rsidP="00B844FE">
      <w:r>
        <w:separator/>
      </w:r>
    </w:p>
  </w:endnote>
  <w:endnote w:type="continuationSeparator" w:id="0">
    <w:p w14:paraId="2D679D49" w14:textId="77777777" w:rsidR="00F04F0E" w:rsidRPr="00B844FE" w:rsidRDefault="00F04F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3163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39B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A112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EDEC" w14:textId="77777777" w:rsidR="00F04F0E" w:rsidRPr="00B844FE" w:rsidRDefault="00F04F0E" w:rsidP="00B844FE">
      <w:r>
        <w:separator/>
      </w:r>
    </w:p>
  </w:footnote>
  <w:footnote w:type="continuationSeparator" w:id="0">
    <w:p w14:paraId="4CB0B886" w14:textId="77777777" w:rsidR="00F04F0E" w:rsidRPr="00B844FE" w:rsidRDefault="00F04F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1B5" w14:textId="77777777" w:rsidR="002A0269" w:rsidRPr="00B844FE" w:rsidRDefault="00744985">
    <w:pPr>
      <w:pStyle w:val="Header"/>
    </w:pPr>
    <w:sdt>
      <w:sdtPr>
        <w:id w:val="-684364211"/>
        <w:placeholder>
          <w:docPart w:val="DF6A958656344A548B57488CF5A8D6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6A958656344A548B57488CF5A8D6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0CDF" w14:textId="2DA7321C" w:rsidR="00C33014" w:rsidRPr="006E3849" w:rsidRDefault="00AE48A0" w:rsidP="006E3849">
    <w:pPr>
      <w:pStyle w:val="HeaderStyle"/>
    </w:pPr>
    <w:r w:rsidRPr="006E3849">
      <w:t>I</w:t>
    </w:r>
    <w:r w:rsidR="001A66B7" w:rsidRPr="006E3849">
      <w:t xml:space="preserve">ntr </w:t>
    </w:r>
    <w:sdt>
      <w:sdtPr>
        <w:tag w:val="BNumWH"/>
        <w:id w:val="138549797"/>
        <w:showingPlcHdr/>
        <w:text/>
      </w:sdtPr>
      <w:sdtEndPr/>
      <w:sdtContent/>
    </w:sdt>
    <w:r w:rsidR="00F87628" w:rsidRPr="006E3849">
      <w:t>HB</w:t>
    </w:r>
    <w:r w:rsidR="00C33014" w:rsidRPr="006E3849">
      <w:ptab w:relativeTo="margin" w:alignment="center" w:leader="none"/>
    </w:r>
    <w:r w:rsidR="00C33014" w:rsidRPr="006E3849">
      <w:tab/>
    </w:r>
    <w:sdt>
      <w:sdtPr>
        <w:alias w:val="CBD Number"/>
        <w:tag w:val="CBD Number"/>
        <w:id w:val="1176923086"/>
        <w:lock w:val="sdtLocked"/>
        <w:text/>
      </w:sdtPr>
      <w:sdtEndPr/>
      <w:sdtContent>
        <w:r w:rsidR="00F87628" w:rsidRPr="006E3849">
          <w:t>202</w:t>
        </w:r>
        <w:r w:rsidR="00C4064F">
          <w:t>5</w:t>
        </w:r>
        <w:r w:rsidR="00F87628" w:rsidRPr="006E3849">
          <w:t>R</w:t>
        </w:r>
        <w:r w:rsidR="00C4064F">
          <w:t>2697</w:t>
        </w:r>
      </w:sdtContent>
    </w:sdt>
  </w:p>
  <w:p w14:paraId="430CD0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C2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035064">
    <w:abstractNumId w:val="0"/>
  </w:num>
  <w:num w:numId="2" w16cid:durableId="13078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0E"/>
    <w:rsid w:val="0000526A"/>
    <w:rsid w:val="000277A3"/>
    <w:rsid w:val="000573A9"/>
    <w:rsid w:val="00085D22"/>
    <w:rsid w:val="00093AB0"/>
    <w:rsid w:val="000C5C77"/>
    <w:rsid w:val="000E3912"/>
    <w:rsid w:val="0010070F"/>
    <w:rsid w:val="0015112E"/>
    <w:rsid w:val="001552E7"/>
    <w:rsid w:val="001566B4"/>
    <w:rsid w:val="001A66B7"/>
    <w:rsid w:val="001B0DE5"/>
    <w:rsid w:val="001C1B1B"/>
    <w:rsid w:val="001C279E"/>
    <w:rsid w:val="001C2BBA"/>
    <w:rsid w:val="001C6978"/>
    <w:rsid w:val="001D459E"/>
    <w:rsid w:val="002137C1"/>
    <w:rsid w:val="0022348D"/>
    <w:rsid w:val="00231D16"/>
    <w:rsid w:val="002675BA"/>
    <w:rsid w:val="0027011C"/>
    <w:rsid w:val="00271336"/>
    <w:rsid w:val="00274200"/>
    <w:rsid w:val="00275740"/>
    <w:rsid w:val="00281C4F"/>
    <w:rsid w:val="002868B9"/>
    <w:rsid w:val="002909CE"/>
    <w:rsid w:val="00296F95"/>
    <w:rsid w:val="002A0269"/>
    <w:rsid w:val="00303684"/>
    <w:rsid w:val="003143F5"/>
    <w:rsid w:val="00314854"/>
    <w:rsid w:val="00320573"/>
    <w:rsid w:val="003704A9"/>
    <w:rsid w:val="00394191"/>
    <w:rsid w:val="003C51CD"/>
    <w:rsid w:val="003C6034"/>
    <w:rsid w:val="00400B5C"/>
    <w:rsid w:val="004368E0"/>
    <w:rsid w:val="004724EB"/>
    <w:rsid w:val="004844D8"/>
    <w:rsid w:val="00496B83"/>
    <w:rsid w:val="004B6594"/>
    <w:rsid w:val="004C13DD"/>
    <w:rsid w:val="004D1757"/>
    <w:rsid w:val="004D3ABE"/>
    <w:rsid w:val="004E3441"/>
    <w:rsid w:val="004E35CF"/>
    <w:rsid w:val="00500579"/>
    <w:rsid w:val="00512B95"/>
    <w:rsid w:val="00514972"/>
    <w:rsid w:val="00515A7E"/>
    <w:rsid w:val="005A5366"/>
    <w:rsid w:val="005C3FE7"/>
    <w:rsid w:val="00631E85"/>
    <w:rsid w:val="00632005"/>
    <w:rsid w:val="006369EB"/>
    <w:rsid w:val="00637E73"/>
    <w:rsid w:val="006846BD"/>
    <w:rsid w:val="006865E9"/>
    <w:rsid w:val="00686E9A"/>
    <w:rsid w:val="00691F3E"/>
    <w:rsid w:val="00694BFB"/>
    <w:rsid w:val="006A106B"/>
    <w:rsid w:val="006C523D"/>
    <w:rsid w:val="006D4036"/>
    <w:rsid w:val="006E3849"/>
    <w:rsid w:val="00701C9A"/>
    <w:rsid w:val="007271CD"/>
    <w:rsid w:val="00744985"/>
    <w:rsid w:val="00781D6E"/>
    <w:rsid w:val="007A5259"/>
    <w:rsid w:val="007A7081"/>
    <w:rsid w:val="007E27DA"/>
    <w:rsid w:val="007F1CF5"/>
    <w:rsid w:val="00812087"/>
    <w:rsid w:val="00812E1C"/>
    <w:rsid w:val="00834EDE"/>
    <w:rsid w:val="008736AA"/>
    <w:rsid w:val="008D275D"/>
    <w:rsid w:val="008F0597"/>
    <w:rsid w:val="008F240D"/>
    <w:rsid w:val="00975F0F"/>
    <w:rsid w:val="00980327"/>
    <w:rsid w:val="00986478"/>
    <w:rsid w:val="009B5557"/>
    <w:rsid w:val="009F1067"/>
    <w:rsid w:val="00A00F16"/>
    <w:rsid w:val="00A31E01"/>
    <w:rsid w:val="00A35C80"/>
    <w:rsid w:val="00A527AD"/>
    <w:rsid w:val="00A718CF"/>
    <w:rsid w:val="00A76B7A"/>
    <w:rsid w:val="00A80873"/>
    <w:rsid w:val="00A94FFB"/>
    <w:rsid w:val="00AD6600"/>
    <w:rsid w:val="00AE48A0"/>
    <w:rsid w:val="00AE61BE"/>
    <w:rsid w:val="00B16F25"/>
    <w:rsid w:val="00B24422"/>
    <w:rsid w:val="00B53460"/>
    <w:rsid w:val="00B66B81"/>
    <w:rsid w:val="00B71E6F"/>
    <w:rsid w:val="00B80C20"/>
    <w:rsid w:val="00B844FE"/>
    <w:rsid w:val="00B86B4F"/>
    <w:rsid w:val="00BA1F84"/>
    <w:rsid w:val="00BC562B"/>
    <w:rsid w:val="00C17560"/>
    <w:rsid w:val="00C33014"/>
    <w:rsid w:val="00C33434"/>
    <w:rsid w:val="00C34869"/>
    <w:rsid w:val="00C4064F"/>
    <w:rsid w:val="00C42EB6"/>
    <w:rsid w:val="00C6149D"/>
    <w:rsid w:val="00C85096"/>
    <w:rsid w:val="00CB20EF"/>
    <w:rsid w:val="00CC1F3B"/>
    <w:rsid w:val="00CD12CB"/>
    <w:rsid w:val="00CD36CF"/>
    <w:rsid w:val="00CF1DCA"/>
    <w:rsid w:val="00CF5106"/>
    <w:rsid w:val="00D2100F"/>
    <w:rsid w:val="00D23F3D"/>
    <w:rsid w:val="00D579FC"/>
    <w:rsid w:val="00D630EB"/>
    <w:rsid w:val="00D733EF"/>
    <w:rsid w:val="00D81C16"/>
    <w:rsid w:val="00DE526B"/>
    <w:rsid w:val="00DF199D"/>
    <w:rsid w:val="00E01542"/>
    <w:rsid w:val="00E07EEA"/>
    <w:rsid w:val="00E3087D"/>
    <w:rsid w:val="00E319F5"/>
    <w:rsid w:val="00E365F1"/>
    <w:rsid w:val="00E62F48"/>
    <w:rsid w:val="00E831B3"/>
    <w:rsid w:val="00E95FBC"/>
    <w:rsid w:val="00EC545A"/>
    <w:rsid w:val="00EC5E63"/>
    <w:rsid w:val="00EE70CB"/>
    <w:rsid w:val="00EF10E6"/>
    <w:rsid w:val="00F04F0E"/>
    <w:rsid w:val="00F41CA2"/>
    <w:rsid w:val="00F443C0"/>
    <w:rsid w:val="00F62EFB"/>
    <w:rsid w:val="00F83AD5"/>
    <w:rsid w:val="00F87628"/>
    <w:rsid w:val="00F939A4"/>
    <w:rsid w:val="00FA004C"/>
    <w:rsid w:val="00FA7B09"/>
    <w:rsid w:val="00FD411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E842"/>
  <w15:chartTrackingRefBased/>
  <w15:docId w15:val="{96FB081E-8F0F-480D-8D2E-4AB9CF4C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F7ED4273E4E4FAA1F897DFDC41E6B"/>
        <w:category>
          <w:name w:val="General"/>
          <w:gallery w:val="placeholder"/>
        </w:category>
        <w:types>
          <w:type w:val="bbPlcHdr"/>
        </w:types>
        <w:behaviors>
          <w:behavior w:val="content"/>
        </w:behaviors>
        <w:guid w:val="{45FF59D2-5B5B-4278-A18E-989A0E24B5F1}"/>
      </w:docPartPr>
      <w:docPartBody>
        <w:p w:rsidR="00CB67E0" w:rsidRDefault="00CB67E0">
          <w:pPr>
            <w:pStyle w:val="739F7ED4273E4E4FAA1F897DFDC41E6B"/>
          </w:pPr>
          <w:r w:rsidRPr="00B844FE">
            <w:t>Prefix Text</w:t>
          </w:r>
        </w:p>
      </w:docPartBody>
    </w:docPart>
    <w:docPart>
      <w:docPartPr>
        <w:name w:val="DF6A958656344A548B57488CF5A8D65C"/>
        <w:category>
          <w:name w:val="General"/>
          <w:gallery w:val="placeholder"/>
        </w:category>
        <w:types>
          <w:type w:val="bbPlcHdr"/>
        </w:types>
        <w:behaviors>
          <w:behavior w:val="content"/>
        </w:behaviors>
        <w:guid w:val="{2C382922-9F2E-4F83-941F-EBC5B44B5185}"/>
      </w:docPartPr>
      <w:docPartBody>
        <w:p w:rsidR="00CB67E0" w:rsidRDefault="00CB67E0">
          <w:pPr>
            <w:pStyle w:val="DF6A958656344A548B57488CF5A8D65C"/>
          </w:pPr>
          <w:r w:rsidRPr="00B844FE">
            <w:t>[Type here]</w:t>
          </w:r>
        </w:p>
      </w:docPartBody>
    </w:docPart>
    <w:docPart>
      <w:docPartPr>
        <w:name w:val="D89C6D9664634B3B972F4E9B18B8654B"/>
        <w:category>
          <w:name w:val="General"/>
          <w:gallery w:val="placeholder"/>
        </w:category>
        <w:types>
          <w:type w:val="bbPlcHdr"/>
        </w:types>
        <w:behaviors>
          <w:behavior w:val="content"/>
        </w:behaviors>
        <w:guid w:val="{B7F480ED-90C4-4091-A895-C7457FB91D2E}"/>
      </w:docPartPr>
      <w:docPartBody>
        <w:p w:rsidR="00CB67E0" w:rsidRDefault="00CB67E0">
          <w:pPr>
            <w:pStyle w:val="D89C6D9664634B3B972F4E9B18B8654B"/>
          </w:pPr>
          <w:r w:rsidRPr="00B844FE">
            <w:t>Number</w:t>
          </w:r>
        </w:p>
      </w:docPartBody>
    </w:docPart>
    <w:docPart>
      <w:docPartPr>
        <w:name w:val="7183A3EB2340499BB8B9113AC63A0E97"/>
        <w:category>
          <w:name w:val="General"/>
          <w:gallery w:val="placeholder"/>
        </w:category>
        <w:types>
          <w:type w:val="bbPlcHdr"/>
        </w:types>
        <w:behaviors>
          <w:behavior w:val="content"/>
        </w:behaviors>
        <w:guid w:val="{B5B3BC4D-D32A-4A26-BF40-C39CAABB5675}"/>
      </w:docPartPr>
      <w:docPartBody>
        <w:p w:rsidR="00CB67E0" w:rsidRDefault="00CB67E0">
          <w:pPr>
            <w:pStyle w:val="7183A3EB2340499BB8B9113AC63A0E97"/>
          </w:pPr>
          <w:r w:rsidRPr="00B844FE">
            <w:t>Enter Sponsors Here</w:t>
          </w:r>
        </w:p>
      </w:docPartBody>
    </w:docPart>
    <w:docPart>
      <w:docPartPr>
        <w:name w:val="CCF574DCD1D94529ADB729B085A7F973"/>
        <w:category>
          <w:name w:val="General"/>
          <w:gallery w:val="placeholder"/>
        </w:category>
        <w:types>
          <w:type w:val="bbPlcHdr"/>
        </w:types>
        <w:behaviors>
          <w:behavior w:val="content"/>
        </w:behaviors>
        <w:guid w:val="{0198523C-23B5-4C80-9898-4B43838D4EE5}"/>
      </w:docPartPr>
      <w:docPartBody>
        <w:p w:rsidR="00CB67E0" w:rsidRDefault="00CB67E0">
          <w:pPr>
            <w:pStyle w:val="CCF574DCD1D94529ADB729B085A7F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E0"/>
    <w:rsid w:val="000277A3"/>
    <w:rsid w:val="001B0DE5"/>
    <w:rsid w:val="002868B9"/>
    <w:rsid w:val="008F0597"/>
    <w:rsid w:val="00B044FA"/>
    <w:rsid w:val="00C17560"/>
    <w:rsid w:val="00C6149D"/>
    <w:rsid w:val="00CB67E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9F7ED4273E4E4FAA1F897DFDC41E6B">
    <w:name w:val="739F7ED4273E4E4FAA1F897DFDC41E6B"/>
  </w:style>
  <w:style w:type="paragraph" w:customStyle="1" w:styleId="DF6A958656344A548B57488CF5A8D65C">
    <w:name w:val="DF6A958656344A548B57488CF5A8D65C"/>
  </w:style>
  <w:style w:type="paragraph" w:customStyle="1" w:styleId="D89C6D9664634B3B972F4E9B18B8654B">
    <w:name w:val="D89C6D9664634B3B972F4E9B18B8654B"/>
  </w:style>
  <w:style w:type="paragraph" w:customStyle="1" w:styleId="7183A3EB2340499BB8B9113AC63A0E97">
    <w:name w:val="7183A3EB2340499BB8B9113AC63A0E97"/>
  </w:style>
  <w:style w:type="character" w:styleId="PlaceholderText">
    <w:name w:val="Placeholder Text"/>
    <w:basedOn w:val="DefaultParagraphFont"/>
    <w:uiPriority w:val="99"/>
    <w:semiHidden/>
    <w:rPr>
      <w:color w:val="808080"/>
    </w:rPr>
  </w:style>
  <w:style w:type="paragraph" w:customStyle="1" w:styleId="CCF574DCD1D94529ADB729B085A7F973">
    <w:name w:val="CCF574DCD1D94529ADB729B085A7F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Rebecca Sutton</cp:lastModifiedBy>
  <cp:revision>4</cp:revision>
  <cp:lastPrinted>2025-01-27T14:35:00Z</cp:lastPrinted>
  <dcterms:created xsi:type="dcterms:W3CDTF">2025-02-13T21:08:00Z</dcterms:created>
  <dcterms:modified xsi:type="dcterms:W3CDTF">2025-02-25T20:33:00Z</dcterms:modified>
</cp:coreProperties>
</file>