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AE88" w14:textId="77777777" w:rsidR="00FE067E" w:rsidRPr="00AB7F64" w:rsidRDefault="003C6034" w:rsidP="00CC1F3B">
      <w:pPr>
        <w:pStyle w:val="TitlePageOrigin"/>
        <w:rPr>
          <w:color w:val="auto"/>
        </w:rPr>
      </w:pPr>
      <w:r w:rsidRPr="00AB7F64">
        <w:rPr>
          <w:caps w:val="0"/>
          <w:color w:val="auto"/>
        </w:rPr>
        <w:t>WEST VIRGINIA LEGISLATURE</w:t>
      </w:r>
    </w:p>
    <w:p w14:paraId="6D2689BF" w14:textId="15A17DA9" w:rsidR="00CD36CF" w:rsidRPr="00AB7F64" w:rsidRDefault="00CD36CF" w:rsidP="00CC1F3B">
      <w:pPr>
        <w:pStyle w:val="TitlePageSession"/>
        <w:rPr>
          <w:color w:val="auto"/>
        </w:rPr>
      </w:pPr>
      <w:r w:rsidRPr="00AB7F64">
        <w:rPr>
          <w:color w:val="auto"/>
        </w:rPr>
        <w:t>20</w:t>
      </w:r>
      <w:r w:rsidR="00EC5E63" w:rsidRPr="00AB7F64">
        <w:rPr>
          <w:color w:val="auto"/>
        </w:rPr>
        <w:t>2</w:t>
      </w:r>
      <w:r w:rsidR="00D6470D" w:rsidRPr="00AB7F64">
        <w:rPr>
          <w:color w:val="auto"/>
        </w:rPr>
        <w:t>5</w:t>
      </w:r>
      <w:r w:rsidRPr="00AB7F64">
        <w:rPr>
          <w:color w:val="auto"/>
        </w:rPr>
        <w:t xml:space="preserve"> </w:t>
      </w:r>
      <w:r w:rsidR="003C6034" w:rsidRPr="00AB7F64">
        <w:rPr>
          <w:caps w:val="0"/>
          <w:color w:val="auto"/>
        </w:rPr>
        <w:t>REGULAR SESSION</w:t>
      </w:r>
    </w:p>
    <w:p w14:paraId="7A7F456A" w14:textId="77777777" w:rsidR="00CD36CF" w:rsidRPr="00AB7F64" w:rsidRDefault="006031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54F584A7EDB43B1B074BEB8D1FC96A5"/>
          </w:placeholder>
          <w:text/>
        </w:sdtPr>
        <w:sdtEndPr/>
        <w:sdtContent>
          <w:r w:rsidR="00AE48A0" w:rsidRPr="00AB7F64">
            <w:rPr>
              <w:color w:val="auto"/>
            </w:rPr>
            <w:t>Introduced</w:t>
          </w:r>
        </w:sdtContent>
      </w:sdt>
    </w:p>
    <w:p w14:paraId="7F96FC66" w14:textId="116E30B0" w:rsidR="00CD36CF" w:rsidRPr="00AB7F64" w:rsidRDefault="006031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731D4D84C3C46E59007011D1FB428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B7F64">
            <w:rPr>
              <w:color w:val="auto"/>
            </w:rPr>
            <w:t>House</w:t>
          </w:r>
        </w:sdtContent>
      </w:sdt>
      <w:r w:rsidR="00303684" w:rsidRPr="00AB7F64">
        <w:rPr>
          <w:color w:val="auto"/>
        </w:rPr>
        <w:t xml:space="preserve"> </w:t>
      </w:r>
      <w:r w:rsidR="00CD36CF" w:rsidRPr="00AB7F6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9FED20926974C09A87A44BEB2BFA8C8"/>
          </w:placeholder>
          <w:text/>
        </w:sdtPr>
        <w:sdtEndPr/>
        <w:sdtContent>
          <w:r>
            <w:rPr>
              <w:color w:val="auto"/>
            </w:rPr>
            <w:t>2668</w:t>
          </w:r>
        </w:sdtContent>
      </w:sdt>
    </w:p>
    <w:p w14:paraId="5E5DCFDC" w14:textId="157DB2CB" w:rsidR="00CD36CF" w:rsidRPr="00AB7F64" w:rsidRDefault="00CD36CF" w:rsidP="00CC1F3B">
      <w:pPr>
        <w:pStyle w:val="Sponsors"/>
        <w:rPr>
          <w:color w:val="auto"/>
        </w:rPr>
      </w:pPr>
      <w:r w:rsidRPr="00AB7F6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F9FEB1BB80048DFAEE33760EB625D32"/>
          </w:placeholder>
          <w:text w:multiLine="1"/>
        </w:sdtPr>
        <w:sdtEndPr/>
        <w:sdtContent>
          <w:r w:rsidR="00C61196" w:rsidRPr="00AB7F64">
            <w:rPr>
              <w:color w:val="auto"/>
            </w:rPr>
            <w:t>Delegate</w:t>
          </w:r>
          <w:r w:rsidR="00360687">
            <w:rPr>
              <w:color w:val="auto"/>
            </w:rPr>
            <w:t>s</w:t>
          </w:r>
          <w:r w:rsidR="00C61196" w:rsidRPr="00AB7F64">
            <w:rPr>
              <w:color w:val="auto"/>
            </w:rPr>
            <w:t xml:space="preserve"> </w:t>
          </w:r>
          <w:r w:rsidR="00E813E7" w:rsidRPr="00AB7F64">
            <w:rPr>
              <w:color w:val="auto"/>
            </w:rPr>
            <w:t>Statler</w:t>
          </w:r>
          <w:r w:rsidR="00360687">
            <w:rPr>
              <w:color w:val="auto"/>
            </w:rPr>
            <w:t xml:space="preserve"> and Ellington</w:t>
          </w:r>
        </w:sdtContent>
      </w:sdt>
    </w:p>
    <w:p w14:paraId="4FFC2009" w14:textId="20156419" w:rsidR="00E831B3" w:rsidRPr="00AB7F64" w:rsidRDefault="00CD36CF" w:rsidP="00CC1F3B">
      <w:pPr>
        <w:pStyle w:val="References"/>
        <w:rPr>
          <w:color w:val="auto"/>
        </w:rPr>
      </w:pPr>
      <w:r w:rsidRPr="00AB7F6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75AEEAEDF024BFBB873442C302BF0F8"/>
          </w:placeholder>
          <w:text w:multiLine="1"/>
        </w:sdtPr>
        <w:sdtEndPr/>
        <w:sdtContent>
          <w:r w:rsidR="00603180">
            <w:rPr>
              <w:color w:val="auto"/>
            </w:rPr>
            <w:t>Introduced February 20, 2025; referred to the Committee on Education</w:t>
          </w:r>
        </w:sdtContent>
      </w:sdt>
      <w:r w:rsidRPr="00AB7F64">
        <w:rPr>
          <w:color w:val="auto"/>
        </w:rPr>
        <w:t>]</w:t>
      </w:r>
    </w:p>
    <w:p w14:paraId="6343B084" w14:textId="3D62DF52" w:rsidR="00E93FF3" w:rsidRPr="00AB7F64" w:rsidRDefault="0000526A" w:rsidP="00E93FF3">
      <w:pPr>
        <w:pStyle w:val="TitleSection"/>
        <w:rPr>
          <w:color w:val="auto"/>
        </w:rPr>
      </w:pPr>
      <w:bookmarkStart w:id="0" w:name="_Hlk174613766"/>
      <w:r w:rsidRPr="00AB7F64">
        <w:rPr>
          <w:color w:val="auto"/>
        </w:rPr>
        <w:lastRenderedPageBreak/>
        <w:t>A BILL</w:t>
      </w:r>
      <w:r w:rsidR="00974BB3" w:rsidRPr="00AB7F64">
        <w:rPr>
          <w:color w:val="auto"/>
        </w:rPr>
        <w:t xml:space="preserve"> to </w:t>
      </w:r>
      <w:r w:rsidR="00E813E7" w:rsidRPr="00AB7F64">
        <w:rPr>
          <w:color w:val="auto"/>
        </w:rPr>
        <w:t>amend</w:t>
      </w:r>
      <w:r w:rsidR="00974BB3" w:rsidRPr="00AB7F64">
        <w:rPr>
          <w:color w:val="auto"/>
        </w:rPr>
        <w:t xml:space="preserve"> the Code of West Virginia, 1931, as amended</w:t>
      </w:r>
      <w:bookmarkEnd w:id="0"/>
      <w:r w:rsidR="00E813E7" w:rsidRPr="00AB7F64">
        <w:rPr>
          <w:color w:val="auto"/>
        </w:rPr>
        <w:t xml:space="preserve">, by adding thereto a new section, designated §18-2-12a, </w:t>
      </w:r>
      <w:r w:rsidR="00EA1BAA" w:rsidRPr="00AB7F64">
        <w:rPr>
          <w:color w:val="auto"/>
        </w:rPr>
        <w:t>relating to</w:t>
      </w:r>
      <w:r w:rsidR="00E813E7" w:rsidRPr="00AB7F64">
        <w:rPr>
          <w:color w:val="auto"/>
        </w:rPr>
        <w:t xml:space="preserve"> creating a computer science credit requirement for public high school students.</w:t>
      </w:r>
    </w:p>
    <w:p w14:paraId="1E335B30" w14:textId="77777777" w:rsidR="003C6034" w:rsidRPr="00AB7F64" w:rsidRDefault="00303684" w:rsidP="00CC1F3B">
      <w:pPr>
        <w:pStyle w:val="EnactingClause"/>
        <w:rPr>
          <w:color w:val="auto"/>
        </w:rPr>
      </w:pPr>
      <w:r w:rsidRPr="00AB7F64">
        <w:rPr>
          <w:color w:val="auto"/>
        </w:rPr>
        <w:t>Be it enacted by the Legislature of West Virginia:</w:t>
      </w:r>
    </w:p>
    <w:p w14:paraId="0B0CB538" w14:textId="0E35052A" w:rsidR="00ED4F99" w:rsidRPr="00AB7F64" w:rsidRDefault="00ED4F99" w:rsidP="00C61196">
      <w:pPr>
        <w:pStyle w:val="ArticleHeading"/>
        <w:rPr>
          <w:color w:val="auto"/>
        </w:rPr>
        <w:sectPr w:rsidR="00ED4F99" w:rsidRPr="00AB7F64" w:rsidSect="00B963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B7F64">
        <w:rPr>
          <w:color w:val="auto"/>
        </w:rPr>
        <w:t xml:space="preserve">ARTICLE </w:t>
      </w:r>
      <w:r w:rsidR="00C61196" w:rsidRPr="00AB7F64">
        <w:rPr>
          <w:color w:val="auto"/>
        </w:rPr>
        <w:t xml:space="preserve"> 2. </w:t>
      </w:r>
      <w:r w:rsidR="00E813E7" w:rsidRPr="00AB7F64">
        <w:rPr>
          <w:color w:val="auto"/>
        </w:rPr>
        <w:t>state board of education</w:t>
      </w:r>
      <w:r w:rsidR="00C61196" w:rsidRPr="00AB7F64">
        <w:rPr>
          <w:color w:val="auto"/>
        </w:rPr>
        <w:t>.</w:t>
      </w:r>
    </w:p>
    <w:p w14:paraId="5734E596" w14:textId="5D916129" w:rsidR="00D6470D" w:rsidRPr="00AB7F64" w:rsidRDefault="00D6470D" w:rsidP="00C61196">
      <w:pPr>
        <w:pStyle w:val="SectionHeading"/>
        <w:rPr>
          <w:color w:val="auto"/>
          <w:u w:val="single"/>
        </w:rPr>
      </w:pPr>
      <w:r w:rsidRPr="00AB7F64">
        <w:rPr>
          <w:color w:val="auto"/>
          <w:u w:val="single"/>
        </w:rPr>
        <w:t>§</w:t>
      </w:r>
      <w:r w:rsidR="00190D9A" w:rsidRPr="00AB7F64">
        <w:rPr>
          <w:color w:val="auto"/>
          <w:u w:val="single"/>
        </w:rPr>
        <w:t>1</w:t>
      </w:r>
      <w:r w:rsidR="00E813E7" w:rsidRPr="00AB7F64">
        <w:rPr>
          <w:color w:val="auto"/>
          <w:u w:val="single"/>
        </w:rPr>
        <w:t>8-2-12a</w:t>
      </w:r>
      <w:r w:rsidRPr="00AB7F64">
        <w:rPr>
          <w:color w:val="auto"/>
          <w:u w:val="single"/>
        </w:rPr>
        <w:t xml:space="preserve">. </w:t>
      </w:r>
      <w:r w:rsidR="00E813E7" w:rsidRPr="00AB7F64">
        <w:rPr>
          <w:color w:val="auto"/>
          <w:u w:val="single"/>
        </w:rPr>
        <w:t>Required course of computer science instruction.</w:t>
      </w:r>
    </w:p>
    <w:p w14:paraId="3A3C7D71" w14:textId="478D7614" w:rsidR="00E813E7" w:rsidRPr="00AB7F64" w:rsidRDefault="00E813E7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 xml:space="preserve">(a) Beginning with the entering ninth grade class of 2025-2026, a public high school student shall be required to earn one unit of credit in a West Virginia Department of Education-approved high school computer science course before the student graduates. This computer science requirement does not increase the number of required credits for graduation. Each credit earned for a department approved computer science course shall meet the West Virginia Board of Education's graduation requirements for a computer science unit </w:t>
      </w:r>
      <w:r w:rsidR="008653EF" w:rsidRPr="00AB7F64">
        <w:rPr>
          <w:color w:val="auto"/>
          <w:u w:val="single"/>
        </w:rPr>
        <w:t>and</w:t>
      </w:r>
      <w:r w:rsidRPr="00AB7F64">
        <w:rPr>
          <w:color w:val="auto"/>
          <w:u w:val="single"/>
        </w:rPr>
        <w:t xml:space="preserve"> one of the following West Virginia High School Graduation Requirements:</w:t>
      </w:r>
    </w:p>
    <w:p w14:paraId="3DA53244" w14:textId="387A5363" w:rsidR="00E813E7" w:rsidRPr="00AB7F64" w:rsidRDefault="00E813E7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 xml:space="preserve">(1) </w:t>
      </w:r>
      <w:r w:rsidR="00974B4F" w:rsidRPr="00AB7F64">
        <w:rPr>
          <w:color w:val="auto"/>
          <w:u w:val="single"/>
        </w:rPr>
        <w:t>One</w:t>
      </w:r>
      <w:r w:rsidRPr="00AB7F64">
        <w:rPr>
          <w:color w:val="auto"/>
          <w:u w:val="single"/>
        </w:rPr>
        <w:t xml:space="preserve"> credit in Mathematics (excluding </w:t>
      </w:r>
      <w:r w:rsidR="00883319" w:rsidRPr="00AB7F64">
        <w:rPr>
          <w:color w:val="auto"/>
          <w:u w:val="single"/>
        </w:rPr>
        <w:t xml:space="preserve">Math 1, </w:t>
      </w:r>
      <w:r w:rsidRPr="00AB7F64">
        <w:rPr>
          <w:color w:val="auto"/>
          <w:u w:val="single"/>
        </w:rPr>
        <w:t xml:space="preserve">Algebra I, </w:t>
      </w:r>
      <w:r w:rsidR="00883319" w:rsidRPr="00AB7F64">
        <w:rPr>
          <w:color w:val="auto"/>
          <w:u w:val="single"/>
        </w:rPr>
        <w:t xml:space="preserve">Math II, and </w:t>
      </w:r>
      <w:r w:rsidRPr="00AB7F64">
        <w:rPr>
          <w:color w:val="auto"/>
          <w:u w:val="single"/>
        </w:rPr>
        <w:t>Geometry requirements);</w:t>
      </w:r>
    </w:p>
    <w:p w14:paraId="058628DB" w14:textId="3EFE9638" w:rsidR="00E813E7" w:rsidRPr="00AB7F64" w:rsidRDefault="00E813E7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 xml:space="preserve">(2) </w:t>
      </w:r>
      <w:r w:rsidR="00974B4F" w:rsidRPr="00AB7F64">
        <w:rPr>
          <w:color w:val="auto"/>
          <w:u w:val="single"/>
        </w:rPr>
        <w:t>One</w:t>
      </w:r>
      <w:r w:rsidRPr="00AB7F64">
        <w:rPr>
          <w:color w:val="auto"/>
          <w:u w:val="single"/>
        </w:rPr>
        <w:t xml:space="preserve"> credit in Science (excluding Biology and one physical science requirements);</w:t>
      </w:r>
    </w:p>
    <w:p w14:paraId="06DA1E59" w14:textId="3D48EF81" w:rsidR="00E813E7" w:rsidRPr="00AB7F64" w:rsidRDefault="00E813E7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 xml:space="preserve">(3) </w:t>
      </w:r>
      <w:r w:rsidR="00974B4F" w:rsidRPr="00AB7F64">
        <w:rPr>
          <w:color w:val="auto"/>
          <w:u w:val="single"/>
        </w:rPr>
        <w:t>One</w:t>
      </w:r>
      <w:r w:rsidRPr="00AB7F64">
        <w:rPr>
          <w:color w:val="auto"/>
          <w:u w:val="single"/>
        </w:rPr>
        <w:t xml:space="preserve"> credit in Career and Technical Education (CTE); or</w:t>
      </w:r>
    </w:p>
    <w:p w14:paraId="1AE8FAB0" w14:textId="27F431A7" w:rsidR="00E813E7" w:rsidRPr="00AB7F64" w:rsidRDefault="00E813E7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 xml:space="preserve">(4) </w:t>
      </w:r>
      <w:r w:rsidR="00974B4F" w:rsidRPr="00AB7F64">
        <w:rPr>
          <w:color w:val="auto"/>
          <w:u w:val="single"/>
        </w:rPr>
        <w:t>One</w:t>
      </w:r>
      <w:r w:rsidRPr="00AB7F64">
        <w:rPr>
          <w:color w:val="auto"/>
          <w:u w:val="single"/>
        </w:rPr>
        <w:t xml:space="preserve"> credit in Electives</w:t>
      </w:r>
      <w:r w:rsidR="00883319" w:rsidRPr="00AB7F64">
        <w:rPr>
          <w:color w:val="auto"/>
          <w:u w:val="single"/>
        </w:rPr>
        <w:t xml:space="preserve"> (excluding personal finance requirements)</w:t>
      </w:r>
      <w:r w:rsidRPr="00AB7F64">
        <w:rPr>
          <w:color w:val="auto"/>
          <w:u w:val="single"/>
        </w:rPr>
        <w:t>.</w:t>
      </w:r>
    </w:p>
    <w:p w14:paraId="76E5E39D" w14:textId="0CB04EE9" w:rsidR="00E813E7" w:rsidRPr="00AB7F64" w:rsidRDefault="00E813E7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>(b) A student earning more than one credit for a department approved computer science course may use multiple credits to offset other graduation requirements; each of those multiple computer science credits may be used to meet one of these four requirements (Mathematics, Science, CTE, or Electives).</w:t>
      </w:r>
    </w:p>
    <w:p w14:paraId="76FB90DB" w14:textId="624611A7" w:rsidR="00883319" w:rsidRPr="00AB7F64" w:rsidRDefault="00883319" w:rsidP="00E813E7">
      <w:pPr>
        <w:pStyle w:val="SectionBody"/>
        <w:rPr>
          <w:color w:val="auto"/>
          <w:u w:val="single"/>
        </w:rPr>
      </w:pPr>
      <w:r w:rsidRPr="00AB7F64">
        <w:rPr>
          <w:color w:val="auto"/>
          <w:u w:val="single"/>
        </w:rPr>
        <w:t xml:space="preserve">(c) A student may satisfy the requirement for a computer science course provided in this section, and any requirement for a course in personal finance as otherwise provided by this article, beginning in the eighth grade year: </w:t>
      </w:r>
      <w:r w:rsidRPr="00AB7F64">
        <w:rPr>
          <w:i/>
          <w:iCs/>
          <w:color w:val="auto"/>
          <w:u w:val="single"/>
        </w:rPr>
        <w:t>Provided</w:t>
      </w:r>
      <w:r w:rsidRPr="00AB7F64">
        <w:rPr>
          <w:color w:val="auto"/>
          <w:u w:val="single"/>
        </w:rPr>
        <w:t xml:space="preserve">, That the student shall obtain all other necessary credits required for graduation beginning in the ninth grade year: </w:t>
      </w:r>
      <w:r w:rsidRPr="00AB7F64">
        <w:rPr>
          <w:i/>
          <w:iCs/>
          <w:color w:val="auto"/>
          <w:u w:val="single"/>
        </w:rPr>
        <w:t>Provided further</w:t>
      </w:r>
      <w:r w:rsidRPr="00AB7F64">
        <w:rPr>
          <w:color w:val="auto"/>
          <w:u w:val="single"/>
        </w:rPr>
        <w:t xml:space="preserve">, That the </w:t>
      </w:r>
      <w:r w:rsidRPr="00AB7F64">
        <w:rPr>
          <w:color w:val="auto"/>
          <w:u w:val="single"/>
        </w:rPr>
        <w:lastRenderedPageBreak/>
        <w:t xml:space="preserve">computer science course, if taken in eighth grade, shall not count towards any of the four requirements beginning in ninth grade (Mathematics, Science, CTE, or Electives). </w:t>
      </w:r>
    </w:p>
    <w:p w14:paraId="2E1CB37A" w14:textId="77777777" w:rsidR="00C33014" w:rsidRPr="00AB7F64" w:rsidRDefault="00C33014" w:rsidP="00CC1F3B">
      <w:pPr>
        <w:pStyle w:val="Note"/>
        <w:rPr>
          <w:color w:val="auto"/>
        </w:rPr>
      </w:pPr>
    </w:p>
    <w:p w14:paraId="1E1E2784" w14:textId="162998E0" w:rsidR="006865E9" w:rsidRPr="00AB7F64" w:rsidRDefault="00CF1DCA" w:rsidP="00CC1F3B">
      <w:pPr>
        <w:pStyle w:val="Note"/>
        <w:rPr>
          <w:color w:val="auto"/>
        </w:rPr>
      </w:pPr>
      <w:r w:rsidRPr="00AB7F64">
        <w:rPr>
          <w:color w:val="auto"/>
        </w:rPr>
        <w:t>NOTE: The</w:t>
      </w:r>
      <w:r w:rsidR="006865E9" w:rsidRPr="00AB7F64">
        <w:rPr>
          <w:color w:val="auto"/>
        </w:rPr>
        <w:t xml:space="preserve"> purpose of this bill is to </w:t>
      </w:r>
      <w:r w:rsidR="00E813E7" w:rsidRPr="00AB7F64">
        <w:rPr>
          <w:color w:val="auto"/>
        </w:rPr>
        <w:t>require a course in computer science instruction for public high school students</w:t>
      </w:r>
      <w:r w:rsidR="00974BB3" w:rsidRPr="00AB7F64">
        <w:rPr>
          <w:color w:val="auto"/>
        </w:rPr>
        <w:t>.</w:t>
      </w:r>
    </w:p>
    <w:p w14:paraId="05DEA9EB" w14:textId="77777777" w:rsidR="006865E9" w:rsidRPr="00AB7F64" w:rsidRDefault="00AE48A0" w:rsidP="00CC1F3B">
      <w:pPr>
        <w:pStyle w:val="Note"/>
        <w:rPr>
          <w:color w:val="auto"/>
        </w:rPr>
      </w:pPr>
      <w:r w:rsidRPr="00AB7F6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7F64" w:rsidSect="00B9634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C30B" w14:textId="77777777" w:rsidR="00D6470D" w:rsidRPr="00B844FE" w:rsidRDefault="00D6470D" w:rsidP="00B844FE">
      <w:r>
        <w:separator/>
      </w:r>
    </w:p>
  </w:endnote>
  <w:endnote w:type="continuationSeparator" w:id="0">
    <w:p w14:paraId="3E9843AB" w14:textId="77777777" w:rsidR="00D6470D" w:rsidRPr="00B844FE" w:rsidRDefault="00D647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29315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A3066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934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8810" w14:textId="77777777" w:rsidR="00883319" w:rsidRDefault="00883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459E" w14:textId="77777777" w:rsidR="00D6470D" w:rsidRPr="00B844FE" w:rsidRDefault="00D6470D" w:rsidP="00B844FE">
      <w:r>
        <w:separator/>
      </w:r>
    </w:p>
  </w:footnote>
  <w:footnote w:type="continuationSeparator" w:id="0">
    <w:p w14:paraId="1392FD25" w14:textId="77777777" w:rsidR="00D6470D" w:rsidRPr="00B844FE" w:rsidRDefault="00D647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2C6B" w14:textId="77777777" w:rsidR="002A0269" w:rsidRPr="00B844FE" w:rsidRDefault="00603180">
    <w:pPr>
      <w:pStyle w:val="Header"/>
    </w:pPr>
    <w:sdt>
      <w:sdtPr>
        <w:id w:val="-684364211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5D59" w14:textId="398570F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61196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61196">
          <w:rPr>
            <w:sz w:val="22"/>
            <w:szCs w:val="22"/>
          </w:rPr>
          <w:t>2025</w:t>
        </w:r>
        <w:r w:rsidR="00E813E7">
          <w:rPr>
            <w:sz w:val="22"/>
            <w:szCs w:val="22"/>
          </w:rPr>
          <w:t>R1515</w:t>
        </w:r>
        <w:r w:rsidR="00883319">
          <w:rPr>
            <w:sz w:val="22"/>
            <w:szCs w:val="22"/>
          </w:rPr>
          <w:t>A</w:t>
        </w:r>
      </w:sdtContent>
    </w:sdt>
  </w:p>
  <w:p w14:paraId="74BFDA7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F6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63CF2"/>
    <w:multiLevelType w:val="hybridMultilevel"/>
    <w:tmpl w:val="A8EE3C0A"/>
    <w:lvl w:ilvl="0" w:tplc="D8DCEA84">
      <w:numFmt w:val="bullet"/>
      <w:lvlText w:val="•"/>
      <w:lvlJc w:val="left"/>
      <w:pPr>
        <w:ind w:left="883" w:hanging="327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919A3380">
      <w:numFmt w:val="bullet"/>
      <w:lvlText w:val="•"/>
      <w:lvlJc w:val="left"/>
      <w:pPr>
        <w:ind w:left="1846" w:hanging="327"/>
      </w:pPr>
      <w:rPr>
        <w:rFonts w:hint="default"/>
        <w:lang w:val="en-US" w:eastAsia="en-US" w:bidi="ar-SA"/>
      </w:rPr>
    </w:lvl>
    <w:lvl w:ilvl="2" w:tplc="221AB970">
      <w:numFmt w:val="bullet"/>
      <w:lvlText w:val="•"/>
      <w:lvlJc w:val="left"/>
      <w:pPr>
        <w:ind w:left="2812" w:hanging="327"/>
      </w:pPr>
      <w:rPr>
        <w:rFonts w:hint="default"/>
        <w:lang w:val="en-US" w:eastAsia="en-US" w:bidi="ar-SA"/>
      </w:rPr>
    </w:lvl>
    <w:lvl w:ilvl="3" w:tplc="A0823296">
      <w:numFmt w:val="bullet"/>
      <w:lvlText w:val="•"/>
      <w:lvlJc w:val="left"/>
      <w:pPr>
        <w:ind w:left="3778" w:hanging="327"/>
      </w:pPr>
      <w:rPr>
        <w:rFonts w:hint="default"/>
        <w:lang w:val="en-US" w:eastAsia="en-US" w:bidi="ar-SA"/>
      </w:rPr>
    </w:lvl>
    <w:lvl w:ilvl="4" w:tplc="2EEA2754">
      <w:numFmt w:val="bullet"/>
      <w:lvlText w:val="•"/>
      <w:lvlJc w:val="left"/>
      <w:pPr>
        <w:ind w:left="4744" w:hanging="327"/>
      </w:pPr>
      <w:rPr>
        <w:rFonts w:hint="default"/>
        <w:lang w:val="en-US" w:eastAsia="en-US" w:bidi="ar-SA"/>
      </w:rPr>
    </w:lvl>
    <w:lvl w:ilvl="5" w:tplc="140EA21A">
      <w:numFmt w:val="bullet"/>
      <w:lvlText w:val="•"/>
      <w:lvlJc w:val="left"/>
      <w:pPr>
        <w:ind w:left="5710" w:hanging="327"/>
      </w:pPr>
      <w:rPr>
        <w:rFonts w:hint="default"/>
        <w:lang w:val="en-US" w:eastAsia="en-US" w:bidi="ar-SA"/>
      </w:rPr>
    </w:lvl>
    <w:lvl w:ilvl="6" w:tplc="315613D2">
      <w:numFmt w:val="bullet"/>
      <w:lvlText w:val="•"/>
      <w:lvlJc w:val="left"/>
      <w:pPr>
        <w:ind w:left="6676" w:hanging="327"/>
      </w:pPr>
      <w:rPr>
        <w:rFonts w:hint="default"/>
        <w:lang w:val="en-US" w:eastAsia="en-US" w:bidi="ar-SA"/>
      </w:rPr>
    </w:lvl>
    <w:lvl w:ilvl="7" w:tplc="B5D06500">
      <w:numFmt w:val="bullet"/>
      <w:lvlText w:val="•"/>
      <w:lvlJc w:val="left"/>
      <w:pPr>
        <w:ind w:left="7642" w:hanging="327"/>
      </w:pPr>
      <w:rPr>
        <w:rFonts w:hint="default"/>
        <w:lang w:val="en-US" w:eastAsia="en-US" w:bidi="ar-SA"/>
      </w:rPr>
    </w:lvl>
    <w:lvl w:ilvl="8" w:tplc="2976EC02">
      <w:numFmt w:val="bullet"/>
      <w:lvlText w:val="•"/>
      <w:lvlJc w:val="left"/>
      <w:pPr>
        <w:ind w:left="8608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1"/>
  </w:num>
  <w:num w:numId="2" w16cid:durableId="944001478">
    <w:abstractNumId w:val="1"/>
  </w:num>
  <w:num w:numId="3" w16cid:durableId="170597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D"/>
    <w:rsid w:val="0000526A"/>
    <w:rsid w:val="000429E3"/>
    <w:rsid w:val="00055C6F"/>
    <w:rsid w:val="000573A9"/>
    <w:rsid w:val="00085D22"/>
    <w:rsid w:val="00093AB0"/>
    <w:rsid w:val="000B5D65"/>
    <w:rsid w:val="000C5C77"/>
    <w:rsid w:val="000E3912"/>
    <w:rsid w:val="0010070F"/>
    <w:rsid w:val="00110A1E"/>
    <w:rsid w:val="0015112E"/>
    <w:rsid w:val="001552E7"/>
    <w:rsid w:val="001566B4"/>
    <w:rsid w:val="00190D9A"/>
    <w:rsid w:val="001A66B7"/>
    <w:rsid w:val="001C279E"/>
    <w:rsid w:val="001D459E"/>
    <w:rsid w:val="0022348D"/>
    <w:rsid w:val="0027011C"/>
    <w:rsid w:val="00274200"/>
    <w:rsid w:val="00275740"/>
    <w:rsid w:val="002A0269"/>
    <w:rsid w:val="002C5C7D"/>
    <w:rsid w:val="00303684"/>
    <w:rsid w:val="00311C22"/>
    <w:rsid w:val="003143F5"/>
    <w:rsid w:val="00314854"/>
    <w:rsid w:val="0036068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5BF2"/>
    <w:rsid w:val="00603180"/>
    <w:rsid w:val="006070BD"/>
    <w:rsid w:val="006369EB"/>
    <w:rsid w:val="00637E73"/>
    <w:rsid w:val="006865E9"/>
    <w:rsid w:val="00686E9A"/>
    <w:rsid w:val="00691F3E"/>
    <w:rsid w:val="00694BFB"/>
    <w:rsid w:val="006A106B"/>
    <w:rsid w:val="006A7E5C"/>
    <w:rsid w:val="006C523D"/>
    <w:rsid w:val="006D4036"/>
    <w:rsid w:val="00780AEA"/>
    <w:rsid w:val="007A5259"/>
    <w:rsid w:val="007A7081"/>
    <w:rsid w:val="007C5596"/>
    <w:rsid w:val="007F1CF5"/>
    <w:rsid w:val="00834EDE"/>
    <w:rsid w:val="008653EF"/>
    <w:rsid w:val="008736AA"/>
    <w:rsid w:val="00883319"/>
    <w:rsid w:val="008D275D"/>
    <w:rsid w:val="0090296C"/>
    <w:rsid w:val="00974B4F"/>
    <w:rsid w:val="00974BB3"/>
    <w:rsid w:val="00976128"/>
    <w:rsid w:val="00980327"/>
    <w:rsid w:val="00984202"/>
    <w:rsid w:val="00986478"/>
    <w:rsid w:val="009A6F61"/>
    <w:rsid w:val="009B5557"/>
    <w:rsid w:val="009F1067"/>
    <w:rsid w:val="00A31E01"/>
    <w:rsid w:val="00A41B94"/>
    <w:rsid w:val="00A527AD"/>
    <w:rsid w:val="00A718CF"/>
    <w:rsid w:val="00AB7F64"/>
    <w:rsid w:val="00AE48A0"/>
    <w:rsid w:val="00AE61BE"/>
    <w:rsid w:val="00B139F6"/>
    <w:rsid w:val="00B16F25"/>
    <w:rsid w:val="00B24422"/>
    <w:rsid w:val="00B66B81"/>
    <w:rsid w:val="00B71E6F"/>
    <w:rsid w:val="00B80C20"/>
    <w:rsid w:val="00B844FE"/>
    <w:rsid w:val="00B86B4F"/>
    <w:rsid w:val="00B96341"/>
    <w:rsid w:val="00BA1F84"/>
    <w:rsid w:val="00BC562B"/>
    <w:rsid w:val="00C33014"/>
    <w:rsid w:val="00C33434"/>
    <w:rsid w:val="00C34869"/>
    <w:rsid w:val="00C42EB6"/>
    <w:rsid w:val="00C61196"/>
    <w:rsid w:val="00C83116"/>
    <w:rsid w:val="00C85096"/>
    <w:rsid w:val="00CB20EF"/>
    <w:rsid w:val="00CC1F3B"/>
    <w:rsid w:val="00CC2D4D"/>
    <w:rsid w:val="00CD12CB"/>
    <w:rsid w:val="00CD36CF"/>
    <w:rsid w:val="00CF1DCA"/>
    <w:rsid w:val="00D579FC"/>
    <w:rsid w:val="00D6470D"/>
    <w:rsid w:val="00D81C16"/>
    <w:rsid w:val="00DE526B"/>
    <w:rsid w:val="00DF199D"/>
    <w:rsid w:val="00E01542"/>
    <w:rsid w:val="00E365F1"/>
    <w:rsid w:val="00E62F48"/>
    <w:rsid w:val="00E813E7"/>
    <w:rsid w:val="00E831B3"/>
    <w:rsid w:val="00E93FF3"/>
    <w:rsid w:val="00E95FBC"/>
    <w:rsid w:val="00EA1BAA"/>
    <w:rsid w:val="00EC5E63"/>
    <w:rsid w:val="00ED4F99"/>
    <w:rsid w:val="00EE70CB"/>
    <w:rsid w:val="00F41CA2"/>
    <w:rsid w:val="00F443C0"/>
    <w:rsid w:val="00F62EFB"/>
    <w:rsid w:val="00F939A4"/>
    <w:rsid w:val="00FA7B09"/>
    <w:rsid w:val="00FC047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EEE9"/>
  <w15:chartTrackingRefBased/>
  <w15:docId w15:val="{1127FC8E-96BA-43A5-AB77-EEA9AA7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1196"/>
  </w:style>
  <w:style w:type="paragraph" w:styleId="Heading4">
    <w:name w:val="heading 4"/>
    <w:basedOn w:val="Normal"/>
    <w:link w:val="Heading4Char"/>
    <w:uiPriority w:val="9"/>
    <w:qFormat/>
    <w:locked/>
    <w:rsid w:val="00D64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1196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1196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1196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1196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1196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1196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1196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1196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1196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1196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119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119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1196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1196"/>
  </w:style>
  <w:style w:type="character" w:customStyle="1" w:styleId="NoteOldChar">
    <w:name w:val="Note Old Char"/>
    <w:link w:val="NoteOld"/>
    <w:rsid w:val="00C61196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119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1196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1196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1196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119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1196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6119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1196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1196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1196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1196"/>
  </w:style>
  <w:style w:type="paragraph" w:customStyle="1" w:styleId="EnactingClauseOld">
    <w:name w:val="Enacting Clause Old"/>
    <w:next w:val="EnactingSectionOld"/>
    <w:link w:val="EnactingClauseOldChar"/>
    <w:autoRedefine/>
    <w:rsid w:val="00C61196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1196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119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11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196"/>
  </w:style>
  <w:style w:type="character" w:customStyle="1" w:styleId="BillNumberOldChar">
    <w:name w:val="Bill Number Old Char"/>
    <w:basedOn w:val="DefaultParagraphFont"/>
    <w:link w:val="BillNumberOld"/>
    <w:rsid w:val="00C61196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1196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1196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1196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1196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1196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1196"/>
  </w:style>
  <w:style w:type="paragraph" w:styleId="Footer">
    <w:name w:val="footer"/>
    <w:basedOn w:val="Normal"/>
    <w:link w:val="FooterChar"/>
    <w:uiPriority w:val="99"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6"/>
  </w:style>
  <w:style w:type="character" w:styleId="PlaceholderText">
    <w:name w:val="Placeholder Text"/>
    <w:basedOn w:val="DefaultParagraphFont"/>
    <w:uiPriority w:val="99"/>
    <w:semiHidden/>
    <w:locked/>
    <w:rsid w:val="00C6119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119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1196"/>
    <w:rPr>
      <w:sz w:val="20"/>
      <w:szCs w:val="20"/>
    </w:rPr>
  </w:style>
  <w:style w:type="character" w:customStyle="1" w:styleId="Underline">
    <w:name w:val="Underline"/>
    <w:uiPriority w:val="1"/>
    <w:rsid w:val="00C6119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1196"/>
  </w:style>
  <w:style w:type="paragraph" w:customStyle="1" w:styleId="BillNumber">
    <w:name w:val="Bill Number"/>
    <w:basedOn w:val="BillNumberOld"/>
    <w:qFormat/>
    <w:rsid w:val="00C61196"/>
  </w:style>
  <w:style w:type="paragraph" w:customStyle="1" w:styleId="ChapterHeading">
    <w:name w:val="Chapter Heading"/>
    <w:basedOn w:val="ChapterHeadingOld"/>
    <w:next w:val="Normal"/>
    <w:qFormat/>
    <w:rsid w:val="00C61196"/>
  </w:style>
  <w:style w:type="paragraph" w:customStyle="1" w:styleId="EnactingClause">
    <w:name w:val="Enacting Clause"/>
    <w:basedOn w:val="EnactingClauseOld"/>
    <w:qFormat/>
    <w:rsid w:val="00C61196"/>
  </w:style>
  <w:style w:type="paragraph" w:customStyle="1" w:styleId="EnactingSection">
    <w:name w:val="Enacting Section"/>
    <w:basedOn w:val="EnactingSectionOld"/>
    <w:qFormat/>
    <w:rsid w:val="00C61196"/>
  </w:style>
  <w:style w:type="paragraph" w:customStyle="1" w:styleId="HeaderStyle">
    <w:name w:val="Header Style"/>
    <w:basedOn w:val="HeaderStyleOld"/>
    <w:qFormat/>
    <w:rsid w:val="00C61196"/>
  </w:style>
  <w:style w:type="paragraph" w:customStyle="1" w:styleId="Note">
    <w:name w:val="Note"/>
    <w:basedOn w:val="NoteOld"/>
    <w:qFormat/>
    <w:rsid w:val="00C61196"/>
  </w:style>
  <w:style w:type="paragraph" w:customStyle="1" w:styleId="PartHeading">
    <w:name w:val="Part Heading"/>
    <w:basedOn w:val="PartHeadingOld"/>
    <w:qFormat/>
    <w:rsid w:val="00C61196"/>
  </w:style>
  <w:style w:type="paragraph" w:customStyle="1" w:styleId="References">
    <w:name w:val="References"/>
    <w:basedOn w:val="ReferencesOld"/>
    <w:qFormat/>
    <w:rsid w:val="00C61196"/>
  </w:style>
  <w:style w:type="paragraph" w:customStyle="1" w:styleId="SectionBody">
    <w:name w:val="Section Body"/>
    <w:basedOn w:val="SectionBodyOld"/>
    <w:link w:val="SectionBodyChar"/>
    <w:qFormat/>
    <w:rsid w:val="00C61196"/>
  </w:style>
  <w:style w:type="paragraph" w:customStyle="1" w:styleId="SectionHeading">
    <w:name w:val="Section Heading"/>
    <w:basedOn w:val="SectionHeadingOld"/>
    <w:link w:val="SectionHeadingChar"/>
    <w:qFormat/>
    <w:rsid w:val="00C61196"/>
  </w:style>
  <w:style w:type="paragraph" w:customStyle="1" w:styleId="Sponsors">
    <w:name w:val="Sponsors"/>
    <w:basedOn w:val="SponsorsOld"/>
    <w:qFormat/>
    <w:rsid w:val="00C61196"/>
  </w:style>
  <w:style w:type="paragraph" w:customStyle="1" w:styleId="TitlePageBillPrefix">
    <w:name w:val="Title Page: Bill Prefix"/>
    <w:basedOn w:val="TitlePageBillPrefixOld"/>
    <w:qFormat/>
    <w:rsid w:val="00C61196"/>
  </w:style>
  <w:style w:type="paragraph" w:customStyle="1" w:styleId="TitlePageOrigin">
    <w:name w:val="Title Page: Origin"/>
    <w:basedOn w:val="TitlePageOriginOld"/>
    <w:qFormat/>
    <w:rsid w:val="00C61196"/>
  </w:style>
  <w:style w:type="paragraph" w:customStyle="1" w:styleId="TitlePageSession">
    <w:name w:val="Title Page: Session"/>
    <w:basedOn w:val="TitlePageSessionOld"/>
    <w:qFormat/>
    <w:rsid w:val="00C61196"/>
  </w:style>
  <w:style w:type="paragraph" w:customStyle="1" w:styleId="TitleSection">
    <w:name w:val="Title Section"/>
    <w:basedOn w:val="TitleSectionOld"/>
    <w:qFormat/>
    <w:rsid w:val="00C61196"/>
  </w:style>
  <w:style w:type="character" w:customStyle="1" w:styleId="Strike-Through">
    <w:name w:val="Strike-Through"/>
    <w:uiPriority w:val="1"/>
    <w:rsid w:val="00C61196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D6470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SectionHeadingChar">
    <w:name w:val="Section Heading Char"/>
    <w:link w:val="SectionHeading"/>
    <w:rsid w:val="00D6470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D6470D"/>
    <w:rPr>
      <w:rFonts w:eastAsia="Calibri"/>
      <w:color w:val="000000"/>
    </w:rPr>
  </w:style>
  <w:style w:type="paragraph" w:customStyle="1" w:styleId="ChamberTitle">
    <w:name w:val="Chamber Title"/>
    <w:next w:val="Normal"/>
    <w:link w:val="ChamberTitleChar"/>
    <w:rsid w:val="00C61196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1196"/>
    <w:rPr>
      <w:rFonts w:eastAsia="Calibri"/>
      <w:b/>
      <w:caps/>
      <w:color w:val="000000"/>
      <w:sz w:val="36"/>
    </w:rPr>
  </w:style>
  <w:style w:type="paragraph" w:styleId="BodyText">
    <w:name w:val="Body Text"/>
    <w:basedOn w:val="Normal"/>
    <w:link w:val="BodyTextChar"/>
    <w:uiPriority w:val="1"/>
    <w:qFormat/>
    <w:locked/>
    <w:rsid w:val="00E813E7"/>
    <w:pPr>
      <w:widowControl w:val="0"/>
      <w:autoSpaceDE w:val="0"/>
      <w:autoSpaceDN w:val="0"/>
      <w:spacing w:line="240" w:lineRule="auto"/>
    </w:pPr>
    <w:rPr>
      <w:rFonts w:eastAsia="Arial" w:cs="Arial"/>
      <w:i/>
      <w:iCs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813E7"/>
    <w:rPr>
      <w:rFonts w:eastAsia="Arial" w:cs="Arial"/>
      <w:i/>
      <w:i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4F584A7EDB43B1B074BEB8D1FC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0198-0E90-4781-9A7C-4E5D00727645}"/>
      </w:docPartPr>
      <w:docPartBody>
        <w:p w:rsidR="00697033" w:rsidRDefault="00697033">
          <w:pPr>
            <w:pStyle w:val="E54F584A7EDB43B1B074BEB8D1FC96A5"/>
          </w:pPr>
          <w:r w:rsidRPr="00B844FE">
            <w:t>Prefix Text</w:t>
          </w:r>
        </w:p>
      </w:docPartBody>
    </w:docPart>
    <w:docPart>
      <w:docPartPr>
        <w:name w:val="8731D4D84C3C46E59007011D1FB4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95EE-22E5-42A2-8615-D114AB02A0D2}"/>
      </w:docPartPr>
      <w:docPartBody>
        <w:p w:rsidR="00697033" w:rsidRDefault="00697033">
          <w:pPr>
            <w:pStyle w:val="8731D4D84C3C46E59007011D1FB428C0"/>
          </w:pPr>
          <w:r w:rsidRPr="00B844FE">
            <w:t>[Type here]</w:t>
          </w:r>
        </w:p>
      </w:docPartBody>
    </w:docPart>
    <w:docPart>
      <w:docPartPr>
        <w:name w:val="99FED20926974C09A87A44BEB2BF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D6A9-380A-478A-A337-6B8F332E64B3}"/>
      </w:docPartPr>
      <w:docPartBody>
        <w:p w:rsidR="00697033" w:rsidRDefault="00697033">
          <w:pPr>
            <w:pStyle w:val="99FED20926974C09A87A44BEB2BFA8C8"/>
          </w:pPr>
          <w:r w:rsidRPr="00B844FE">
            <w:t>Number</w:t>
          </w:r>
        </w:p>
      </w:docPartBody>
    </w:docPart>
    <w:docPart>
      <w:docPartPr>
        <w:name w:val="8F9FEB1BB80048DFAEE33760EB62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6EED-A5A4-4F1D-8779-1BC0C8A76F76}"/>
      </w:docPartPr>
      <w:docPartBody>
        <w:p w:rsidR="00697033" w:rsidRDefault="00697033">
          <w:pPr>
            <w:pStyle w:val="8F9FEB1BB80048DFAEE33760EB625D32"/>
          </w:pPr>
          <w:r w:rsidRPr="00B844FE">
            <w:t>Enter Sponsors Here</w:t>
          </w:r>
        </w:p>
      </w:docPartBody>
    </w:docPart>
    <w:docPart>
      <w:docPartPr>
        <w:name w:val="975AEEAEDF024BFBB873442C302B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B3FC-FAF2-46A2-9698-77956A843FE6}"/>
      </w:docPartPr>
      <w:docPartBody>
        <w:p w:rsidR="00697033" w:rsidRDefault="00697033">
          <w:pPr>
            <w:pStyle w:val="975AEEAEDF024BFBB873442C302BF0F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3"/>
    <w:rsid w:val="006070BD"/>
    <w:rsid w:val="00697033"/>
    <w:rsid w:val="00C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4F584A7EDB43B1B074BEB8D1FC96A5">
    <w:name w:val="E54F584A7EDB43B1B074BEB8D1FC96A5"/>
  </w:style>
  <w:style w:type="paragraph" w:customStyle="1" w:styleId="8731D4D84C3C46E59007011D1FB428C0">
    <w:name w:val="8731D4D84C3C46E59007011D1FB428C0"/>
  </w:style>
  <w:style w:type="paragraph" w:customStyle="1" w:styleId="99FED20926974C09A87A44BEB2BFA8C8">
    <w:name w:val="99FED20926974C09A87A44BEB2BFA8C8"/>
  </w:style>
  <w:style w:type="paragraph" w:customStyle="1" w:styleId="8F9FEB1BB80048DFAEE33760EB625D32">
    <w:name w:val="8F9FEB1BB80048DFAEE33760EB625D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75AEEAEDF024BFBB873442C302BF0F8">
    <w:name w:val="975AEEAEDF024BFBB873442C302BF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Sam Rowe</cp:lastModifiedBy>
  <cp:revision>2</cp:revision>
  <cp:lastPrinted>2024-08-15T18:40:00Z</cp:lastPrinted>
  <dcterms:created xsi:type="dcterms:W3CDTF">2025-02-19T20:53:00Z</dcterms:created>
  <dcterms:modified xsi:type="dcterms:W3CDTF">2025-02-19T20:53:00Z</dcterms:modified>
</cp:coreProperties>
</file>