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56873" w14:textId="77777777" w:rsidR="00FE067E" w:rsidRPr="009445DD" w:rsidRDefault="003C6034" w:rsidP="00CC1F3B">
      <w:pPr>
        <w:pStyle w:val="TitlePageOrigin"/>
        <w:rPr>
          <w:color w:val="auto"/>
        </w:rPr>
      </w:pPr>
      <w:r w:rsidRPr="009445DD">
        <w:rPr>
          <w:caps w:val="0"/>
          <w:color w:val="auto"/>
        </w:rPr>
        <w:t>WEST VIRGINIA LEGISLATURE</w:t>
      </w:r>
    </w:p>
    <w:p w14:paraId="45BF9A09" w14:textId="7AE94F38" w:rsidR="00674E6C" w:rsidRPr="00674E6C" w:rsidRDefault="00CD36CF" w:rsidP="00674E6C">
      <w:pPr>
        <w:pStyle w:val="TitlePageSession"/>
        <w:rPr>
          <w:caps w:val="0"/>
          <w:color w:val="auto"/>
        </w:rPr>
      </w:pPr>
      <w:r w:rsidRPr="009445DD">
        <w:rPr>
          <w:color w:val="auto"/>
        </w:rPr>
        <w:t>20</w:t>
      </w:r>
      <w:r w:rsidR="00EC5E63" w:rsidRPr="009445DD">
        <w:rPr>
          <w:color w:val="auto"/>
        </w:rPr>
        <w:t>2</w:t>
      </w:r>
      <w:r w:rsidR="000F57CA">
        <w:rPr>
          <w:color w:val="auto"/>
        </w:rPr>
        <w:t>5</w:t>
      </w:r>
      <w:r w:rsidRPr="009445DD">
        <w:rPr>
          <w:color w:val="auto"/>
        </w:rPr>
        <w:t xml:space="preserve"> </w:t>
      </w:r>
      <w:r w:rsidR="003C6034" w:rsidRPr="009445DD">
        <w:rPr>
          <w:caps w:val="0"/>
          <w:color w:val="auto"/>
        </w:rPr>
        <w:t>REGULAR SESSION</w:t>
      </w:r>
    </w:p>
    <w:p w14:paraId="4A15FF91" w14:textId="24781851" w:rsidR="00CD36CF" w:rsidRPr="009445DD" w:rsidRDefault="00820DC4" w:rsidP="00CC1F3B">
      <w:pPr>
        <w:pStyle w:val="BillNumber"/>
        <w:rPr>
          <w:color w:val="auto"/>
        </w:rPr>
      </w:pPr>
      <w:sdt>
        <w:sdtPr>
          <w:rPr>
            <w:color w:val="auto"/>
          </w:rPr>
          <w:tag w:val="Chamber"/>
          <w:id w:val="893011969"/>
          <w:lock w:val="sdtLocked"/>
          <w:placeholder>
            <w:docPart w:val="F17C9BBE152C4E9EB79F01AC5383BA4B"/>
          </w:placeholder>
          <w:dropDownList>
            <w:listItem w:displayText="House" w:value="House"/>
            <w:listItem w:displayText="Senate" w:value="Senate"/>
          </w:dropDownList>
        </w:sdtPr>
        <w:sdtEndPr/>
        <w:sdtContent>
          <w:r w:rsidR="00C33434" w:rsidRPr="009445DD">
            <w:rPr>
              <w:color w:val="auto"/>
            </w:rPr>
            <w:t>House</w:t>
          </w:r>
        </w:sdtContent>
      </w:sdt>
      <w:r w:rsidR="00303684" w:rsidRPr="009445DD">
        <w:rPr>
          <w:color w:val="auto"/>
        </w:rPr>
        <w:t xml:space="preserve"> </w:t>
      </w:r>
      <w:r w:rsidR="00CD36CF" w:rsidRPr="009445DD">
        <w:rPr>
          <w:color w:val="auto"/>
        </w:rPr>
        <w:t xml:space="preserve">Bill </w:t>
      </w:r>
      <w:sdt>
        <w:sdtPr>
          <w:rPr>
            <w:color w:val="auto"/>
          </w:rPr>
          <w:tag w:val="BNum"/>
          <w:id w:val="1645317809"/>
          <w:lock w:val="sdtLocked"/>
          <w:placeholder>
            <w:docPart w:val="CAEFE7659E4C4BBCAA06FD764A7B9134"/>
          </w:placeholder>
          <w:text/>
        </w:sdtPr>
        <w:sdtEndPr/>
        <w:sdtContent>
          <w:r>
            <w:rPr>
              <w:color w:val="auto"/>
            </w:rPr>
            <w:t>2975</w:t>
          </w:r>
        </w:sdtContent>
      </w:sdt>
    </w:p>
    <w:p w14:paraId="48FA4CA5" w14:textId="575E121A" w:rsidR="00CD36CF" w:rsidRPr="009445DD" w:rsidRDefault="00CD36CF" w:rsidP="00CC1F3B">
      <w:pPr>
        <w:pStyle w:val="Sponsors"/>
        <w:rPr>
          <w:color w:val="auto"/>
        </w:rPr>
      </w:pPr>
      <w:r w:rsidRPr="009445DD">
        <w:rPr>
          <w:color w:val="auto"/>
        </w:rPr>
        <w:t xml:space="preserve">By </w:t>
      </w:r>
      <w:sdt>
        <w:sdtPr>
          <w:rPr>
            <w:color w:val="auto"/>
          </w:rPr>
          <w:tag w:val="Sponsors"/>
          <w:id w:val="1589585889"/>
          <w:placeholder>
            <w:docPart w:val="6FE8BCA1A9CB4808AA2EBB64F953909B"/>
          </w:placeholder>
          <w:text w:multiLine="1"/>
        </w:sdtPr>
        <w:sdtEndPr/>
        <w:sdtContent>
          <w:r w:rsidR="00276AF7">
            <w:rPr>
              <w:color w:val="auto"/>
            </w:rPr>
            <w:t>Delegate</w:t>
          </w:r>
          <w:r w:rsidR="00C56060">
            <w:rPr>
              <w:color w:val="auto"/>
            </w:rPr>
            <w:t>s</w:t>
          </w:r>
          <w:r w:rsidR="00276AF7">
            <w:rPr>
              <w:color w:val="auto"/>
            </w:rPr>
            <w:t xml:space="preserve"> Dean</w:t>
          </w:r>
          <w:r w:rsidR="00C56060">
            <w:rPr>
              <w:color w:val="auto"/>
            </w:rPr>
            <w:t>, McGeehan, Barnhart, D. Smith, Heckert, Kyle, Kelly, Hall, Phillips, Moore, and Bridges</w:t>
          </w:r>
        </w:sdtContent>
      </w:sdt>
    </w:p>
    <w:p w14:paraId="455B3028" w14:textId="5B20B5DE" w:rsidR="00E831B3" w:rsidRPr="009445DD" w:rsidRDefault="00CD36CF" w:rsidP="00CC1F3B">
      <w:pPr>
        <w:pStyle w:val="References"/>
        <w:rPr>
          <w:color w:val="auto"/>
        </w:rPr>
      </w:pPr>
      <w:r w:rsidRPr="009445DD">
        <w:rPr>
          <w:color w:val="auto"/>
        </w:rPr>
        <w:t>[</w:t>
      </w:r>
      <w:sdt>
        <w:sdtPr>
          <w:rPr>
            <w:color w:val="auto"/>
          </w:rPr>
          <w:tag w:val="References"/>
          <w:id w:val="-1043047873"/>
          <w:placeholder>
            <w:docPart w:val="4D050BFF83884361AAB0FDB2F8E2FB42"/>
          </w:placeholder>
          <w:text w:multiLine="1"/>
        </w:sdtPr>
        <w:sdtEndPr/>
        <w:sdtContent>
          <w:r w:rsidR="00820DC4">
            <w:rPr>
              <w:color w:val="auto"/>
            </w:rPr>
            <w:t>Introduced February 26, 2025; referred to the Committee on Health and Human Resources</w:t>
          </w:r>
        </w:sdtContent>
      </w:sdt>
      <w:r w:rsidRPr="009445DD">
        <w:rPr>
          <w:color w:val="auto"/>
        </w:rPr>
        <w:t>]</w:t>
      </w:r>
    </w:p>
    <w:p w14:paraId="56533CAE" w14:textId="426DB1AD" w:rsidR="00303684" w:rsidRPr="009445DD" w:rsidRDefault="0000526A" w:rsidP="00074999">
      <w:pPr>
        <w:pStyle w:val="TitleSection"/>
        <w:rPr>
          <w:color w:val="auto"/>
        </w:rPr>
      </w:pPr>
      <w:r w:rsidRPr="009445DD">
        <w:rPr>
          <w:color w:val="auto"/>
        </w:rPr>
        <w:lastRenderedPageBreak/>
        <w:t>A BILL</w:t>
      </w:r>
      <w:r w:rsidR="00A80AF5" w:rsidRPr="009445DD">
        <w:rPr>
          <w:color w:val="auto"/>
        </w:rPr>
        <w:t xml:space="preserve"> to amend and reenact §30-8-3, §30-8-6</w:t>
      </w:r>
      <w:r w:rsidR="001C079D">
        <w:rPr>
          <w:color w:val="auto"/>
        </w:rPr>
        <w:t>,</w:t>
      </w:r>
      <w:r w:rsidR="00A80AF5" w:rsidRPr="009445DD">
        <w:rPr>
          <w:color w:val="auto"/>
        </w:rPr>
        <w:t xml:space="preserve"> §30-8-9</w:t>
      </w:r>
      <w:r w:rsidR="001C079D">
        <w:rPr>
          <w:color w:val="auto"/>
        </w:rPr>
        <w:t xml:space="preserve">, and </w:t>
      </w:r>
      <w:r w:rsidR="001C079D" w:rsidRPr="009445DD">
        <w:rPr>
          <w:color w:val="auto"/>
        </w:rPr>
        <w:t xml:space="preserve">§30-8A-1 </w:t>
      </w:r>
      <w:r w:rsidR="00A80AF5" w:rsidRPr="009445DD">
        <w:rPr>
          <w:color w:val="auto"/>
        </w:rPr>
        <w:t>of the Code of West Virginia, 1931, as amended</w:t>
      </w:r>
      <w:r w:rsidR="001C079D">
        <w:rPr>
          <w:color w:val="auto"/>
        </w:rPr>
        <w:t>,</w:t>
      </w:r>
      <w:r w:rsidR="00A80AF5" w:rsidRPr="009445DD">
        <w:rPr>
          <w:color w:val="auto"/>
        </w:rPr>
        <w:t xml:space="preserve"> </w:t>
      </w:r>
      <w:r w:rsidR="00276AF7">
        <w:rPr>
          <w:color w:val="auto"/>
        </w:rPr>
        <w:t xml:space="preserve">and to amend said code by adding a new article, designated </w:t>
      </w:r>
      <w:r w:rsidR="00276AF7" w:rsidRPr="009445DD">
        <w:rPr>
          <w:color w:val="auto"/>
        </w:rPr>
        <w:t>§30-8</w:t>
      </w:r>
      <w:r w:rsidR="00276AF7">
        <w:rPr>
          <w:color w:val="auto"/>
        </w:rPr>
        <w:t xml:space="preserve">B-1, </w:t>
      </w:r>
      <w:r w:rsidR="00276AF7" w:rsidRPr="009445DD">
        <w:rPr>
          <w:color w:val="auto"/>
        </w:rPr>
        <w:t>§30-8</w:t>
      </w:r>
      <w:r w:rsidR="00276AF7">
        <w:rPr>
          <w:color w:val="auto"/>
        </w:rPr>
        <w:t xml:space="preserve">B-2, </w:t>
      </w:r>
      <w:r w:rsidR="00276AF7" w:rsidRPr="009445DD">
        <w:rPr>
          <w:color w:val="auto"/>
        </w:rPr>
        <w:t>§30-8</w:t>
      </w:r>
      <w:r w:rsidR="00276AF7">
        <w:rPr>
          <w:color w:val="auto"/>
        </w:rPr>
        <w:t xml:space="preserve">B-3, </w:t>
      </w:r>
      <w:r w:rsidR="00276AF7" w:rsidRPr="009445DD">
        <w:rPr>
          <w:color w:val="auto"/>
        </w:rPr>
        <w:t>§30-8</w:t>
      </w:r>
      <w:r w:rsidR="00276AF7">
        <w:rPr>
          <w:color w:val="auto"/>
        </w:rPr>
        <w:t xml:space="preserve">B-4, </w:t>
      </w:r>
      <w:r w:rsidR="00276AF7" w:rsidRPr="009445DD">
        <w:rPr>
          <w:color w:val="auto"/>
        </w:rPr>
        <w:t>§30-8</w:t>
      </w:r>
      <w:r w:rsidR="00276AF7">
        <w:rPr>
          <w:color w:val="auto"/>
        </w:rPr>
        <w:t xml:space="preserve">B-5, </w:t>
      </w:r>
      <w:r w:rsidR="00276AF7" w:rsidRPr="009445DD">
        <w:rPr>
          <w:color w:val="auto"/>
        </w:rPr>
        <w:t>§30-8</w:t>
      </w:r>
      <w:r w:rsidR="00276AF7">
        <w:rPr>
          <w:color w:val="auto"/>
        </w:rPr>
        <w:t xml:space="preserve">B-6, and </w:t>
      </w:r>
      <w:r w:rsidR="00276AF7" w:rsidRPr="009445DD">
        <w:rPr>
          <w:color w:val="auto"/>
        </w:rPr>
        <w:t>§30-8</w:t>
      </w:r>
      <w:r w:rsidR="00276AF7">
        <w:rPr>
          <w:color w:val="auto"/>
        </w:rPr>
        <w:t xml:space="preserve">B-7, </w:t>
      </w:r>
      <w:r w:rsidR="00A80AF5" w:rsidRPr="009445DD">
        <w:rPr>
          <w:color w:val="auto"/>
        </w:rPr>
        <w:t>all relating to the practice of optometry; defining terms; removing obsolete areas of the code; updating contract provisions; and permitting a licensee to perform certain procedures trained by an approved by an accredited body.</w:t>
      </w:r>
    </w:p>
    <w:p w14:paraId="524BCA5C" w14:textId="77777777" w:rsidR="00303684" w:rsidRPr="009445DD" w:rsidRDefault="00303684" w:rsidP="00074999">
      <w:pPr>
        <w:pStyle w:val="EnactingClause"/>
        <w:rPr>
          <w:color w:val="auto"/>
        </w:rPr>
      </w:pPr>
      <w:r w:rsidRPr="009445DD">
        <w:rPr>
          <w:color w:val="auto"/>
        </w:rPr>
        <w:t>Be it enacted by the Legislature of West Virginia:</w:t>
      </w:r>
    </w:p>
    <w:p w14:paraId="409EFB85" w14:textId="77777777" w:rsidR="003C6034" w:rsidRPr="009445DD" w:rsidRDefault="003C6034" w:rsidP="00074999">
      <w:pPr>
        <w:pStyle w:val="EnactingClause"/>
        <w:rPr>
          <w:color w:val="auto"/>
        </w:rPr>
        <w:sectPr w:rsidR="003C6034" w:rsidRPr="009445DD" w:rsidSect="00C10CC4">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p>
    <w:p w14:paraId="0C1FC3DE" w14:textId="77777777" w:rsidR="00A80AF5" w:rsidRPr="009445DD" w:rsidRDefault="00A80AF5" w:rsidP="00074999">
      <w:pPr>
        <w:pStyle w:val="ArticleHeading"/>
        <w:widowControl/>
        <w:rPr>
          <w:color w:val="auto"/>
        </w:rPr>
        <w:sectPr w:rsidR="00A80AF5" w:rsidRPr="009445DD" w:rsidSect="007612E7">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ARTICLE 8. OPTOMETRISTS.</w:t>
      </w:r>
    </w:p>
    <w:p w14:paraId="48BD222C" w14:textId="77777777" w:rsidR="008A2F99" w:rsidRPr="009445DD" w:rsidRDefault="00A80AF5" w:rsidP="00074999">
      <w:pPr>
        <w:pStyle w:val="SectionHeading"/>
        <w:widowControl/>
        <w:rPr>
          <w:color w:val="auto"/>
        </w:rPr>
        <w:sectPr w:rsidR="008A2F99"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color w:val="auto"/>
        </w:rPr>
        <w:t>§30-8-3. Definitions.</w:t>
      </w:r>
    </w:p>
    <w:p w14:paraId="427330AF" w14:textId="77777777" w:rsidR="00A80AF5" w:rsidRPr="009445DD" w:rsidRDefault="00A80AF5" w:rsidP="00074999">
      <w:pPr>
        <w:pStyle w:val="SectionBody"/>
        <w:widowControl/>
        <w:rPr>
          <w:color w:val="auto"/>
        </w:rPr>
      </w:pPr>
      <w:r w:rsidRPr="009445DD">
        <w:rPr>
          <w:color w:val="auto"/>
        </w:rPr>
        <w:t>As used in this article:</w:t>
      </w:r>
    </w:p>
    <w:p w14:paraId="581F8F53" w14:textId="6B0CEF95" w:rsidR="00A80AF5" w:rsidRPr="009445DD" w:rsidRDefault="00A80AF5" w:rsidP="00074999">
      <w:pPr>
        <w:pStyle w:val="SectionBody"/>
        <w:widowControl/>
        <w:rPr>
          <w:color w:val="auto"/>
        </w:rPr>
      </w:pPr>
      <w:r w:rsidRPr="009445DD">
        <w:rPr>
          <w:strike/>
          <w:color w:val="auto"/>
        </w:rPr>
        <w:t>(a)</w:t>
      </w:r>
      <w:r w:rsidRPr="009445DD">
        <w:rPr>
          <w:color w:val="auto"/>
        </w:rPr>
        <w:t xml:space="preserve"> </w:t>
      </w:r>
      <w:r w:rsidRPr="009445DD">
        <w:rPr>
          <w:color w:val="auto"/>
          <w:u w:val="single"/>
        </w:rPr>
        <w:t>"Accreditation Council on Optometric Education (ACOE)" is the accrediting body for professional optometric degree (O.D.) programs, optometric residency programs, and optometric technician programs in the United States and Canada and is recognized as an accrediting body by the Council on Higher Education Accreditation (CHEA).</w:t>
      </w:r>
    </w:p>
    <w:p w14:paraId="4DCA569E" w14:textId="77777777" w:rsidR="00A80AF5" w:rsidRPr="009445DD" w:rsidRDefault="00A80AF5" w:rsidP="00074999">
      <w:pPr>
        <w:pStyle w:val="SectionBody"/>
        <w:widowControl/>
        <w:rPr>
          <w:color w:val="auto"/>
        </w:rPr>
      </w:pPr>
      <w:r w:rsidRPr="009445DD">
        <w:rPr>
          <w:color w:val="auto"/>
        </w:rPr>
        <w:t>"Appendages" means the eyelids, the eyebrows, the conjunctiva and the lacrimal apparatus.</w:t>
      </w:r>
    </w:p>
    <w:p w14:paraId="6669C1B7" w14:textId="77777777" w:rsidR="00A80AF5" w:rsidRPr="009445DD" w:rsidRDefault="00A80AF5" w:rsidP="00074999">
      <w:pPr>
        <w:pStyle w:val="SectionBody"/>
        <w:widowControl/>
        <w:rPr>
          <w:color w:val="auto"/>
        </w:rPr>
      </w:pPr>
      <w:r w:rsidRPr="009445DD">
        <w:rPr>
          <w:strike/>
          <w:color w:val="auto"/>
        </w:rPr>
        <w:t>(b)</w:t>
      </w:r>
      <w:r w:rsidRPr="009445DD">
        <w:rPr>
          <w:color w:val="auto"/>
        </w:rPr>
        <w:t xml:space="preserve"> "Applicant" means any person making application for a license, certificate or temporary permit under the provisions of this article.</w:t>
      </w:r>
    </w:p>
    <w:p w14:paraId="02396CEA" w14:textId="77777777" w:rsidR="00A80AF5" w:rsidRPr="009445DD" w:rsidRDefault="00A80AF5" w:rsidP="00074999">
      <w:pPr>
        <w:pStyle w:val="SectionBody"/>
        <w:widowControl/>
        <w:rPr>
          <w:color w:val="auto"/>
        </w:rPr>
      </w:pPr>
      <w:r w:rsidRPr="009445DD">
        <w:rPr>
          <w:strike/>
          <w:color w:val="auto"/>
        </w:rPr>
        <w:t>(c)</w:t>
      </w:r>
      <w:r w:rsidRPr="009445DD">
        <w:rPr>
          <w:color w:val="auto"/>
        </w:rPr>
        <w:t xml:space="preserve"> "Board" means the West Virginia Board of Optometry.</w:t>
      </w:r>
    </w:p>
    <w:p w14:paraId="701401E8" w14:textId="77777777" w:rsidR="00A80AF5" w:rsidRPr="009445DD" w:rsidRDefault="00A80AF5" w:rsidP="00074999">
      <w:pPr>
        <w:pStyle w:val="SectionBody"/>
        <w:widowControl/>
        <w:rPr>
          <w:color w:val="auto"/>
        </w:rPr>
      </w:pPr>
      <w:r w:rsidRPr="009445DD">
        <w:rPr>
          <w:strike/>
          <w:color w:val="auto"/>
        </w:rPr>
        <w:t>(d)</w:t>
      </w:r>
      <w:r w:rsidRPr="009445DD">
        <w:rPr>
          <w:color w:val="auto"/>
        </w:rPr>
        <w:t xml:space="preserve"> "Business entity" means any firm, partnership, association, company, corporation, limited partnership, limited liability company or other entity owned by licensees that practices optometry.</w:t>
      </w:r>
    </w:p>
    <w:p w14:paraId="4A9A0443" w14:textId="77777777" w:rsidR="00A80AF5" w:rsidRPr="009445DD" w:rsidRDefault="00A80AF5" w:rsidP="00074999">
      <w:pPr>
        <w:pStyle w:val="SectionBody"/>
        <w:widowControl/>
        <w:rPr>
          <w:color w:val="auto"/>
        </w:rPr>
      </w:pPr>
      <w:r w:rsidRPr="009445DD">
        <w:rPr>
          <w:strike/>
          <w:color w:val="auto"/>
        </w:rPr>
        <w:t>(e)</w:t>
      </w:r>
      <w:r w:rsidRPr="009445DD">
        <w:rPr>
          <w:color w:val="auto"/>
        </w:rPr>
        <w:t xml:space="preserve"> "Certificate" means a prescription certificate issued under section fifteen of this article.</w:t>
      </w:r>
    </w:p>
    <w:p w14:paraId="11A26D29" w14:textId="77777777" w:rsidR="00A80AF5" w:rsidRPr="009445DD" w:rsidRDefault="00A80AF5" w:rsidP="00074999">
      <w:pPr>
        <w:pStyle w:val="SectionBody"/>
        <w:widowControl/>
        <w:rPr>
          <w:color w:val="auto"/>
        </w:rPr>
      </w:pPr>
      <w:r w:rsidRPr="009445DD">
        <w:rPr>
          <w:strike/>
          <w:color w:val="auto"/>
        </w:rPr>
        <w:t>(f)</w:t>
      </w:r>
      <w:r w:rsidRPr="009445DD">
        <w:rPr>
          <w:color w:val="auto"/>
        </w:rPr>
        <w:t xml:space="preserve"> "Certificate holder" means a person authorized to prescribe certain drugs under section fifteen of this article.</w:t>
      </w:r>
    </w:p>
    <w:p w14:paraId="1F428A2D" w14:textId="77777777" w:rsidR="00A80AF5" w:rsidRPr="009445DD" w:rsidRDefault="00A80AF5" w:rsidP="00074999">
      <w:pPr>
        <w:pStyle w:val="SectionBody"/>
        <w:widowControl/>
        <w:rPr>
          <w:color w:val="auto"/>
        </w:rPr>
      </w:pPr>
      <w:r w:rsidRPr="009445DD">
        <w:rPr>
          <w:strike/>
          <w:color w:val="auto"/>
        </w:rPr>
        <w:lastRenderedPageBreak/>
        <w:t>(g)</w:t>
      </w:r>
      <w:r w:rsidRPr="009445DD">
        <w:rPr>
          <w:color w:val="auto"/>
        </w:rPr>
        <w:t xml:space="preserve"> "Examination, diagnosis and treatment" means a method compatible with accredited optometric education and professional competence pursuant to this article.</w:t>
      </w:r>
    </w:p>
    <w:p w14:paraId="56BB9060" w14:textId="77777777" w:rsidR="00A80AF5" w:rsidRPr="009445DD" w:rsidRDefault="00A80AF5" w:rsidP="00074999">
      <w:pPr>
        <w:pStyle w:val="SectionBody"/>
        <w:widowControl/>
        <w:rPr>
          <w:color w:val="auto"/>
        </w:rPr>
      </w:pPr>
      <w:r w:rsidRPr="009445DD">
        <w:rPr>
          <w:strike/>
          <w:color w:val="auto"/>
        </w:rPr>
        <w:t>(h)</w:t>
      </w:r>
      <w:r w:rsidRPr="009445DD">
        <w:rPr>
          <w:color w:val="auto"/>
        </w:rPr>
        <w:t xml:space="preserve"> "License" means a license to practice optometry.</w:t>
      </w:r>
    </w:p>
    <w:p w14:paraId="749E9D45" w14:textId="77777777" w:rsidR="00A80AF5" w:rsidRPr="009445DD" w:rsidRDefault="00A80AF5" w:rsidP="00074999">
      <w:pPr>
        <w:pStyle w:val="SectionBody"/>
        <w:widowControl/>
        <w:rPr>
          <w:color w:val="auto"/>
        </w:rPr>
      </w:pPr>
      <w:r w:rsidRPr="009445DD">
        <w:rPr>
          <w:strike/>
          <w:color w:val="auto"/>
        </w:rPr>
        <w:t>(i)</w:t>
      </w:r>
      <w:r w:rsidRPr="009445DD">
        <w:rPr>
          <w:color w:val="auto"/>
        </w:rPr>
        <w:t xml:space="preserve"> "Licensee" means an optometrist licensed under the provisions of this article.</w:t>
      </w:r>
    </w:p>
    <w:p w14:paraId="04045D93" w14:textId="77777777" w:rsidR="00A80AF5" w:rsidRPr="009445DD" w:rsidRDefault="00A80AF5" w:rsidP="00074999">
      <w:pPr>
        <w:pStyle w:val="SectionBody"/>
        <w:widowControl/>
        <w:rPr>
          <w:strike/>
          <w:color w:val="auto"/>
        </w:rPr>
      </w:pPr>
      <w:r w:rsidRPr="009445DD">
        <w:rPr>
          <w:strike/>
          <w:color w:val="auto"/>
        </w:rPr>
        <w:t xml:space="preserve">(j) "Ophthalmologist" means a physician specializing in ophthalmology licenced </w:t>
      </w:r>
      <w:r w:rsidRPr="009445DD">
        <w:rPr>
          <w:strike/>
          <w:color w:val="auto"/>
          <w:u w:val="single"/>
        </w:rPr>
        <w:t>licensed</w:t>
      </w:r>
      <w:r w:rsidRPr="009445DD">
        <w:rPr>
          <w:strike/>
          <w:color w:val="auto"/>
        </w:rPr>
        <w:t xml:space="preserve"> in West Virginia to practice medicine and surgery under article thereof this chapter or osteopathy under article fourteen of this chapter.</w:t>
      </w:r>
    </w:p>
    <w:p w14:paraId="36868D78" w14:textId="77777777" w:rsidR="00A80AF5" w:rsidRPr="009445DD" w:rsidRDefault="00A80AF5" w:rsidP="00074999">
      <w:pPr>
        <w:pStyle w:val="SectionBody"/>
        <w:widowControl/>
        <w:rPr>
          <w:color w:val="auto"/>
        </w:rPr>
      </w:pPr>
      <w:r w:rsidRPr="009445DD">
        <w:rPr>
          <w:strike/>
          <w:color w:val="auto"/>
        </w:rPr>
        <w:t>(k)</w:t>
      </w:r>
      <w:r w:rsidRPr="009445DD">
        <w:rPr>
          <w:color w:val="auto"/>
        </w:rPr>
        <w:t xml:space="preserve"> "Permittee" means a person holding a temporary permit.</w:t>
      </w:r>
    </w:p>
    <w:p w14:paraId="62EE0FDB" w14:textId="6A0E7AED" w:rsidR="00A80AF5" w:rsidRPr="009445DD" w:rsidRDefault="00A80AF5" w:rsidP="00074999">
      <w:pPr>
        <w:pStyle w:val="SectionBody"/>
        <w:widowControl/>
        <w:rPr>
          <w:color w:val="auto"/>
        </w:rPr>
      </w:pPr>
      <w:r w:rsidRPr="009445DD">
        <w:rPr>
          <w:strike/>
          <w:color w:val="auto"/>
        </w:rPr>
        <w:t>(l)</w:t>
      </w:r>
      <w:r w:rsidRPr="009445DD">
        <w:rPr>
          <w:color w:val="auto"/>
        </w:rPr>
        <w:t xml:space="preserve"> "Practice of optometry" means the examining, diagnosing, and treating of any visual defect or abnormal condition of the human eye or its appendages within the scope established in this article or associated rules</w:t>
      </w:r>
      <w:r w:rsidR="00250D9E">
        <w:rPr>
          <w:color w:val="auto"/>
        </w:rPr>
        <w:t xml:space="preserve"> </w:t>
      </w:r>
      <w:r w:rsidR="00250D9E" w:rsidRPr="00250D9E">
        <w:rPr>
          <w:color w:val="auto"/>
          <w:u w:val="single"/>
        </w:rPr>
        <w:t>and the performance of those procedures taught and trained through schools or colleges of optometry accredited by the Accreditation Council on Optometric Education, or its successors or equivalents</w:t>
      </w:r>
      <w:r w:rsidRPr="009445DD">
        <w:rPr>
          <w:color w:val="auto"/>
        </w:rPr>
        <w:t>.</w:t>
      </w:r>
    </w:p>
    <w:p w14:paraId="61E3278A" w14:textId="77777777" w:rsidR="00A80AF5" w:rsidRPr="009445DD" w:rsidRDefault="00A80AF5" w:rsidP="00074999">
      <w:pPr>
        <w:pStyle w:val="SectionBody"/>
        <w:widowControl/>
        <w:rPr>
          <w:color w:val="auto"/>
        </w:rPr>
        <w:sectPr w:rsidR="00A80AF5"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strike/>
          <w:color w:val="auto"/>
        </w:rPr>
        <w:t>(m)</w:t>
      </w:r>
      <w:r w:rsidRPr="009445DD">
        <w:rPr>
          <w:color w:val="auto"/>
        </w:rPr>
        <w:t xml:space="preserve"> "Temporary permit" or "permit" means a permit issued to a person who has graduated from an approved school, has taken the examination prescribed by the board, and is awaiting the results of the examination.</w:t>
      </w:r>
    </w:p>
    <w:p w14:paraId="0E4EE9F4" w14:textId="77777777" w:rsidR="008A2F99" w:rsidRPr="009445DD" w:rsidRDefault="00A80AF5" w:rsidP="00074999">
      <w:pPr>
        <w:pStyle w:val="SectionHeading"/>
        <w:widowControl/>
        <w:rPr>
          <w:color w:val="auto"/>
        </w:rPr>
        <w:sectPr w:rsidR="008A2F99" w:rsidRPr="009445DD" w:rsidSect="00620EC9">
          <w:type w:val="continuous"/>
          <w:pgSz w:w="12240" w:h="15840" w:code="1"/>
          <w:pgMar w:top="1440" w:right="1440" w:bottom="1440" w:left="1440" w:header="720" w:footer="720" w:gutter="0"/>
          <w:lnNumType w:countBy="1" w:restart="newSection"/>
          <w:cols w:space="720"/>
          <w:docGrid w:linePitch="360"/>
        </w:sectPr>
      </w:pPr>
      <w:r w:rsidRPr="009445DD">
        <w:rPr>
          <w:color w:val="auto"/>
        </w:rPr>
        <w:t>§30-8-6. Rulemaking.</w:t>
      </w:r>
    </w:p>
    <w:p w14:paraId="18412FA0" w14:textId="4922C7A1" w:rsidR="00A80AF5" w:rsidRPr="009445DD" w:rsidRDefault="00A80AF5" w:rsidP="00074999">
      <w:pPr>
        <w:pStyle w:val="SectionBody"/>
        <w:widowControl/>
        <w:rPr>
          <w:color w:val="auto"/>
        </w:rPr>
      </w:pPr>
      <w:r w:rsidRPr="009445DD">
        <w:rPr>
          <w:strike/>
          <w:color w:val="auto"/>
        </w:rPr>
        <w:t>(a)</w:t>
      </w:r>
      <w:r w:rsidRPr="009445DD">
        <w:rPr>
          <w:color w:val="auto"/>
        </w:rPr>
        <w:t xml:space="preserve"> The board shall propose rules for legislative approval, in accordance with the provisions of §29A-3-1</w:t>
      </w:r>
      <w:r w:rsidR="00074999" w:rsidRPr="00074999">
        <w:rPr>
          <w:i/>
          <w:color w:val="auto"/>
        </w:rPr>
        <w:t xml:space="preserve"> et seq. </w:t>
      </w:r>
      <w:r w:rsidRPr="009445DD">
        <w:rPr>
          <w:color w:val="auto"/>
        </w:rPr>
        <w:t>of this code, to implement the provisions of this article, including:</w:t>
      </w:r>
    </w:p>
    <w:p w14:paraId="17CCBC55" w14:textId="77777777" w:rsidR="00A80AF5" w:rsidRPr="009445DD" w:rsidRDefault="00A80AF5" w:rsidP="00074999">
      <w:pPr>
        <w:pStyle w:val="SectionBody"/>
        <w:widowControl/>
        <w:rPr>
          <w:color w:val="auto"/>
        </w:rPr>
      </w:pPr>
      <w:r w:rsidRPr="009445DD">
        <w:rPr>
          <w:color w:val="auto"/>
        </w:rPr>
        <w:t>(1) Standards and requirements for licenses, certificates, and permits;</w:t>
      </w:r>
    </w:p>
    <w:p w14:paraId="2461CCFE" w14:textId="77777777" w:rsidR="00A80AF5" w:rsidRPr="009445DD" w:rsidRDefault="00A80AF5" w:rsidP="00074999">
      <w:pPr>
        <w:pStyle w:val="SectionBody"/>
        <w:widowControl/>
        <w:rPr>
          <w:color w:val="auto"/>
        </w:rPr>
      </w:pPr>
      <w:r w:rsidRPr="009445DD">
        <w:rPr>
          <w:color w:val="auto"/>
        </w:rPr>
        <w:t>(2) Procedures for examinations and reexaminations;</w:t>
      </w:r>
    </w:p>
    <w:p w14:paraId="5701E405" w14:textId="77777777" w:rsidR="00A80AF5" w:rsidRPr="009445DD" w:rsidRDefault="00A80AF5" w:rsidP="00074999">
      <w:pPr>
        <w:pStyle w:val="SectionBody"/>
        <w:widowControl/>
        <w:rPr>
          <w:color w:val="auto"/>
        </w:rPr>
      </w:pPr>
      <w:r w:rsidRPr="009445DD">
        <w:rPr>
          <w:color w:val="auto"/>
        </w:rPr>
        <w:t>(3) Requirements for third parties to prepare and/or administer examinations and reexaminations;</w:t>
      </w:r>
    </w:p>
    <w:p w14:paraId="7E95730C" w14:textId="77777777" w:rsidR="00A80AF5" w:rsidRPr="009445DD" w:rsidRDefault="00A80AF5" w:rsidP="00074999">
      <w:pPr>
        <w:pStyle w:val="SectionBody"/>
        <w:widowControl/>
        <w:rPr>
          <w:color w:val="auto"/>
        </w:rPr>
      </w:pPr>
      <w:r w:rsidRPr="009445DD">
        <w:rPr>
          <w:color w:val="auto"/>
        </w:rPr>
        <w:t>(4) Educational and experience requirements;</w:t>
      </w:r>
    </w:p>
    <w:p w14:paraId="466B8E64" w14:textId="77777777" w:rsidR="00A80AF5" w:rsidRPr="009445DD" w:rsidRDefault="00A80AF5" w:rsidP="00074999">
      <w:pPr>
        <w:pStyle w:val="SectionBody"/>
        <w:widowControl/>
        <w:rPr>
          <w:color w:val="auto"/>
        </w:rPr>
      </w:pPr>
      <w:r w:rsidRPr="009445DD">
        <w:rPr>
          <w:color w:val="auto"/>
        </w:rPr>
        <w:t>(5) The passing grade on the examinations;</w:t>
      </w:r>
    </w:p>
    <w:p w14:paraId="2742760F" w14:textId="77777777" w:rsidR="00A80AF5" w:rsidRPr="009445DD" w:rsidRDefault="00A80AF5" w:rsidP="00074999">
      <w:pPr>
        <w:pStyle w:val="SectionBody"/>
        <w:widowControl/>
        <w:rPr>
          <w:color w:val="auto"/>
        </w:rPr>
      </w:pPr>
      <w:r w:rsidRPr="009445DD">
        <w:rPr>
          <w:color w:val="auto"/>
        </w:rPr>
        <w:t>(6) Standards for approval of courses and curriculum;</w:t>
      </w:r>
    </w:p>
    <w:p w14:paraId="3BB7EE39" w14:textId="77777777" w:rsidR="00A80AF5" w:rsidRPr="009445DD" w:rsidRDefault="00A80AF5" w:rsidP="00074999">
      <w:pPr>
        <w:pStyle w:val="SectionBody"/>
        <w:widowControl/>
        <w:rPr>
          <w:color w:val="auto"/>
        </w:rPr>
      </w:pPr>
      <w:r w:rsidRPr="009445DD">
        <w:rPr>
          <w:color w:val="auto"/>
        </w:rPr>
        <w:t>(7) Procedures for the issuance and renewal of licenses, certificates and permits;</w:t>
      </w:r>
    </w:p>
    <w:p w14:paraId="1A3AD335" w14:textId="77777777" w:rsidR="00A80AF5" w:rsidRPr="009445DD" w:rsidRDefault="00A80AF5" w:rsidP="00074999">
      <w:pPr>
        <w:pStyle w:val="SectionBody"/>
        <w:widowControl/>
        <w:rPr>
          <w:color w:val="auto"/>
        </w:rPr>
      </w:pPr>
      <w:r w:rsidRPr="009445DD">
        <w:rPr>
          <w:color w:val="auto"/>
        </w:rPr>
        <w:t>(8) A fee schedule;</w:t>
      </w:r>
    </w:p>
    <w:p w14:paraId="5DC54B34" w14:textId="77777777" w:rsidR="00A80AF5" w:rsidRPr="009445DD" w:rsidRDefault="00A80AF5" w:rsidP="00074999">
      <w:pPr>
        <w:pStyle w:val="SectionBody"/>
        <w:widowControl/>
        <w:rPr>
          <w:color w:val="auto"/>
        </w:rPr>
      </w:pPr>
      <w:r w:rsidRPr="009445DD">
        <w:rPr>
          <w:color w:val="auto"/>
        </w:rPr>
        <w:t>(9) A prescription drug formulary classifying those categories of oral drugs rational to the diagnosis and treatment of visual defects or abnormal conditions of the human eye and its appendages, which may be prescribed by licensees from Schedules III, IV, and V of the Uniform Controlled Substances Act. The drug formulary may also include oral antibiotics, oral nonsteroidal anti-inflammatory drugs, and oral carbonic anhydrase inhibitors;</w:t>
      </w:r>
    </w:p>
    <w:p w14:paraId="74E2F782" w14:textId="77777777" w:rsidR="00A80AF5" w:rsidRPr="009445DD" w:rsidRDefault="00A80AF5" w:rsidP="00074999">
      <w:pPr>
        <w:pStyle w:val="SectionBody"/>
        <w:widowControl/>
        <w:rPr>
          <w:color w:val="auto"/>
        </w:rPr>
      </w:pPr>
      <w:r w:rsidRPr="009445DD">
        <w:rPr>
          <w:color w:val="auto"/>
        </w:rPr>
        <w:t>(10) Requirements for prescribing and dispensing contact lenses that contain and deliver pharmaceutical agents that have been approved by the Food and Drug Administration as a drug;</w:t>
      </w:r>
    </w:p>
    <w:p w14:paraId="423E2C77" w14:textId="77777777" w:rsidR="00A80AF5" w:rsidRPr="009445DD" w:rsidRDefault="00A80AF5" w:rsidP="00074999">
      <w:pPr>
        <w:pStyle w:val="SectionBody"/>
        <w:widowControl/>
        <w:rPr>
          <w:color w:val="auto"/>
        </w:rPr>
      </w:pPr>
      <w:r w:rsidRPr="009445DD">
        <w:rPr>
          <w:color w:val="auto"/>
        </w:rPr>
        <w:t>(11) Continuing education requirements for licensees;</w:t>
      </w:r>
    </w:p>
    <w:p w14:paraId="663C9CFB" w14:textId="77777777" w:rsidR="00A80AF5" w:rsidRPr="009445DD" w:rsidRDefault="00A80AF5" w:rsidP="00074999">
      <w:pPr>
        <w:pStyle w:val="SectionBody"/>
        <w:widowControl/>
        <w:rPr>
          <w:color w:val="auto"/>
        </w:rPr>
      </w:pPr>
      <w:r w:rsidRPr="009445DD">
        <w:rPr>
          <w:color w:val="auto"/>
        </w:rPr>
        <w:t>(12) The procedures for denying, suspending, revoking, reinstating, or limiting the practice of licensees, certificate holders, and permittees;</w:t>
      </w:r>
    </w:p>
    <w:p w14:paraId="3E5F3B86" w14:textId="77777777" w:rsidR="00A80AF5" w:rsidRPr="009445DD" w:rsidRDefault="00A80AF5" w:rsidP="00074999">
      <w:pPr>
        <w:pStyle w:val="SectionBody"/>
        <w:widowControl/>
        <w:rPr>
          <w:color w:val="auto"/>
        </w:rPr>
      </w:pPr>
      <w:r w:rsidRPr="009445DD">
        <w:rPr>
          <w:color w:val="auto"/>
        </w:rPr>
        <w:t>(13) Requirements for inactive or revoked licenses, certificates, or permits;</w:t>
      </w:r>
    </w:p>
    <w:p w14:paraId="667B648F" w14:textId="77777777" w:rsidR="00A80AF5" w:rsidRPr="009445DD" w:rsidRDefault="00A80AF5" w:rsidP="00074999">
      <w:pPr>
        <w:pStyle w:val="SectionBody"/>
        <w:widowControl/>
        <w:rPr>
          <w:color w:val="auto"/>
        </w:rPr>
      </w:pPr>
      <w:r w:rsidRPr="009445DD">
        <w:rPr>
          <w:strike/>
          <w:color w:val="auto"/>
        </w:rPr>
        <w:t>(14) Requirements for an expanded scope of practice for those procedures that are taught at fifty percent of all accredited optometry schools</w:t>
      </w:r>
      <w:r w:rsidRPr="009445DD">
        <w:rPr>
          <w:color w:val="auto"/>
        </w:rPr>
        <w:t xml:space="preserve"> and</w:t>
      </w:r>
    </w:p>
    <w:p w14:paraId="26CDBCD5" w14:textId="77777777" w:rsidR="00A80AF5" w:rsidRPr="009445DD" w:rsidRDefault="00A80AF5" w:rsidP="00074999">
      <w:pPr>
        <w:pStyle w:val="SectionBody"/>
        <w:widowControl/>
        <w:rPr>
          <w:color w:val="auto"/>
        </w:rPr>
      </w:pPr>
      <w:r w:rsidRPr="009445DD">
        <w:rPr>
          <w:strike/>
          <w:color w:val="auto"/>
        </w:rPr>
        <w:t>(15)</w:t>
      </w:r>
      <w:r w:rsidRPr="009445DD">
        <w:rPr>
          <w:color w:val="auto"/>
        </w:rPr>
        <w:t xml:space="preserve"> </w:t>
      </w:r>
      <w:r w:rsidRPr="009445DD">
        <w:rPr>
          <w:color w:val="auto"/>
          <w:u w:val="single"/>
        </w:rPr>
        <w:t>(14)</w:t>
      </w:r>
      <w:r w:rsidRPr="009445DD">
        <w:rPr>
          <w:color w:val="auto"/>
        </w:rPr>
        <w:t xml:space="preserve"> Any other rules necessary to effectuate the provisions of this article.</w:t>
      </w:r>
    </w:p>
    <w:p w14:paraId="3DD20D06" w14:textId="77777777" w:rsidR="00A80AF5" w:rsidRPr="009445DD" w:rsidRDefault="00A80AF5" w:rsidP="00074999">
      <w:pPr>
        <w:pStyle w:val="SectionBody"/>
        <w:widowControl/>
        <w:rPr>
          <w:strike/>
          <w:color w:val="auto"/>
        </w:rPr>
      </w:pPr>
      <w:r w:rsidRPr="009445DD">
        <w:rPr>
          <w:strike/>
          <w:color w:val="auto"/>
        </w:rPr>
        <w:t>(b) All of the board’s rules in effect on July 1, 2010, shall remain in effect until they are amended or repealed, and references to provisions of former enactments of this article are interpreted to mean provisions of this article.</w:t>
      </w:r>
    </w:p>
    <w:p w14:paraId="3E4A6A42" w14:textId="671CEE29" w:rsidR="00A80AF5" w:rsidRPr="00250D9E" w:rsidRDefault="00A80AF5" w:rsidP="00074999">
      <w:pPr>
        <w:pStyle w:val="SectionBody"/>
        <w:widowControl/>
        <w:rPr>
          <w:color w:val="auto"/>
        </w:rPr>
        <w:sectPr w:rsidR="00A80AF5" w:rsidRPr="00250D9E" w:rsidSect="00620EC9">
          <w:type w:val="continuous"/>
          <w:pgSz w:w="12240" w:h="15840" w:code="1"/>
          <w:pgMar w:top="1440" w:right="1440" w:bottom="1440" w:left="1440" w:header="720" w:footer="720" w:gutter="0"/>
          <w:lnNumType w:countBy="1" w:restart="newSection"/>
          <w:cols w:space="720"/>
          <w:docGrid w:linePitch="360"/>
        </w:sectPr>
      </w:pPr>
      <w:r w:rsidRPr="00250D9E">
        <w:rPr>
          <w:strike/>
          <w:color w:val="auto"/>
        </w:rPr>
        <w:t>(c)</w:t>
      </w:r>
      <w:r w:rsidR="00250D9E">
        <w:rPr>
          <w:color w:val="auto"/>
        </w:rPr>
        <w:t xml:space="preserve"> </w:t>
      </w:r>
      <w:r w:rsidR="00250D9E" w:rsidRPr="00250D9E">
        <w:rPr>
          <w:color w:val="auto"/>
          <w:u w:val="single"/>
        </w:rPr>
        <w:t>(b)</w:t>
      </w:r>
      <w:r w:rsidRPr="00250D9E">
        <w:rPr>
          <w:color w:val="auto"/>
        </w:rPr>
        <w:t xml:space="preserve"> The board shall promulgate procedural and interpretive rules in accordance with section eight, article three, chapter twenty-nine-a of this code</w:t>
      </w:r>
    </w:p>
    <w:p w14:paraId="47DB3FF7" w14:textId="77777777" w:rsidR="00A80AF5" w:rsidRPr="009445DD" w:rsidRDefault="00A80AF5" w:rsidP="00074999">
      <w:pPr>
        <w:pStyle w:val="SectionHeading"/>
        <w:widowControl/>
        <w:rPr>
          <w:color w:val="auto"/>
        </w:rPr>
        <w:sectPr w:rsidR="00A80AF5" w:rsidRPr="009445DD" w:rsidSect="007612E7">
          <w:type w:val="continuous"/>
          <w:pgSz w:w="12240" w:h="15840" w:code="1"/>
          <w:pgMar w:top="1440" w:right="1440" w:bottom="1440" w:left="1440" w:header="720" w:footer="720" w:gutter="0"/>
          <w:lnNumType w:countBy="1" w:restart="newSection"/>
          <w:cols w:space="720"/>
          <w:titlePg/>
          <w:docGrid w:linePitch="360"/>
        </w:sectPr>
      </w:pPr>
      <w:bookmarkStart w:id="0" w:name="_Hlk188883863"/>
      <w:bookmarkStart w:id="1" w:name="_Hlk188883922"/>
      <w:r w:rsidRPr="009445DD">
        <w:rPr>
          <w:color w:val="auto"/>
        </w:rPr>
        <w:t>§30-8-9. Scope of practice</w:t>
      </w:r>
      <w:bookmarkEnd w:id="0"/>
      <w:r w:rsidRPr="009445DD">
        <w:rPr>
          <w:color w:val="auto"/>
        </w:rPr>
        <w:t>.</w:t>
      </w:r>
    </w:p>
    <w:p w14:paraId="4131C657" w14:textId="77777777" w:rsidR="00A80AF5" w:rsidRPr="009445DD" w:rsidRDefault="00A80AF5" w:rsidP="00074999">
      <w:pPr>
        <w:pStyle w:val="SectionBody"/>
        <w:widowControl/>
        <w:rPr>
          <w:color w:val="auto"/>
        </w:rPr>
      </w:pPr>
      <w:r w:rsidRPr="009445DD">
        <w:rPr>
          <w:color w:val="auto"/>
        </w:rPr>
        <w:t>(a)  A licensee may:</w:t>
      </w:r>
    </w:p>
    <w:p w14:paraId="2D92C8C1" w14:textId="77777777" w:rsidR="00A80AF5" w:rsidRPr="009445DD" w:rsidRDefault="00A80AF5" w:rsidP="00074999">
      <w:pPr>
        <w:pStyle w:val="SectionBody"/>
        <w:widowControl/>
        <w:rPr>
          <w:color w:val="auto"/>
        </w:rPr>
      </w:pPr>
      <w:r w:rsidRPr="009445DD">
        <w:rPr>
          <w:color w:val="auto"/>
        </w:rPr>
        <w:t>(1) Examine, diagnose, and treat diseases and conditions of the human eye and its appendage within the scope established in this article or associated rules;</w:t>
      </w:r>
    </w:p>
    <w:p w14:paraId="732C6316" w14:textId="77777777" w:rsidR="00A80AF5" w:rsidRPr="009445DD" w:rsidRDefault="00A80AF5" w:rsidP="00074999">
      <w:pPr>
        <w:pStyle w:val="SectionBody"/>
        <w:widowControl/>
        <w:rPr>
          <w:color w:val="auto"/>
        </w:rPr>
      </w:pPr>
      <w:r w:rsidRPr="009445DD">
        <w:rPr>
          <w:color w:val="auto"/>
        </w:rPr>
        <w:t xml:space="preserve">(2) Administer or prescribe any drug for topical application to the anterior segment of the human eye for use in the examination, diagnosis, </w:t>
      </w:r>
      <w:bookmarkEnd w:id="1"/>
      <w:r w:rsidRPr="009445DD">
        <w:rPr>
          <w:color w:val="auto"/>
        </w:rPr>
        <w:t xml:space="preserve">or treatment of diseases and conditions of the human eye and its appendages: </w:t>
      </w:r>
      <w:r w:rsidRPr="00074999">
        <w:rPr>
          <w:i/>
          <w:iCs/>
          <w:color w:val="auto"/>
        </w:rPr>
        <w:t>Provided</w:t>
      </w:r>
      <w:r w:rsidRPr="009445DD">
        <w:rPr>
          <w:i/>
          <w:iCs/>
          <w:color w:val="auto"/>
        </w:rPr>
        <w:t xml:space="preserve">, </w:t>
      </w:r>
      <w:r w:rsidRPr="009445DD">
        <w:rPr>
          <w:color w:val="auto"/>
        </w:rPr>
        <w:t>That the licensee has first obtained a certificate;</w:t>
      </w:r>
    </w:p>
    <w:p w14:paraId="08E22E12" w14:textId="77777777" w:rsidR="00A80AF5" w:rsidRPr="009445DD" w:rsidRDefault="00A80AF5" w:rsidP="00074999">
      <w:pPr>
        <w:pStyle w:val="SectionBody"/>
        <w:widowControl/>
        <w:rPr>
          <w:color w:val="auto"/>
        </w:rPr>
      </w:pPr>
      <w:r w:rsidRPr="009445DD">
        <w:rPr>
          <w:color w:val="auto"/>
        </w:rPr>
        <w:t xml:space="preserve">(3)(A) Administer or prescribe any drug from the drug formulary, as established by the board pursuant to section six of this article, for use in the examination, diagnosis or treatment of diseases and conditions of the human eye and its appendages: </w:t>
      </w:r>
      <w:r w:rsidRPr="00074999">
        <w:rPr>
          <w:i/>
          <w:iCs/>
          <w:color w:val="auto"/>
        </w:rPr>
        <w:t>Provided</w:t>
      </w:r>
      <w:r w:rsidRPr="009445DD">
        <w:rPr>
          <w:i/>
          <w:iCs/>
          <w:color w:val="auto"/>
        </w:rPr>
        <w:t xml:space="preserve">, </w:t>
      </w:r>
      <w:r w:rsidRPr="009445DD">
        <w:rPr>
          <w:color w:val="auto"/>
        </w:rPr>
        <w:t>That the licensee has first obtained a certificate;</w:t>
      </w:r>
    </w:p>
    <w:p w14:paraId="680E0B61" w14:textId="77777777" w:rsidR="00A80AF5" w:rsidRPr="009445DD" w:rsidRDefault="00A80AF5" w:rsidP="00074999">
      <w:pPr>
        <w:pStyle w:val="SectionBody"/>
        <w:widowControl/>
        <w:rPr>
          <w:color w:val="auto"/>
        </w:rPr>
      </w:pPr>
      <w:r w:rsidRPr="009445DD">
        <w:rPr>
          <w:color w:val="auto"/>
        </w:rPr>
        <w:t>(B) New drugs and new drug indications may be added to the drug formulary by approval of the board;</w:t>
      </w:r>
    </w:p>
    <w:p w14:paraId="7DD773D5" w14:textId="77777777" w:rsidR="00A80AF5" w:rsidRPr="009445DD" w:rsidRDefault="00A80AF5" w:rsidP="00074999">
      <w:pPr>
        <w:pStyle w:val="SectionBody"/>
        <w:widowControl/>
        <w:rPr>
          <w:color w:val="auto"/>
        </w:rPr>
      </w:pPr>
      <w:r w:rsidRPr="009445DD">
        <w:rPr>
          <w:color w:val="auto"/>
        </w:rPr>
        <w:t>(4) Administer epinephrine by injection to treat emergency cases of anaphylaxis or anaphylactic shock;</w:t>
      </w:r>
    </w:p>
    <w:p w14:paraId="4D83AC49" w14:textId="77777777" w:rsidR="00A80AF5" w:rsidRPr="009445DD" w:rsidRDefault="00A80AF5" w:rsidP="00074999">
      <w:pPr>
        <w:pStyle w:val="SectionBody"/>
        <w:widowControl/>
        <w:rPr>
          <w:color w:val="auto"/>
        </w:rPr>
      </w:pPr>
      <w:r w:rsidRPr="009445DD">
        <w:rPr>
          <w:color w:val="auto"/>
        </w:rPr>
        <w:t>(5) Prescribe and dispense contact lenses that contain and deliver pharmaceutical agents and that have been approved by the Food and Drug Administration as a drug;</w:t>
      </w:r>
    </w:p>
    <w:p w14:paraId="4F755ABD" w14:textId="77777777" w:rsidR="00A80AF5" w:rsidRPr="009445DD" w:rsidRDefault="00A80AF5" w:rsidP="00074999">
      <w:pPr>
        <w:pStyle w:val="SectionBody"/>
        <w:widowControl/>
        <w:rPr>
          <w:color w:val="auto"/>
        </w:rPr>
      </w:pPr>
      <w:r w:rsidRPr="009445DD">
        <w:rPr>
          <w:color w:val="auto"/>
        </w:rPr>
        <w:t>(6) Prescribe, fit, apply, replace, duplicate or alter lenses, prisms, contact lenses, orthoptics, vision training, vision rehabilitation;</w:t>
      </w:r>
    </w:p>
    <w:p w14:paraId="6426E5EA" w14:textId="77777777" w:rsidR="00A80AF5" w:rsidRPr="009445DD" w:rsidRDefault="00A80AF5" w:rsidP="00074999">
      <w:pPr>
        <w:pStyle w:val="SectionBody"/>
        <w:widowControl/>
        <w:rPr>
          <w:color w:val="auto"/>
        </w:rPr>
      </w:pPr>
      <w:r w:rsidRPr="009445DD">
        <w:rPr>
          <w:color w:val="auto"/>
        </w:rPr>
        <w:t>(7) Perform the following procedures:</w:t>
      </w:r>
    </w:p>
    <w:p w14:paraId="434F395E" w14:textId="77777777" w:rsidR="00A80AF5" w:rsidRPr="009445DD" w:rsidRDefault="00A80AF5" w:rsidP="00074999">
      <w:pPr>
        <w:pStyle w:val="SectionBody"/>
        <w:widowControl/>
        <w:rPr>
          <w:color w:val="auto"/>
        </w:rPr>
      </w:pPr>
      <w:r w:rsidRPr="009445DD">
        <w:rPr>
          <w:color w:val="auto"/>
        </w:rPr>
        <w:t>(A) Remove a foreign body from the ocular surface and adnexa utilizing a nonintrusive method;</w:t>
      </w:r>
    </w:p>
    <w:p w14:paraId="5158B28C" w14:textId="77777777" w:rsidR="00A80AF5" w:rsidRPr="009445DD" w:rsidRDefault="00A80AF5" w:rsidP="00074999">
      <w:pPr>
        <w:pStyle w:val="SectionBody"/>
        <w:widowControl/>
        <w:rPr>
          <w:color w:val="auto"/>
        </w:rPr>
      </w:pPr>
      <w:r w:rsidRPr="009445DD">
        <w:rPr>
          <w:color w:val="auto"/>
        </w:rPr>
        <w:t>(B) Remove a foreign body, external eye, conjunctival, superficial, using topical anesthesia;</w:t>
      </w:r>
    </w:p>
    <w:p w14:paraId="52C6982C" w14:textId="77777777" w:rsidR="00A80AF5" w:rsidRPr="009445DD" w:rsidRDefault="00A80AF5" w:rsidP="00074999">
      <w:pPr>
        <w:pStyle w:val="SectionBody"/>
        <w:widowControl/>
        <w:rPr>
          <w:color w:val="auto"/>
        </w:rPr>
      </w:pPr>
      <w:r w:rsidRPr="009445DD">
        <w:rPr>
          <w:color w:val="auto"/>
        </w:rPr>
        <w:t>(C) Remove embedded foreign bodies or concretions from conjunctiva, using topical anesthesia, not involving sclera;</w:t>
      </w:r>
    </w:p>
    <w:p w14:paraId="27C8BEBB" w14:textId="77777777" w:rsidR="00A80AF5" w:rsidRPr="009445DD" w:rsidRDefault="00A80AF5" w:rsidP="00074999">
      <w:pPr>
        <w:pStyle w:val="SectionBody"/>
        <w:widowControl/>
        <w:rPr>
          <w:color w:val="auto"/>
        </w:rPr>
      </w:pPr>
      <w:r w:rsidRPr="009445DD">
        <w:rPr>
          <w:color w:val="auto"/>
        </w:rPr>
        <w:t>(D) Remove corneal foreign body not through to the second layer of the cornea using topical anesthesia;</w:t>
      </w:r>
    </w:p>
    <w:p w14:paraId="5B49D13E" w14:textId="77777777" w:rsidR="00A80AF5" w:rsidRPr="009445DD" w:rsidRDefault="00A80AF5" w:rsidP="00074999">
      <w:pPr>
        <w:pStyle w:val="SectionBody"/>
        <w:widowControl/>
        <w:rPr>
          <w:color w:val="auto"/>
        </w:rPr>
      </w:pPr>
      <w:r w:rsidRPr="009445DD">
        <w:rPr>
          <w:color w:val="auto"/>
        </w:rPr>
        <w:t>(E) Epilation of lashes by forceps;</w:t>
      </w:r>
    </w:p>
    <w:p w14:paraId="39ED120A" w14:textId="77777777" w:rsidR="00A80AF5" w:rsidRPr="009445DD" w:rsidRDefault="00A80AF5" w:rsidP="00074999">
      <w:pPr>
        <w:pStyle w:val="SectionBody"/>
        <w:widowControl/>
        <w:rPr>
          <w:color w:val="auto"/>
        </w:rPr>
      </w:pPr>
      <w:r w:rsidRPr="009445DD">
        <w:rPr>
          <w:color w:val="auto"/>
        </w:rPr>
        <w:t>(F) Closure of punctum by plug; and</w:t>
      </w:r>
    </w:p>
    <w:p w14:paraId="56D9CD4B" w14:textId="77777777" w:rsidR="00A80AF5" w:rsidRPr="009445DD" w:rsidRDefault="00A80AF5" w:rsidP="00074999">
      <w:pPr>
        <w:pStyle w:val="SectionBody"/>
        <w:widowControl/>
        <w:rPr>
          <w:color w:val="auto"/>
        </w:rPr>
      </w:pPr>
      <w:r w:rsidRPr="009445DD">
        <w:rPr>
          <w:color w:val="auto"/>
        </w:rPr>
        <w:t>(G) Dilation of the lacrimal puncta with or without irrigation;</w:t>
      </w:r>
    </w:p>
    <w:p w14:paraId="7CA590E8" w14:textId="77777777" w:rsidR="00A80AF5" w:rsidRPr="009445DD" w:rsidRDefault="00A80AF5" w:rsidP="00074999">
      <w:pPr>
        <w:pStyle w:val="SectionBody"/>
        <w:widowControl/>
        <w:rPr>
          <w:color w:val="auto"/>
        </w:rPr>
      </w:pPr>
      <w:r w:rsidRPr="009445DD">
        <w:rPr>
          <w:color w:val="auto"/>
        </w:rPr>
        <w:t>(8) Furnish or provide any prosthetic device to correct or relieve any defects or abnormal conditions of the human eye and its appendages;</w:t>
      </w:r>
    </w:p>
    <w:p w14:paraId="76B50C3D" w14:textId="77777777" w:rsidR="00A80AF5" w:rsidRPr="009445DD" w:rsidRDefault="00A80AF5" w:rsidP="00074999">
      <w:pPr>
        <w:pStyle w:val="SectionBody"/>
        <w:widowControl/>
        <w:rPr>
          <w:color w:val="auto"/>
        </w:rPr>
      </w:pPr>
      <w:r w:rsidRPr="009445DD">
        <w:rPr>
          <w:color w:val="auto"/>
        </w:rPr>
        <w:t>(9) Order laboratory tests rational to the examination, diagnosis, and treatment of a disease or condition of the human eye and its appendages;</w:t>
      </w:r>
    </w:p>
    <w:p w14:paraId="1AA37906" w14:textId="77777777" w:rsidR="00A80AF5" w:rsidRDefault="00A80AF5" w:rsidP="00074999">
      <w:pPr>
        <w:pStyle w:val="SectionBody"/>
        <w:widowControl/>
        <w:rPr>
          <w:color w:val="auto"/>
        </w:rPr>
      </w:pPr>
      <w:r w:rsidRPr="009445DD">
        <w:rPr>
          <w:color w:val="auto"/>
        </w:rPr>
        <w:t xml:space="preserve">(10) Use a diagnostic </w:t>
      </w:r>
      <w:r w:rsidRPr="009445DD">
        <w:rPr>
          <w:color w:val="auto"/>
          <w:u w:val="single"/>
        </w:rPr>
        <w:t>or therapeutic</w:t>
      </w:r>
      <w:r w:rsidRPr="009445DD">
        <w:rPr>
          <w:color w:val="auto"/>
        </w:rPr>
        <w:t xml:space="preserve"> laser; and</w:t>
      </w:r>
    </w:p>
    <w:p w14:paraId="067E07B1" w14:textId="11DF51E5" w:rsidR="00674E6C" w:rsidRPr="00674E6C" w:rsidRDefault="00674E6C" w:rsidP="00074999">
      <w:pPr>
        <w:pStyle w:val="SectionBody"/>
        <w:widowControl/>
        <w:rPr>
          <w:strike/>
          <w:color w:val="auto"/>
        </w:rPr>
      </w:pPr>
      <w:r w:rsidRPr="00674E6C">
        <w:rPr>
          <w:strike/>
          <w:color w:val="auto"/>
        </w:rPr>
        <w:t>(11) A licensee is also permitted to perform those procedures authorized by the board prior to January 1, 2010.</w:t>
      </w:r>
    </w:p>
    <w:p w14:paraId="67AAFB3B" w14:textId="1E96636F" w:rsidR="00674E6C" w:rsidRDefault="00674E6C" w:rsidP="00074999">
      <w:pPr>
        <w:pStyle w:val="SectionBody"/>
        <w:widowControl/>
        <w:rPr>
          <w:color w:val="auto"/>
          <w:u w:val="single"/>
        </w:rPr>
      </w:pPr>
      <w:r w:rsidRPr="00674E6C">
        <w:rPr>
          <w:color w:val="auto"/>
          <w:u w:val="single"/>
        </w:rPr>
        <w:t>(11) A licensee may perform those procedures he or she was taught and trained through schools or colleges of optometry accredited by the Accreditation Council on Optometric Education, or its successors or equivalents.</w:t>
      </w:r>
    </w:p>
    <w:p w14:paraId="6B237886" w14:textId="58FAFC33" w:rsidR="00CB1B82" w:rsidRPr="00F552E5" w:rsidRDefault="00CB1B82" w:rsidP="00074999">
      <w:pPr>
        <w:pStyle w:val="SectionBody"/>
        <w:widowControl/>
        <w:rPr>
          <w:color w:val="auto"/>
          <w:u w:val="single"/>
        </w:rPr>
      </w:pPr>
      <w:r>
        <w:rPr>
          <w:color w:val="auto"/>
          <w:u w:val="single"/>
        </w:rPr>
        <w:t xml:space="preserve">(12) A licensee may perform laser procedures as outlined in </w:t>
      </w:r>
      <w:r w:rsidR="00F552E5">
        <w:rPr>
          <w:color w:val="auto"/>
          <w:u w:val="single"/>
        </w:rPr>
        <w:t>section</w:t>
      </w:r>
      <w:r w:rsidR="00F552E5" w:rsidRPr="00F552E5">
        <w:rPr>
          <w:color w:val="auto"/>
          <w:u w:val="single"/>
        </w:rPr>
        <w:t xml:space="preserve"> §30-8</w:t>
      </w:r>
      <w:r w:rsidR="005B2700">
        <w:rPr>
          <w:color w:val="auto"/>
          <w:u w:val="single"/>
        </w:rPr>
        <w:t>b</w:t>
      </w:r>
      <w:r w:rsidRPr="00F552E5">
        <w:rPr>
          <w:color w:val="auto"/>
          <w:u w:val="single"/>
        </w:rPr>
        <w:t xml:space="preserve"> </w:t>
      </w:r>
    </w:p>
    <w:p w14:paraId="556A557A" w14:textId="77777777" w:rsidR="00A80AF5" w:rsidRPr="009445DD" w:rsidRDefault="00A80AF5" w:rsidP="00074999">
      <w:pPr>
        <w:pStyle w:val="SectionBody"/>
        <w:widowControl/>
        <w:rPr>
          <w:color w:val="auto"/>
        </w:rPr>
      </w:pPr>
      <w:r w:rsidRPr="009445DD">
        <w:rPr>
          <w:color w:val="auto"/>
        </w:rPr>
        <w:t>(b) A licensee may not:</w:t>
      </w:r>
    </w:p>
    <w:p w14:paraId="6B5E1B6F" w14:textId="77777777" w:rsidR="00A80AF5" w:rsidRPr="009445DD" w:rsidRDefault="00A80AF5" w:rsidP="00074999">
      <w:pPr>
        <w:pStyle w:val="SectionBody"/>
        <w:widowControl/>
        <w:rPr>
          <w:color w:val="auto"/>
        </w:rPr>
      </w:pPr>
      <w:r w:rsidRPr="009445DD">
        <w:rPr>
          <w:color w:val="auto"/>
        </w:rPr>
        <w:t xml:space="preserve">(1) Perform surgery except as provided in this article; </w:t>
      </w:r>
      <w:r w:rsidRPr="000F57CA">
        <w:rPr>
          <w:color w:val="auto"/>
        </w:rPr>
        <w:t>or by legislative rule</w:t>
      </w:r>
      <w:r w:rsidRPr="009445DD">
        <w:rPr>
          <w:color w:val="auto"/>
        </w:rPr>
        <w:t xml:space="preserve"> </w:t>
      </w:r>
    </w:p>
    <w:p w14:paraId="144F63AB" w14:textId="77777777" w:rsidR="00A80AF5" w:rsidRPr="009445DD" w:rsidRDefault="00A80AF5" w:rsidP="00074999">
      <w:pPr>
        <w:pStyle w:val="SectionBody"/>
        <w:widowControl/>
        <w:rPr>
          <w:strike/>
          <w:color w:val="auto"/>
        </w:rPr>
      </w:pPr>
      <w:r w:rsidRPr="009445DD">
        <w:rPr>
          <w:strike/>
          <w:color w:val="auto"/>
        </w:rPr>
        <w:t>(2) Use a therapeutic laser;</w:t>
      </w:r>
    </w:p>
    <w:p w14:paraId="44AF51CA" w14:textId="77777777" w:rsidR="00A80AF5" w:rsidRPr="009445DD" w:rsidRDefault="00A80AF5" w:rsidP="00074999">
      <w:pPr>
        <w:pStyle w:val="SectionBody"/>
        <w:widowControl/>
        <w:rPr>
          <w:color w:val="auto"/>
        </w:rPr>
      </w:pPr>
      <w:r w:rsidRPr="009445DD">
        <w:rPr>
          <w:strike/>
          <w:color w:val="auto"/>
        </w:rPr>
        <w:t>(3)</w:t>
      </w:r>
      <w:r w:rsidRPr="009445DD">
        <w:rPr>
          <w:color w:val="auto"/>
          <w:u w:val="single"/>
        </w:rPr>
        <w:t>(2)</w:t>
      </w:r>
      <w:r w:rsidRPr="009445DD">
        <w:rPr>
          <w:color w:val="auto"/>
        </w:rPr>
        <w:t xml:space="preserve"> Use Schedule II controlled substances. However, an oral pharmaceutical certified licensee may prescribe hydrocodone and hydrocodone containing drugs for a duration of no more than three days;</w:t>
      </w:r>
    </w:p>
    <w:p w14:paraId="14E194D7" w14:textId="77777777" w:rsidR="00A80AF5" w:rsidRPr="009445DD" w:rsidRDefault="00A80AF5" w:rsidP="00074999">
      <w:pPr>
        <w:pStyle w:val="SectionBody"/>
        <w:widowControl/>
        <w:rPr>
          <w:color w:val="auto"/>
        </w:rPr>
      </w:pPr>
      <w:r w:rsidRPr="009445DD">
        <w:rPr>
          <w:strike/>
          <w:color w:val="auto"/>
        </w:rPr>
        <w:t>(4)</w:t>
      </w:r>
      <w:r w:rsidRPr="009445DD">
        <w:rPr>
          <w:color w:val="auto"/>
          <w:u w:val="single"/>
        </w:rPr>
        <w:t>(3)</w:t>
      </w:r>
      <w:r w:rsidRPr="009445DD">
        <w:rPr>
          <w:color w:val="auto"/>
        </w:rPr>
        <w:t xml:space="preserve"> Treat systemic disease; or</w:t>
      </w:r>
    </w:p>
    <w:p w14:paraId="397AF47E" w14:textId="07EE5515" w:rsidR="001F083F" w:rsidRPr="003B5369" w:rsidRDefault="00A80AF5" w:rsidP="00276AF7">
      <w:pPr>
        <w:pStyle w:val="SectionBody"/>
        <w:widowControl/>
        <w:rPr>
          <w:color w:val="auto"/>
        </w:rPr>
      </w:pPr>
      <w:r w:rsidRPr="009445DD">
        <w:rPr>
          <w:strike/>
          <w:color w:val="auto"/>
        </w:rPr>
        <w:t>(5)</w:t>
      </w:r>
      <w:r w:rsidRPr="009445DD">
        <w:rPr>
          <w:color w:val="auto"/>
          <w:u w:val="single"/>
        </w:rPr>
        <w:t>(4)</w:t>
      </w:r>
      <w:r w:rsidRPr="009445DD">
        <w:rPr>
          <w:color w:val="auto"/>
        </w:rPr>
        <w:t xml:space="preserve"> Present to the public that he or she is a specialist in surgery of the eye.</w:t>
      </w:r>
    </w:p>
    <w:p w14:paraId="049A4C0F" w14:textId="7975DBB7" w:rsidR="00A80AF5" w:rsidRPr="009445DD" w:rsidRDefault="00A80AF5" w:rsidP="00074999">
      <w:pPr>
        <w:pStyle w:val="ArticleHeading"/>
        <w:widowControl/>
        <w:rPr>
          <w:color w:val="auto"/>
        </w:rPr>
        <w:sectPr w:rsidR="00A80AF5" w:rsidRPr="009445DD" w:rsidSect="00A2247A">
          <w:type w:val="continuous"/>
          <w:pgSz w:w="12240" w:h="15840" w:code="1"/>
          <w:pgMar w:top="1440" w:right="1440" w:bottom="1440" w:left="1440" w:header="720" w:footer="720" w:gutter="0"/>
          <w:lnNumType w:countBy="1" w:restart="newSection"/>
          <w:cols w:space="720"/>
          <w:titlePg/>
          <w:docGrid w:linePitch="360"/>
        </w:sectPr>
      </w:pPr>
      <w:r w:rsidRPr="001F2EE0">
        <w:rPr>
          <w:color w:val="auto"/>
        </w:rPr>
        <w:t xml:space="preserve">ARTICLE 8A. </w:t>
      </w:r>
      <w:r w:rsidRPr="009445DD">
        <w:rPr>
          <w:color w:val="auto"/>
        </w:rPr>
        <w:t>EYE CARE CONSUMER PROTECTION LAW.</w:t>
      </w:r>
    </w:p>
    <w:p w14:paraId="4D82643C" w14:textId="77777777" w:rsidR="008A2F99" w:rsidRPr="009445DD" w:rsidRDefault="00A80AF5" w:rsidP="00074999">
      <w:pPr>
        <w:pStyle w:val="SectionHeading"/>
        <w:widowControl/>
        <w:rPr>
          <w:color w:val="auto"/>
        </w:rPr>
        <w:sectPr w:rsidR="008A2F99" w:rsidRPr="009445DD" w:rsidSect="00DF199D">
          <w:type w:val="continuous"/>
          <w:pgSz w:w="12240" w:h="15840" w:code="1"/>
          <w:pgMar w:top="1440" w:right="1440" w:bottom="1440" w:left="1440" w:header="720" w:footer="720" w:gutter="0"/>
          <w:lnNumType w:countBy="1" w:restart="newSection"/>
          <w:cols w:space="720"/>
          <w:titlePg/>
          <w:docGrid w:linePitch="360"/>
        </w:sectPr>
      </w:pPr>
      <w:r w:rsidRPr="009445DD">
        <w:rPr>
          <w:color w:val="auto"/>
        </w:rPr>
        <w:t>§30-8A-1. Definitions.</w:t>
      </w:r>
    </w:p>
    <w:p w14:paraId="61C377AA" w14:textId="77777777" w:rsidR="00A80AF5" w:rsidRPr="009445DD" w:rsidRDefault="00A80AF5" w:rsidP="00074999">
      <w:pPr>
        <w:pStyle w:val="SectionBody"/>
        <w:widowControl/>
        <w:rPr>
          <w:color w:val="auto"/>
        </w:rPr>
      </w:pPr>
      <w:r w:rsidRPr="009445DD">
        <w:rPr>
          <w:color w:val="auto"/>
        </w:rPr>
        <w:t>As used in this article:</w:t>
      </w:r>
    </w:p>
    <w:p w14:paraId="22D2B004" w14:textId="77777777" w:rsidR="00A80AF5" w:rsidRPr="009445DD" w:rsidRDefault="00A80AF5" w:rsidP="00074999">
      <w:pPr>
        <w:pStyle w:val="SectionBody"/>
        <w:widowControl/>
        <w:rPr>
          <w:color w:val="auto"/>
        </w:rPr>
      </w:pPr>
      <w:r w:rsidRPr="009445DD">
        <w:rPr>
          <w:strike/>
          <w:color w:val="auto"/>
        </w:rPr>
        <w:t>(a)</w:t>
      </w:r>
      <w:r w:rsidRPr="009445DD">
        <w:rPr>
          <w:color w:val="auto"/>
        </w:rPr>
        <w:t xml:space="preserve"> "Contact Lens" means a lens placed directly on the surface of the eye, regardless of whether it is intended to correct a visual defect. Contact lens includes, but is not limited to, a cosmetic, therapeutic, or corrective lens.</w:t>
      </w:r>
    </w:p>
    <w:p w14:paraId="07B75B94" w14:textId="77777777" w:rsidR="00A80AF5" w:rsidRPr="009445DD" w:rsidRDefault="00A80AF5" w:rsidP="00074999">
      <w:pPr>
        <w:pStyle w:val="SectionBody"/>
        <w:widowControl/>
        <w:rPr>
          <w:color w:val="auto"/>
        </w:rPr>
      </w:pPr>
      <w:r w:rsidRPr="009445DD">
        <w:rPr>
          <w:strike/>
          <w:color w:val="auto"/>
        </w:rPr>
        <w:t>(b)</w:t>
      </w:r>
      <w:r w:rsidRPr="009445DD">
        <w:rPr>
          <w:color w:val="auto"/>
        </w:rPr>
        <w:t xml:space="preserve"> </w:t>
      </w:r>
      <w:r w:rsidRPr="009445DD">
        <w:rPr>
          <w:color w:val="auto"/>
        </w:rPr>
        <w:sym w:font="Arial" w:char="0022"/>
      </w:r>
      <w:r w:rsidRPr="009445DD">
        <w:rPr>
          <w:color w:val="auto"/>
        </w:rPr>
        <w:t>Board</w:t>
      </w:r>
      <w:r w:rsidRPr="009445DD">
        <w:rPr>
          <w:color w:val="auto"/>
        </w:rPr>
        <w:sym w:font="Arial" w:char="0022"/>
      </w:r>
      <w:r w:rsidRPr="009445DD">
        <w:rPr>
          <w:color w:val="auto"/>
        </w:rPr>
        <w:t xml:space="preserve"> means the West Virginia Board of Optometry.</w:t>
      </w:r>
    </w:p>
    <w:p w14:paraId="2040F33E" w14:textId="77777777" w:rsidR="00A80AF5" w:rsidRPr="009445DD" w:rsidRDefault="00A80AF5" w:rsidP="00074999">
      <w:pPr>
        <w:pStyle w:val="SectionBody"/>
        <w:widowControl/>
        <w:rPr>
          <w:color w:val="auto"/>
        </w:rPr>
      </w:pPr>
      <w:r w:rsidRPr="009445DD">
        <w:rPr>
          <w:strike/>
          <w:color w:val="auto"/>
        </w:rPr>
        <w:t>(c)</w:t>
      </w:r>
      <w:r w:rsidRPr="009445DD">
        <w:rPr>
          <w:color w:val="auto"/>
        </w:rPr>
        <w:t xml:space="preserve"> </w:t>
      </w:r>
      <w:r w:rsidRPr="009445DD">
        <w:rPr>
          <w:color w:val="auto"/>
        </w:rPr>
        <w:sym w:font="Arial" w:char="0022"/>
      </w:r>
      <w:r w:rsidRPr="009445DD">
        <w:rPr>
          <w:color w:val="auto"/>
        </w:rPr>
        <w:t>Diagnostic contact lens</w:t>
      </w:r>
      <w:r w:rsidRPr="009445DD">
        <w:rPr>
          <w:color w:val="auto"/>
        </w:rPr>
        <w:sym w:font="Arial" w:char="0022"/>
      </w:r>
      <w:r w:rsidRPr="009445DD">
        <w:rPr>
          <w:color w:val="auto"/>
        </w:rPr>
        <w:t xml:space="preserve"> means a contact lens used to determine a proper contact lens fit.</w:t>
      </w:r>
    </w:p>
    <w:p w14:paraId="76C04705" w14:textId="77777777" w:rsidR="00A80AF5" w:rsidRPr="009445DD" w:rsidRDefault="00A80AF5" w:rsidP="00074999">
      <w:pPr>
        <w:pStyle w:val="SectionBody"/>
        <w:widowControl/>
        <w:rPr>
          <w:color w:val="auto"/>
        </w:rPr>
      </w:pPr>
      <w:r w:rsidRPr="009445DD">
        <w:rPr>
          <w:strike/>
          <w:color w:val="auto"/>
        </w:rPr>
        <w:t>(d)</w:t>
      </w:r>
      <w:r w:rsidRPr="009445DD">
        <w:rPr>
          <w:color w:val="auto"/>
        </w:rPr>
        <w:t xml:space="preserve"> </w:t>
      </w:r>
      <w:r w:rsidRPr="009445DD">
        <w:rPr>
          <w:color w:val="auto"/>
        </w:rPr>
        <w:sym w:font="Arial" w:char="0022"/>
      </w:r>
      <w:r w:rsidRPr="009445DD">
        <w:rPr>
          <w:color w:val="auto"/>
        </w:rPr>
        <w:t>Direct supervision</w:t>
      </w:r>
      <w:r w:rsidRPr="009445DD">
        <w:rPr>
          <w:color w:val="auto"/>
        </w:rPr>
        <w:sym w:font="Arial" w:char="0022"/>
      </w:r>
      <w:r w:rsidRPr="009445DD">
        <w:rPr>
          <w:color w:val="auto"/>
        </w:rPr>
        <w:t xml:space="preserve"> means supervision that occurs when a licensee is actually present in the building.</w:t>
      </w:r>
    </w:p>
    <w:p w14:paraId="49717F2E" w14:textId="77777777" w:rsidR="00A80AF5" w:rsidRPr="009445DD" w:rsidRDefault="00A80AF5" w:rsidP="00074999">
      <w:pPr>
        <w:pStyle w:val="SectionBody"/>
        <w:widowControl/>
        <w:rPr>
          <w:color w:val="auto"/>
        </w:rPr>
      </w:pPr>
      <w:r w:rsidRPr="009445DD">
        <w:rPr>
          <w:strike/>
          <w:color w:val="auto"/>
        </w:rPr>
        <w:t>(e)</w:t>
      </w:r>
      <w:r w:rsidRPr="009445DD">
        <w:rPr>
          <w:color w:val="auto"/>
        </w:rPr>
        <w:t xml:space="preserve"> </w:t>
      </w:r>
      <w:r w:rsidRPr="009445DD">
        <w:rPr>
          <w:color w:val="auto"/>
        </w:rPr>
        <w:sym w:font="Arial" w:char="0022"/>
      </w:r>
      <w:r w:rsidRPr="009445DD">
        <w:rPr>
          <w:color w:val="auto"/>
        </w:rPr>
        <w:t>Examination and evaluation</w:t>
      </w:r>
      <w:r w:rsidRPr="009445DD">
        <w:rPr>
          <w:color w:val="auto"/>
        </w:rPr>
        <w:sym w:font="Arial" w:char="0022"/>
      </w:r>
      <w:r w:rsidRPr="009445DD">
        <w:rPr>
          <w:color w:val="auto"/>
        </w:rPr>
        <w:t xml:space="preserve"> means an assessment of the ocular health and visual status of a patient that does not consist solely of objective refractive data or information generated by an automated refracting device or other automated testing device for the purpose of writing a valid prescription.</w:t>
      </w:r>
    </w:p>
    <w:p w14:paraId="2228E500" w14:textId="234269C6" w:rsidR="00A80AF5" w:rsidRPr="009445DD" w:rsidRDefault="00A80AF5" w:rsidP="00074999">
      <w:pPr>
        <w:pStyle w:val="SectionBody"/>
        <w:widowControl/>
        <w:rPr>
          <w:color w:val="auto"/>
        </w:rPr>
      </w:pPr>
      <w:r w:rsidRPr="009445DD">
        <w:rPr>
          <w:strike/>
          <w:color w:val="auto"/>
        </w:rPr>
        <w:t>(f)</w:t>
      </w:r>
      <w:r w:rsidRPr="009445DD">
        <w:rPr>
          <w:color w:val="auto"/>
        </w:rPr>
        <w:t xml:space="preserve"> </w:t>
      </w:r>
      <w:r w:rsidRPr="009445DD">
        <w:rPr>
          <w:color w:val="auto"/>
        </w:rPr>
        <w:sym w:font="Arial" w:char="0022"/>
      </w:r>
      <w:r w:rsidRPr="009445DD">
        <w:rPr>
          <w:color w:val="auto"/>
        </w:rPr>
        <w:t>Licensee</w:t>
      </w:r>
      <w:r w:rsidRPr="009445DD">
        <w:rPr>
          <w:color w:val="auto"/>
        </w:rPr>
        <w:sym w:font="Arial" w:char="0022"/>
      </w:r>
      <w:r w:rsidRPr="009445DD">
        <w:rPr>
          <w:color w:val="auto"/>
        </w:rPr>
        <w:t xml:space="preserve"> means a person who is authorized to engage in the practice of optometry under §30-8-1</w:t>
      </w:r>
      <w:r w:rsidR="00074999" w:rsidRPr="00074999">
        <w:rPr>
          <w:i/>
          <w:color w:val="auto"/>
        </w:rPr>
        <w:t xml:space="preserve"> et seq. </w:t>
      </w:r>
      <w:r w:rsidRPr="009445DD">
        <w:rPr>
          <w:color w:val="auto"/>
        </w:rPr>
        <w:t>of this code.</w:t>
      </w:r>
    </w:p>
    <w:p w14:paraId="15E5E9F3" w14:textId="77777777" w:rsidR="00A80AF5" w:rsidRPr="009445DD" w:rsidRDefault="00A80AF5" w:rsidP="00074999">
      <w:pPr>
        <w:pStyle w:val="SectionBody"/>
        <w:widowControl/>
        <w:rPr>
          <w:color w:val="auto"/>
        </w:rPr>
      </w:pPr>
      <w:r w:rsidRPr="009445DD">
        <w:rPr>
          <w:strike/>
          <w:color w:val="auto"/>
        </w:rPr>
        <w:t>(g)</w:t>
      </w:r>
      <w:r w:rsidRPr="009445DD">
        <w:rPr>
          <w:color w:val="auto"/>
        </w:rPr>
        <w:t xml:space="preserve"> </w:t>
      </w:r>
      <w:r w:rsidRPr="009445DD">
        <w:rPr>
          <w:color w:val="auto"/>
        </w:rPr>
        <w:sym w:font="Arial" w:char="0022"/>
      </w:r>
      <w:r w:rsidRPr="009445DD">
        <w:rPr>
          <w:color w:val="auto"/>
        </w:rPr>
        <w:t>Special requirements</w:t>
      </w:r>
      <w:r w:rsidRPr="009445DD">
        <w:rPr>
          <w:color w:val="auto"/>
        </w:rPr>
        <w:sym w:font="Arial" w:char="0022"/>
      </w:r>
      <w:r w:rsidRPr="009445DD">
        <w:rPr>
          <w:color w:val="auto"/>
        </w:rPr>
        <w:t xml:space="preserve"> means the type of lens design, lens material, tint, or lens treatments.</w:t>
      </w:r>
    </w:p>
    <w:p w14:paraId="304CC48D" w14:textId="77777777" w:rsidR="00A80AF5" w:rsidRPr="009445DD" w:rsidRDefault="00A80AF5" w:rsidP="00074999">
      <w:pPr>
        <w:pStyle w:val="SectionBody"/>
        <w:widowControl/>
        <w:rPr>
          <w:color w:val="auto"/>
        </w:rPr>
      </w:pPr>
      <w:r w:rsidRPr="009445DD">
        <w:rPr>
          <w:strike/>
          <w:color w:val="auto"/>
        </w:rPr>
        <w:t>(h)</w:t>
      </w:r>
      <w:r w:rsidRPr="009445DD">
        <w:rPr>
          <w:color w:val="auto"/>
        </w:rPr>
        <w:t xml:space="preserve"> </w:t>
      </w:r>
      <w:r w:rsidRPr="009445DD">
        <w:rPr>
          <w:color w:val="auto"/>
        </w:rPr>
        <w:sym w:font="Arial" w:char="0022"/>
      </w:r>
      <w:r w:rsidRPr="009445DD">
        <w:rPr>
          <w:color w:val="auto"/>
        </w:rPr>
        <w:t>Spectacles</w:t>
      </w:r>
      <w:r w:rsidRPr="009445DD">
        <w:rPr>
          <w:color w:val="auto"/>
        </w:rPr>
        <w:sym w:font="Arial" w:char="0022"/>
      </w:r>
      <w:r w:rsidRPr="009445DD">
        <w:rPr>
          <w:color w:val="auto"/>
        </w:rPr>
        <w:t xml:space="preserve"> means an optical instrument or device worn or used by an individual that has one or more lenses designed to correct or enhance vision to address the visual needs of the individual wearer. This includes spectacles that may be adjusted to achieve different types or levels of visual correction or enhancement.</w:t>
      </w:r>
    </w:p>
    <w:p w14:paraId="0C1D34AF" w14:textId="77777777" w:rsidR="00A80AF5" w:rsidRPr="009445DD" w:rsidRDefault="00A80AF5" w:rsidP="00074999">
      <w:pPr>
        <w:pStyle w:val="SectionBody"/>
        <w:widowControl/>
        <w:rPr>
          <w:color w:val="auto"/>
        </w:rPr>
      </w:pPr>
      <w:r w:rsidRPr="009445DD">
        <w:rPr>
          <w:strike/>
          <w:color w:val="auto"/>
        </w:rPr>
        <w:t>(i)</w:t>
      </w:r>
      <w:r w:rsidRPr="009445DD">
        <w:rPr>
          <w:color w:val="auto"/>
        </w:rPr>
        <w:t xml:space="preserve"> "Valid prescription" means one of the following, as applicable:</w:t>
      </w:r>
    </w:p>
    <w:p w14:paraId="577AE0C9" w14:textId="77777777" w:rsidR="00A80AF5" w:rsidRPr="009445DD" w:rsidRDefault="00A80AF5" w:rsidP="00074999">
      <w:pPr>
        <w:pStyle w:val="SectionBody"/>
        <w:widowControl/>
        <w:rPr>
          <w:color w:val="auto"/>
        </w:rPr>
      </w:pPr>
      <w:r w:rsidRPr="009445DD">
        <w:rPr>
          <w:color w:val="auto"/>
        </w:rPr>
        <w:t>(1) For a contact lens, a written or electronic order by a licensee who has conducted an examination and evaluation of a patient and has determined a satisfactory fit for the contact lens based on an analysis of the physiological compatibility of the lens or the cornea and the physical fit and refractive functionality of the lens on the patient</w:t>
      </w:r>
      <w:r w:rsidRPr="009445DD">
        <w:rPr>
          <w:color w:val="auto"/>
        </w:rPr>
        <w:sym w:font="Arial" w:char="0027"/>
      </w:r>
      <w:r w:rsidRPr="009445DD">
        <w:rPr>
          <w:color w:val="auto"/>
        </w:rPr>
        <w:t>s eye. To be a valid prescription under this subdivision, it shall at least include the following:</w:t>
      </w:r>
    </w:p>
    <w:p w14:paraId="200E563D" w14:textId="77777777" w:rsidR="00A80AF5" w:rsidRPr="009445DD" w:rsidRDefault="00A80AF5" w:rsidP="00074999">
      <w:pPr>
        <w:pStyle w:val="SectionBody"/>
        <w:widowControl/>
        <w:rPr>
          <w:color w:val="auto"/>
        </w:rPr>
      </w:pPr>
      <w:r w:rsidRPr="009445DD">
        <w:rPr>
          <w:color w:val="auto"/>
        </w:rPr>
        <w:t>(A) A statement that the prescription is for a contact lens;</w:t>
      </w:r>
    </w:p>
    <w:p w14:paraId="610F261E" w14:textId="77777777" w:rsidR="00A80AF5" w:rsidRPr="009445DD" w:rsidRDefault="00A80AF5" w:rsidP="00074999">
      <w:pPr>
        <w:pStyle w:val="SectionBody"/>
        <w:widowControl/>
        <w:rPr>
          <w:color w:val="auto"/>
        </w:rPr>
      </w:pPr>
      <w:r w:rsidRPr="009445DD">
        <w:rPr>
          <w:color w:val="auto"/>
        </w:rPr>
        <w:t>(B) The contact lens type or brand name, or for a private label contact lens, the name of the manufacturer, trade name of the private label brand, and, if applicable, trade name of the equivalent or similar brand;</w:t>
      </w:r>
    </w:p>
    <w:p w14:paraId="1D364370" w14:textId="77777777" w:rsidR="00A80AF5" w:rsidRPr="009445DD" w:rsidRDefault="00A80AF5" w:rsidP="00074999">
      <w:pPr>
        <w:pStyle w:val="SectionBody"/>
        <w:widowControl/>
        <w:rPr>
          <w:color w:val="auto"/>
        </w:rPr>
      </w:pPr>
      <w:r w:rsidRPr="009445DD">
        <w:rPr>
          <w:color w:val="auto"/>
        </w:rPr>
        <w:t>(C) All specifications necessary to order and fabricate the contact lens, including, if applicable, the power, material, base curve or appropriate designation, and diameter;</w:t>
      </w:r>
    </w:p>
    <w:p w14:paraId="45C5E0CD" w14:textId="77777777" w:rsidR="00A80AF5" w:rsidRPr="009445DD" w:rsidRDefault="00A80AF5" w:rsidP="00074999">
      <w:pPr>
        <w:pStyle w:val="SectionBody"/>
        <w:widowControl/>
        <w:rPr>
          <w:color w:val="auto"/>
        </w:rPr>
      </w:pPr>
      <w:r w:rsidRPr="009445DD">
        <w:rPr>
          <w:color w:val="auto"/>
        </w:rPr>
        <w:t>(D) The quantity of contact lenses to be dispensed;</w:t>
      </w:r>
    </w:p>
    <w:p w14:paraId="534DEC64" w14:textId="77777777" w:rsidR="00A80AF5" w:rsidRPr="009445DD" w:rsidRDefault="00A80AF5" w:rsidP="00074999">
      <w:pPr>
        <w:pStyle w:val="SectionBody"/>
        <w:widowControl/>
        <w:rPr>
          <w:color w:val="auto"/>
        </w:rPr>
      </w:pPr>
      <w:r w:rsidRPr="009445DD">
        <w:rPr>
          <w:color w:val="auto"/>
        </w:rPr>
        <w:t>(E) The number of refills;</w:t>
      </w:r>
    </w:p>
    <w:p w14:paraId="6F72A2F3" w14:textId="77777777" w:rsidR="00A80AF5" w:rsidRPr="009445DD" w:rsidRDefault="00A80AF5" w:rsidP="00074999">
      <w:pPr>
        <w:pStyle w:val="SectionBody"/>
        <w:widowControl/>
        <w:rPr>
          <w:color w:val="auto"/>
        </w:rPr>
      </w:pPr>
      <w:r w:rsidRPr="009445DD">
        <w:rPr>
          <w:color w:val="auto"/>
        </w:rPr>
        <w:t>(F) Specific wearing instructions and contact lens disposal parameters;</w:t>
      </w:r>
    </w:p>
    <w:p w14:paraId="1BE23054" w14:textId="77777777" w:rsidR="00A80AF5" w:rsidRPr="009445DD" w:rsidRDefault="00A80AF5" w:rsidP="00074999">
      <w:pPr>
        <w:pStyle w:val="SectionBody"/>
        <w:widowControl/>
        <w:rPr>
          <w:color w:val="auto"/>
        </w:rPr>
      </w:pPr>
      <w:r w:rsidRPr="009445DD">
        <w:rPr>
          <w:color w:val="auto"/>
        </w:rPr>
        <w:t>(G) The patient</w:t>
      </w:r>
      <w:r w:rsidRPr="009445DD">
        <w:rPr>
          <w:color w:val="auto"/>
        </w:rPr>
        <w:sym w:font="Arial" w:char="0027"/>
      </w:r>
      <w:r w:rsidRPr="009445DD">
        <w:rPr>
          <w:color w:val="auto"/>
        </w:rPr>
        <w:t>s name;</w:t>
      </w:r>
    </w:p>
    <w:p w14:paraId="4F64B74B" w14:textId="77777777" w:rsidR="00A80AF5" w:rsidRPr="009445DD" w:rsidRDefault="00A80AF5" w:rsidP="00074999">
      <w:pPr>
        <w:pStyle w:val="SectionBody"/>
        <w:widowControl/>
        <w:rPr>
          <w:color w:val="auto"/>
        </w:rPr>
      </w:pPr>
      <w:r w:rsidRPr="009445DD">
        <w:rPr>
          <w:color w:val="auto"/>
        </w:rPr>
        <w:t>(H) The date of the examination and evaluation;</w:t>
      </w:r>
    </w:p>
    <w:p w14:paraId="65D89B99" w14:textId="77777777" w:rsidR="00A80AF5" w:rsidRPr="009445DD" w:rsidRDefault="00A80AF5" w:rsidP="00074999">
      <w:pPr>
        <w:pStyle w:val="SectionBody"/>
        <w:widowControl/>
        <w:rPr>
          <w:color w:val="auto"/>
        </w:rPr>
      </w:pPr>
      <w:r w:rsidRPr="009445DD">
        <w:rPr>
          <w:color w:val="auto"/>
        </w:rPr>
        <w:t>(I) The date the prescription is originated;</w:t>
      </w:r>
    </w:p>
    <w:p w14:paraId="41D6373D" w14:textId="77777777" w:rsidR="00A80AF5" w:rsidRPr="009445DD" w:rsidRDefault="00A80AF5" w:rsidP="00074999">
      <w:pPr>
        <w:pStyle w:val="SectionBody"/>
        <w:widowControl/>
        <w:rPr>
          <w:color w:val="auto"/>
        </w:rPr>
      </w:pPr>
      <w:r w:rsidRPr="009445DD">
        <w:rPr>
          <w:color w:val="auto"/>
        </w:rPr>
        <w:t>(J) The prescribing licensee</w:t>
      </w:r>
      <w:r w:rsidRPr="009445DD">
        <w:rPr>
          <w:color w:val="auto"/>
        </w:rPr>
        <w:sym w:font="Arial" w:char="0027"/>
      </w:r>
      <w:r w:rsidRPr="009445DD">
        <w:rPr>
          <w:color w:val="auto"/>
        </w:rPr>
        <w:t>s name, address, and telephone number;</w:t>
      </w:r>
    </w:p>
    <w:p w14:paraId="52120643" w14:textId="77777777" w:rsidR="00A80AF5" w:rsidRPr="009445DD" w:rsidRDefault="00A80AF5" w:rsidP="00074999">
      <w:pPr>
        <w:pStyle w:val="SectionBody"/>
        <w:widowControl/>
        <w:rPr>
          <w:color w:val="auto"/>
        </w:rPr>
      </w:pPr>
      <w:r w:rsidRPr="009445DD">
        <w:rPr>
          <w:color w:val="auto"/>
        </w:rPr>
        <w:t>(K) The prescribing licensee</w:t>
      </w:r>
      <w:r w:rsidRPr="009445DD">
        <w:rPr>
          <w:color w:val="auto"/>
        </w:rPr>
        <w:sym w:font="Arial" w:char="0027"/>
      </w:r>
      <w:r w:rsidRPr="009445DD">
        <w:rPr>
          <w:color w:val="auto"/>
        </w:rPr>
        <w:t>s written or electronic signature, or other form of authentication; and</w:t>
      </w:r>
    </w:p>
    <w:p w14:paraId="18870FC9" w14:textId="340C6B33" w:rsidR="00A80AF5" w:rsidRPr="009445DD" w:rsidRDefault="00A80AF5" w:rsidP="00074999">
      <w:pPr>
        <w:pStyle w:val="SectionBody"/>
        <w:widowControl/>
        <w:rPr>
          <w:color w:val="auto"/>
        </w:rPr>
      </w:pPr>
      <w:r w:rsidRPr="009445DD">
        <w:rPr>
          <w:color w:val="auto"/>
        </w:rPr>
        <w:t xml:space="preserve">(L) An expiration date of not less than </w:t>
      </w:r>
      <w:r w:rsidRPr="007426D1">
        <w:rPr>
          <w:color w:val="auto"/>
        </w:rPr>
        <w:t>one year</w:t>
      </w:r>
      <w:r w:rsidRPr="009445DD">
        <w:rPr>
          <w:color w:val="auto"/>
        </w:rPr>
        <w:t xml:space="preserve"> from the date of the examination and evaluation or a statement of the reasons why a shorter time is appropriate based on the medical needs of the patient.</w:t>
      </w:r>
    </w:p>
    <w:p w14:paraId="10754486" w14:textId="77777777" w:rsidR="00A80AF5" w:rsidRPr="009445DD" w:rsidRDefault="00A80AF5" w:rsidP="00074999">
      <w:pPr>
        <w:pStyle w:val="SectionBody"/>
        <w:widowControl/>
        <w:rPr>
          <w:color w:val="auto"/>
        </w:rPr>
      </w:pPr>
      <w:r w:rsidRPr="009445DD">
        <w:rPr>
          <w:color w:val="auto"/>
        </w:rPr>
        <w:t>(2) For spectacles, a written or electronic order by a licensee who has examined and evaluated a patient. To be a valid prescription under this subdivision, it shall include at least the following:</w:t>
      </w:r>
    </w:p>
    <w:p w14:paraId="7DD28C7D" w14:textId="77777777" w:rsidR="00A80AF5" w:rsidRPr="009445DD" w:rsidRDefault="00A80AF5" w:rsidP="00074999">
      <w:pPr>
        <w:pStyle w:val="SectionBody"/>
        <w:widowControl/>
        <w:rPr>
          <w:color w:val="auto"/>
        </w:rPr>
      </w:pPr>
      <w:r w:rsidRPr="009445DD">
        <w:rPr>
          <w:color w:val="auto"/>
        </w:rPr>
        <w:t>(A) A statement that the prescription is for spectacles;</w:t>
      </w:r>
    </w:p>
    <w:p w14:paraId="11648003" w14:textId="77777777" w:rsidR="00A80AF5" w:rsidRPr="009445DD" w:rsidRDefault="00A80AF5" w:rsidP="00074999">
      <w:pPr>
        <w:pStyle w:val="SectionBody"/>
        <w:widowControl/>
        <w:rPr>
          <w:color w:val="auto"/>
        </w:rPr>
      </w:pPr>
      <w:r w:rsidRPr="009445DD">
        <w:rPr>
          <w:color w:val="auto"/>
        </w:rPr>
        <w:t>(B) As applicable and as specified for each eye, the lens power including the spherical power, cylindrical power including axis, prism, and power of the multifocal addition;</w:t>
      </w:r>
    </w:p>
    <w:p w14:paraId="578FBC72" w14:textId="77777777" w:rsidR="00A80AF5" w:rsidRPr="009445DD" w:rsidRDefault="00A80AF5" w:rsidP="00074999">
      <w:pPr>
        <w:pStyle w:val="SectionBody"/>
        <w:widowControl/>
        <w:rPr>
          <w:color w:val="auto"/>
        </w:rPr>
      </w:pPr>
      <w:r w:rsidRPr="009445DD">
        <w:rPr>
          <w:color w:val="auto"/>
        </w:rPr>
        <w:t>(C) Any special requirements, the omission in the opinion of the prescribing licensee, would adversely affect the vision or ocular health of the patient;</w:t>
      </w:r>
    </w:p>
    <w:p w14:paraId="403D3496" w14:textId="77777777" w:rsidR="00A80AF5" w:rsidRPr="009445DD" w:rsidRDefault="00A80AF5" w:rsidP="00074999">
      <w:pPr>
        <w:pStyle w:val="SectionBody"/>
        <w:widowControl/>
        <w:rPr>
          <w:color w:val="auto"/>
        </w:rPr>
      </w:pPr>
      <w:r w:rsidRPr="009445DD">
        <w:rPr>
          <w:color w:val="auto"/>
        </w:rPr>
        <w:t>(D) The patient</w:t>
      </w:r>
      <w:r w:rsidRPr="009445DD">
        <w:rPr>
          <w:color w:val="auto"/>
        </w:rPr>
        <w:sym w:font="Arial" w:char="0027"/>
      </w:r>
      <w:r w:rsidRPr="009445DD">
        <w:rPr>
          <w:color w:val="auto"/>
        </w:rPr>
        <w:t>s name;</w:t>
      </w:r>
    </w:p>
    <w:p w14:paraId="071729CD" w14:textId="77777777" w:rsidR="00A80AF5" w:rsidRPr="009445DD" w:rsidRDefault="00A80AF5" w:rsidP="00074999">
      <w:pPr>
        <w:pStyle w:val="SectionBody"/>
        <w:widowControl/>
        <w:rPr>
          <w:color w:val="auto"/>
        </w:rPr>
      </w:pPr>
      <w:r w:rsidRPr="009445DD">
        <w:rPr>
          <w:color w:val="auto"/>
        </w:rPr>
        <w:t>(E) The date of the examination and evaluation;</w:t>
      </w:r>
    </w:p>
    <w:p w14:paraId="1EAB3FA4" w14:textId="77777777" w:rsidR="00A80AF5" w:rsidRPr="009445DD" w:rsidRDefault="00A80AF5" w:rsidP="00074999">
      <w:pPr>
        <w:pStyle w:val="SectionBody"/>
        <w:widowControl/>
        <w:rPr>
          <w:color w:val="auto"/>
        </w:rPr>
      </w:pPr>
      <w:r w:rsidRPr="009445DD">
        <w:rPr>
          <w:color w:val="auto"/>
        </w:rPr>
        <w:t>(F) The date the prescription is originated;</w:t>
      </w:r>
    </w:p>
    <w:p w14:paraId="2AB549D3" w14:textId="77777777" w:rsidR="00A80AF5" w:rsidRPr="009445DD" w:rsidRDefault="00A80AF5" w:rsidP="00074999">
      <w:pPr>
        <w:pStyle w:val="SectionBody"/>
        <w:widowControl/>
        <w:rPr>
          <w:color w:val="auto"/>
        </w:rPr>
      </w:pPr>
      <w:r w:rsidRPr="009445DD">
        <w:rPr>
          <w:color w:val="auto"/>
        </w:rPr>
        <w:t>(G) The prescribing licensee</w:t>
      </w:r>
      <w:r w:rsidRPr="009445DD">
        <w:rPr>
          <w:color w:val="auto"/>
        </w:rPr>
        <w:sym w:font="Arial" w:char="0027"/>
      </w:r>
      <w:r w:rsidRPr="009445DD">
        <w:rPr>
          <w:color w:val="auto"/>
        </w:rPr>
        <w:t>s name, address, and telephone number;</w:t>
      </w:r>
    </w:p>
    <w:p w14:paraId="07DDF5ED" w14:textId="77777777" w:rsidR="00A80AF5" w:rsidRPr="009445DD" w:rsidRDefault="00A80AF5" w:rsidP="00074999">
      <w:pPr>
        <w:pStyle w:val="SectionBody"/>
        <w:widowControl/>
        <w:rPr>
          <w:color w:val="auto"/>
        </w:rPr>
      </w:pPr>
      <w:r w:rsidRPr="009445DD">
        <w:rPr>
          <w:color w:val="auto"/>
        </w:rPr>
        <w:t>(H) The prescribing licensee</w:t>
      </w:r>
      <w:r w:rsidRPr="009445DD">
        <w:rPr>
          <w:color w:val="auto"/>
        </w:rPr>
        <w:sym w:font="Arial" w:char="0027"/>
      </w:r>
      <w:r w:rsidRPr="009445DD">
        <w:rPr>
          <w:color w:val="auto"/>
        </w:rPr>
        <w:t>s written or electronic signature, or other form of authentication; and</w:t>
      </w:r>
    </w:p>
    <w:p w14:paraId="1178316E" w14:textId="1A421C9E" w:rsidR="006865E9" w:rsidRDefault="00A80AF5" w:rsidP="00276AF7">
      <w:pPr>
        <w:pStyle w:val="SectionBody"/>
        <w:widowControl/>
        <w:rPr>
          <w:color w:val="auto"/>
        </w:rPr>
      </w:pPr>
      <w:r w:rsidRPr="009445DD">
        <w:rPr>
          <w:color w:val="auto"/>
        </w:rPr>
        <w:t xml:space="preserve">(I) An expiration date of not less than </w:t>
      </w:r>
      <w:r w:rsidRPr="007426D1">
        <w:rPr>
          <w:color w:val="auto"/>
        </w:rPr>
        <w:t>one year</w:t>
      </w:r>
      <w:r w:rsidRPr="009445DD">
        <w:rPr>
          <w:color w:val="auto"/>
        </w:rPr>
        <w:t xml:space="preserve"> from the date of the examination and evaluation or a statement of the reasons why a shorter time is appropriate based on the medical needs of the patient.</w:t>
      </w:r>
    </w:p>
    <w:p w14:paraId="44156B99" w14:textId="12714251" w:rsidR="000E71C3" w:rsidRPr="009445DD" w:rsidRDefault="000E71C3" w:rsidP="000E71C3">
      <w:pPr>
        <w:pStyle w:val="ArticleHeading"/>
        <w:widowControl/>
        <w:rPr>
          <w:color w:val="auto"/>
        </w:rPr>
        <w:sectPr w:rsidR="000E71C3" w:rsidRPr="009445DD" w:rsidSect="000E71C3">
          <w:type w:val="continuous"/>
          <w:pgSz w:w="12240" w:h="15840" w:code="1"/>
          <w:pgMar w:top="1440" w:right="1440" w:bottom="1440" w:left="1440" w:header="720" w:footer="720" w:gutter="0"/>
          <w:lnNumType w:countBy="1" w:restart="newSection"/>
          <w:cols w:space="720"/>
          <w:titlePg/>
          <w:docGrid w:linePitch="360"/>
        </w:sectPr>
      </w:pPr>
      <w:r w:rsidRPr="000E71C3">
        <w:rPr>
          <w:color w:val="auto"/>
          <w:u w:val="single"/>
        </w:rPr>
        <w:t>ARTICLE 8B. Laser procedures</w:t>
      </w:r>
      <w:r w:rsidRPr="009445DD">
        <w:rPr>
          <w:color w:val="auto"/>
        </w:rPr>
        <w:t>.</w:t>
      </w:r>
    </w:p>
    <w:p w14:paraId="1847D61B" w14:textId="593D09BD" w:rsidR="000E71C3" w:rsidRPr="001C079D" w:rsidRDefault="000E71C3" w:rsidP="001C079D">
      <w:pPr>
        <w:pStyle w:val="SectionHeading"/>
        <w:rPr>
          <w:u w:val="single"/>
        </w:rPr>
      </w:pPr>
      <w:r w:rsidRPr="001C079D">
        <w:rPr>
          <w:u w:val="single"/>
        </w:rPr>
        <w:t>§</w:t>
      </w:r>
      <w:r w:rsidR="00CE0925" w:rsidRPr="001C079D">
        <w:rPr>
          <w:u w:val="single"/>
        </w:rPr>
        <w:t>30</w:t>
      </w:r>
      <w:r w:rsidRPr="001C079D">
        <w:rPr>
          <w:u w:val="single"/>
        </w:rPr>
        <w:t>-</w:t>
      </w:r>
      <w:r w:rsidR="00CE0925" w:rsidRPr="001C079D">
        <w:rPr>
          <w:u w:val="single"/>
        </w:rPr>
        <w:t>8</w:t>
      </w:r>
      <w:r w:rsidR="00E861CB" w:rsidRPr="001C079D">
        <w:rPr>
          <w:u w:val="single"/>
        </w:rPr>
        <w:t>B</w:t>
      </w:r>
      <w:r w:rsidRPr="001C079D">
        <w:rPr>
          <w:u w:val="single"/>
        </w:rPr>
        <w:t>-1. General.</w:t>
      </w:r>
    </w:p>
    <w:p w14:paraId="16ED7CB0" w14:textId="3FB9BB21" w:rsidR="000E71C3" w:rsidRPr="001C079D" w:rsidRDefault="000E71C3" w:rsidP="001C079D">
      <w:pPr>
        <w:pStyle w:val="SectionBody"/>
        <w:rPr>
          <w:b/>
          <w:bCs/>
          <w:u w:val="single"/>
        </w:rPr>
      </w:pPr>
      <w:r w:rsidRPr="001C079D">
        <w:rPr>
          <w:u w:val="single"/>
        </w:rPr>
        <w:t xml:space="preserve">This </w:t>
      </w:r>
      <w:r w:rsidR="002162E0" w:rsidRPr="001C079D">
        <w:rPr>
          <w:u w:val="single"/>
        </w:rPr>
        <w:t>article</w:t>
      </w:r>
      <w:r w:rsidRPr="001C079D">
        <w:rPr>
          <w:u w:val="single"/>
        </w:rPr>
        <w:t xml:space="preserve"> establishes requirements, procedures, and standards for the certification of licensees to perform certain laser procedures. </w:t>
      </w:r>
    </w:p>
    <w:p w14:paraId="167A937D" w14:textId="4798EE59" w:rsidR="00276AF7" w:rsidRPr="001C079D" w:rsidRDefault="000E71C3" w:rsidP="001C079D">
      <w:pPr>
        <w:pStyle w:val="SectionHeading"/>
        <w:rPr>
          <w:u w:val="single"/>
        </w:rPr>
        <w:sectPr w:rsidR="00276AF7" w:rsidRPr="001C079D" w:rsidSect="00DF199D">
          <w:type w:val="continuous"/>
          <w:pgSz w:w="12240" w:h="15840" w:code="1"/>
          <w:pgMar w:top="1440" w:right="1440" w:bottom="1440" w:left="1440" w:header="720" w:footer="720" w:gutter="0"/>
          <w:lnNumType w:countBy="1" w:restart="newSection"/>
          <w:cols w:space="720"/>
          <w:titlePg/>
          <w:docGrid w:linePitch="360"/>
        </w:sectPr>
      </w:pPr>
      <w:r w:rsidRPr="001C079D">
        <w:rPr>
          <w:u w:val="single"/>
        </w:rPr>
        <w:t>§</w:t>
      </w:r>
      <w:r w:rsidR="00CE0925" w:rsidRPr="001C079D">
        <w:rPr>
          <w:u w:val="single"/>
        </w:rPr>
        <w:t>30-8</w:t>
      </w:r>
      <w:r w:rsidR="00E861CB" w:rsidRPr="001C079D">
        <w:rPr>
          <w:u w:val="single"/>
        </w:rPr>
        <w:t>B</w:t>
      </w:r>
      <w:r w:rsidRPr="001C079D">
        <w:rPr>
          <w:u w:val="single"/>
        </w:rPr>
        <w:t>-2. Definitions</w:t>
      </w:r>
      <w:r w:rsidR="00276AF7" w:rsidRPr="001C079D">
        <w:rPr>
          <w:u w:val="single"/>
        </w:rPr>
        <w:t>.</w:t>
      </w:r>
    </w:p>
    <w:p w14:paraId="0E0197F0" w14:textId="29A01AA2" w:rsidR="000E71C3" w:rsidRPr="001C079D" w:rsidRDefault="00276AF7" w:rsidP="001C079D">
      <w:pPr>
        <w:pStyle w:val="SectionBody"/>
        <w:rPr>
          <w:u w:val="single"/>
        </w:rPr>
      </w:pPr>
      <w:r w:rsidRPr="001C079D">
        <w:rPr>
          <w:u w:val="single"/>
        </w:rPr>
        <w:t>"</w:t>
      </w:r>
      <w:r w:rsidR="00257EC7" w:rsidRPr="001C079D">
        <w:rPr>
          <w:u w:val="single"/>
        </w:rPr>
        <w:t xml:space="preserve">Laser </w:t>
      </w:r>
      <w:r w:rsidR="000E71C3" w:rsidRPr="001C079D">
        <w:rPr>
          <w:u w:val="single"/>
        </w:rPr>
        <w:t>Certificate Holder</w:t>
      </w:r>
      <w:r w:rsidRPr="001C079D">
        <w:rPr>
          <w:u w:val="single"/>
        </w:rPr>
        <w:t>"</w:t>
      </w:r>
      <w:r w:rsidR="000E71C3" w:rsidRPr="001C079D">
        <w:rPr>
          <w:u w:val="single"/>
        </w:rPr>
        <w:t xml:space="preserve"> means a licensee who has met the requirements of this rule and has been issued an Ophthalmic Laser Utilization Certificate by the </w:t>
      </w:r>
      <w:r w:rsidR="004139CD" w:rsidRPr="001C079D">
        <w:rPr>
          <w:u w:val="single"/>
        </w:rPr>
        <w:t>b</w:t>
      </w:r>
      <w:r w:rsidR="000E71C3" w:rsidRPr="001C079D">
        <w:rPr>
          <w:u w:val="single"/>
        </w:rPr>
        <w:t>oard.</w:t>
      </w:r>
    </w:p>
    <w:p w14:paraId="0B31EC44" w14:textId="75771118" w:rsidR="000E71C3" w:rsidRPr="001C079D" w:rsidRDefault="00276AF7" w:rsidP="001C079D">
      <w:pPr>
        <w:pStyle w:val="SectionBody"/>
        <w:rPr>
          <w:u w:val="single"/>
        </w:rPr>
      </w:pPr>
      <w:r w:rsidRPr="001C079D">
        <w:rPr>
          <w:u w:val="single"/>
        </w:rPr>
        <w:t>"</w:t>
      </w:r>
      <w:r w:rsidR="000E71C3" w:rsidRPr="001C079D">
        <w:rPr>
          <w:u w:val="single"/>
        </w:rPr>
        <w:t>Ophthalmic Laser</w:t>
      </w:r>
      <w:r w:rsidRPr="001C079D">
        <w:rPr>
          <w:u w:val="single"/>
        </w:rPr>
        <w:t>"</w:t>
      </w:r>
      <w:r w:rsidR="000E71C3" w:rsidRPr="001C079D">
        <w:rPr>
          <w:u w:val="single"/>
        </w:rPr>
        <w:t xml:space="preserve"> means any of the commercially available light amplification by stimulated emission of radiation (LASER) devices approved by the U</w:t>
      </w:r>
      <w:r w:rsidR="004139CD" w:rsidRPr="001C079D">
        <w:rPr>
          <w:u w:val="single"/>
        </w:rPr>
        <w:t>.</w:t>
      </w:r>
      <w:r w:rsidR="000E71C3" w:rsidRPr="001C079D">
        <w:rPr>
          <w:u w:val="single"/>
        </w:rPr>
        <w:t>S</w:t>
      </w:r>
      <w:r w:rsidR="004139CD" w:rsidRPr="001C079D">
        <w:rPr>
          <w:u w:val="single"/>
        </w:rPr>
        <w:t>.</w:t>
      </w:r>
      <w:r w:rsidR="000E71C3" w:rsidRPr="001C079D">
        <w:rPr>
          <w:u w:val="single"/>
        </w:rPr>
        <w:t xml:space="preserve"> Food and Drug Administration for use on the human eye and adnexa.</w:t>
      </w:r>
    </w:p>
    <w:p w14:paraId="14E6B124" w14:textId="33804563" w:rsidR="000E71C3" w:rsidRPr="001C079D" w:rsidRDefault="00276AF7" w:rsidP="001C079D">
      <w:pPr>
        <w:pStyle w:val="SectionBody"/>
        <w:rPr>
          <w:u w:val="single"/>
        </w:rPr>
      </w:pPr>
      <w:r w:rsidRPr="001C079D">
        <w:rPr>
          <w:u w:val="single"/>
        </w:rPr>
        <w:t>"</w:t>
      </w:r>
      <w:r w:rsidR="000E71C3" w:rsidRPr="001C079D">
        <w:rPr>
          <w:u w:val="single"/>
        </w:rPr>
        <w:t xml:space="preserve">Posterior </w:t>
      </w:r>
      <w:r w:rsidR="00AD4D66" w:rsidRPr="001C079D">
        <w:rPr>
          <w:u w:val="single"/>
        </w:rPr>
        <w:t>Capsulotomy</w:t>
      </w:r>
      <w:r w:rsidRPr="001C079D">
        <w:rPr>
          <w:u w:val="single"/>
        </w:rPr>
        <w:t>"</w:t>
      </w:r>
      <w:r w:rsidR="000E71C3" w:rsidRPr="001C079D">
        <w:rPr>
          <w:u w:val="single"/>
        </w:rPr>
        <w:t xml:space="preserve"> means </w:t>
      </w:r>
      <w:r w:rsidR="00AD4D66" w:rsidRPr="001C079D">
        <w:rPr>
          <w:u w:val="single"/>
        </w:rPr>
        <w:t xml:space="preserve">the ophthalmic laser technique most commonly used to treat </w:t>
      </w:r>
      <w:r w:rsidR="000E71C3" w:rsidRPr="001C079D">
        <w:rPr>
          <w:u w:val="single"/>
        </w:rPr>
        <w:t>the clouding of the eye</w:t>
      </w:r>
      <w:r w:rsidR="004139CD" w:rsidRPr="001C079D">
        <w:rPr>
          <w:u w:val="single"/>
        </w:rPr>
        <w:t>'</w:t>
      </w:r>
      <w:r w:rsidR="000E71C3" w:rsidRPr="001C079D">
        <w:rPr>
          <w:u w:val="single"/>
        </w:rPr>
        <w:t xml:space="preserve">s posterior lens capsule </w:t>
      </w:r>
      <w:r w:rsidR="004D2EAF" w:rsidRPr="001C079D">
        <w:rPr>
          <w:u w:val="single"/>
        </w:rPr>
        <w:t xml:space="preserve">(PCO) </w:t>
      </w:r>
      <w:r w:rsidR="000E71C3" w:rsidRPr="001C079D">
        <w:rPr>
          <w:u w:val="single"/>
        </w:rPr>
        <w:t>that commonly occurs following cataract surgery</w:t>
      </w:r>
      <w:r w:rsidR="00AD4D66" w:rsidRPr="001C079D">
        <w:rPr>
          <w:u w:val="single"/>
        </w:rPr>
        <w:t>.</w:t>
      </w:r>
      <w:r w:rsidR="000E71C3" w:rsidRPr="001C079D">
        <w:rPr>
          <w:u w:val="single"/>
        </w:rPr>
        <w:t xml:space="preserve">  </w:t>
      </w:r>
    </w:p>
    <w:p w14:paraId="695D86E5" w14:textId="024E7F58" w:rsidR="000E71C3" w:rsidRPr="001C079D" w:rsidRDefault="00276AF7" w:rsidP="001C079D">
      <w:pPr>
        <w:pStyle w:val="SectionBody"/>
        <w:rPr>
          <w:u w:val="single"/>
        </w:rPr>
      </w:pPr>
      <w:r w:rsidRPr="001C079D">
        <w:rPr>
          <w:u w:val="single"/>
        </w:rPr>
        <w:t>"</w:t>
      </w:r>
      <w:r w:rsidR="000E71C3" w:rsidRPr="001C079D">
        <w:rPr>
          <w:u w:val="single"/>
        </w:rPr>
        <w:t>Peripheral Iridotomy</w:t>
      </w:r>
      <w:r w:rsidRPr="001C079D">
        <w:rPr>
          <w:u w:val="single"/>
        </w:rPr>
        <w:t>"</w:t>
      </w:r>
      <w:r w:rsidR="000E71C3" w:rsidRPr="001C079D">
        <w:rPr>
          <w:u w:val="single"/>
        </w:rPr>
        <w:t xml:space="preserve"> means the standard first-line treatment in angle-closure glaucoma and eyes at risk for this condition most commonly treated utilizing ophthalmic lasers. </w:t>
      </w:r>
    </w:p>
    <w:p w14:paraId="3D0E4CA5" w14:textId="3DAA93EC" w:rsidR="000E71C3" w:rsidRPr="001C079D" w:rsidRDefault="00276AF7" w:rsidP="001C079D">
      <w:pPr>
        <w:pStyle w:val="SectionBody"/>
        <w:rPr>
          <w:u w:val="single"/>
        </w:rPr>
      </w:pPr>
      <w:r w:rsidRPr="001C079D">
        <w:rPr>
          <w:u w:val="single"/>
        </w:rPr>
        <w:t>"</w:t>
      </w:r>
      <w:r w:rsidR="000E71C3" w:rsidRPr="001C079D">
        <w:rPr>
          <w:u w:val="single"/>
        </w:rPr>
        <w:t>Selective Laser Trabeculoplasty</w:t>
      </w:r>
      <w:r w:rsidRPr="001C079D">
        <w:rPr>
          <w:u w:val="single"/>
        </w:rPr>
        <w:t>"</w:t>
      </w:r>
      <w:r w:rsidR="000E71C3" w:rsidRPr="001C079D">
        <w:rPr>
          <w:u w:val="single"/>
        </w:rPr>
        <w:t xml:space="preserve"> means a simple, yet highly effective laser procedure that reduces the intraocular pressure associated with glaucoma that uses short pulses of low-energy light to target the melanin, or pigment, in specific cells of the affected eye. The surrounding, non-pigmented cells are untouched and undamaged. </w:t>
      </w:r>
    </w:p>
    <w:p w14:paraId="26678933" w14:textId="7F904604" w:rsidR="00276AF7" w:rsidRPr="001C079D" w:rsidRDefault="000E71C3" w:rsidP="001C079D">
      <w:pPr>
        <w:pStyle w:val="SectionHeading"/>
        <w:rPr>
          <w:u w:val="single"/>
        </w:rPr>
        <w:sectPr w:rsidR="00276AF7" w:rsidRPr="001C079D" w:rsidSect="00DF199D">
          <w:type w:val="continuous"/>
          <w:pgSz w:w="12240" w:h="15840" w:code="1"/>
          <w:pgMar w:top="1440" w:right="1440" w:bottom="1440" w:left="1440" w:header="720" w:footer="720" w:gutter="0"/>
          <w:lnNumType w:countBy="1" w:restart="newSection"/>
          <w:cols w:space="720"/>
          <w:titlePg/>
          <w:docGrid w:linePitch="360"/>
        </w:sectPr>
      </w:pPr>
      <w:r w:rsidRPr="001C079D">
        <w:rPr>
          <w:u w:val="single"/>
        </w:rPr>
        <w:t>§</w:t>
      </w:r>
      <w:r w:rsidR="001F2EE0" w:rsidRPr="001C079D">
        <w:rPr>
          <w:u w:val="single"/>
        </w:rPr>
        <w:t>30-8</w:t>
      </w:r>
      <w:r w:rsidR="00E861CB" w:rsidRPr="001C079D">
        <w:rPr>
          <w:u w:val="single"/>
        </w:rPr>
        <w:t>B</w:t>
      </w:r>
      <w:r w:rsidR="001F2EE0" w:rsidRPr="001C079D">
        <w:rPr>
          <w:u w:val="single"/>
        </w:rPr>
        <w:t>-3</w:t>
      </w:r>
      <w:r w:rsidRPr="001C079D">
        <w:rPr>
          <w:u w:val="single"/>
        </w:rPr>
        <w:t xml:space="preserve">. Certification </w:t>
      </w:r>
      <w:r w:rsidR="001C079D">
        <w:rPr>
          <w:u w:val="single"/>
        </w:rPr>
        <w:t>g</w:t>
      </w:r>
      <w:r w:rsidRPr="001C079D">
        <w:rPr>
          <w:u w:val="single"/>
        </w:rPr>
        <w:t>enerally.</w:t>
      </w:r>
    </w:p>
    <w:p w14:paraId="6C74ED1F" w14:textId="5E5E9B13" w:rsidR="000E71C3" w:rsidRPr="00FF6131" w:rsidRDefault="00276AF7" w:rsidP="00276AF7">
      <w:pPr>
        <w:ind w:firstLine="720"/>
        <w:jc w:val="both"/>
        <w:rPr>
          <w:u w:val="single"/>
        </w:rPr>
      </w:pPr>
      <w:r>
        <w:rPr>
          <w:u w:val="single"/>
        </w:rPr>
        <w:t xml:space="preserve">(a) </w:t>
      </w:r>
      <w:r w:rsidR="000E71C3" w:rsidRPr="00FF6131">
        <w:rPr>
          <w:u w:val="single"/>
        </w:rPr>
        <w:t xml:space="preserve">A licensee shall meet all the requirements as listed in this </w:t>
      </w:r>
      <w:r w:rsidR="00157B60" w:rsidRPr="00FF6131">
        <w:rPr>
          <w:u w:val="single"/>
        </w:rPr>
        <w:t>article</w:t>
      </w:r>
      <w:r w:rsidR="000E71C3" w:rsidRPr="00FF6131">
        <w:rPr>
          <w:u w:val="single"/>
        </w:rPr>
        <w:t xml:space="preserve"> in order to be certified to utilize an ophthalmic laser.</w:t>
      </w:r>
    </w:p>
    <w:p w14:paraId="59FE18D9" w14:textId="6AD5C510" w:rsidR="000E71C3" w:rsidRPr="00FF6131" w:rsidRDefault="00276AF7" w:rsidP="00276AF7">
      <w:pPr>
        <w:ind w:firstLine="720"/>
        <w:jc w:val="both"/>
        <w:rPr>
          <w:u w:val="single"/>
        </w:rPr>
      </w:pPr>
      <w:r>
        <w:rPr>
          <w:u w:val="single"/>
        </w:rPr>
        <w:t xml:space="preserve">(b) </w:t>
      </w:r>
      <w:r w:rsidR="000E71C3" w:rsidRPr="00FF6131">
        <w:rPr>
          <w:u w:val="single"/>
        </w:rPr>
        <w:t xml:space="preserve">A licensee shall obtain Ophthalmic Laser Utilization certification to utilize Ophthalmic Lasers in West Virginia. </w:t>
      </w:r>
    </w:p>
    <w:p w14:paraId="5ECBB649" w14:textId="28702643" w:rsidR="000E71C3" w:rsidRPr="00FF6131" w:rsidRDefault="00E861CB" w:rsidP="00E861CB">
      <w:pPr>
        <w:ind w:firstLine="720"/>
        <w:jc w:val="both"/>
        <w:rPr>
          <w:u w:val="single"/>
        </w:rPr>
      </w:pPr>
      <w:r>
        <w:rPr>
          <w:u w:val="single"/>
        </w:rPr>
        <w:t xml:space="preserve">(c) </w:t>
      </w:r>
      <w:r w:rsidR="000E71C3" w:rsidRPr="00FF6131">
        <w:rPr>
          <w:u w:val="single"/>
        </w:rPr>
        <w:t xml:space="preserve">An applicant for licensure by examination, by reciprocity, or by reinstatement after </w:t>
      </w:r>
      <w:r w:rsidR="00157B60" w:rsidRPr="00FF6131">
        <w:rPr>
          <w:u w:val="single"/>
        </w:rPr>
        <w:t>May</w:t>
      </w:r>
      <w:r w:rsidR="000E71C3" w:rsidRPr="00FF6131">
        <w:rPr>
          <w:u w:val="single"/>
        </w:rPr>
        <w:t xml:space="preserve"> 1, 202</w:t>
      </w:r>
      <w:r w:rsidR="00157B60" w:rsidRPr="00FF6131">
        <w:rPr>
          <w:u w:val="single"/>
        </w:rPr>
        <w:t>5</w:t>
      </w:r>
      <w:r w:rsidR="000E71C3" w:rsidRPr="00FF6131">
        <w:rPr>
          <w:u w:val="single"/>
        </w:rPr>
        <w:t xml:space="preserve">, shall only be granted licensure if the applicant meets the requirements for Ophthalmic Laser Utilization certification. </w:t>
      </w:r>
    </w:p>
    <w:p w14:paraId="1897BCC2" w14:textId="48325F11" w:rsidR="000E71C3" w:rsidRPr="00FF6131" w:rsidRDefault="00E861CB" w:rsidP="00E861CB">
      <w:pPr>
        <w:ind w:firstLine="720"/>
        <w:jc w:val="both"/>
        <w:rPr>
          <w:u w:val="single"/>
        </w:rPr>
      </w:pPr>
      <w:r>
        <w:rPr>
          <w:u w:val="single"/>
        </w:rPr>
        <w:t xml:space="preserve">(d) </w:t>
      </w:r>
      <w:r w:rsidR="000E71C3" w:rsidRPr="00FF6131">
        <w:rPr>
          <w:u w:val="single"/>
        </w:rPr>
        <w:t>Upon the licensee</w:t>
      </w:r>
      <w:r w:rsidR="004139CD">
        <w:rPr>
          <w:u w:val="single"/>
        </w:rPr>
        <w:t>'</w:t>
      </w:r>
      <w:r w:rsidR="000E71C3" w:rsidRPr="00FF6131">
        <w:rPr>
          <w:u w:val="single"/>
        </w:rPr>
        <w:t xml:space="preserve">s successful completion of the requirements and application listed in sections 3-5 and approval by the </w:t>
      </w:r>
      <w:r w:rsidR="004139CD">
        <w:rPr>
          <w:u w:val="single"/>
        </w:rPr>
        <w:t>b</w:t>
      </w:r>
      <w:r w:rsidR="000E71C3" w:rsidRPr="00FF6131">
        <w:rPr>
          <w:u w:val="single"/>
        </w:rPr>
        <w:t xml:space="preserve">oard, an Ophthalmic Laser Utilization Certificate may be issued. </w:t>
      </w:r>
    </w:p>
    <w:p w14:paraId="5C21B913" w14:textId="3F8921E2" w:rsidR="00E861CB" w:rsidRPr="001C079D" w:rsidRDefault="000E71C3" w:rsidP="001C079D">
      <w:pPr>
        <w:pStyle w:val="SectionHeading"/>
        <w:rPr>
          <w:u w:val="single"/>
        </w:rPr>
        <w:sectPr w:rsidR="00E861CB" w:rsidRPr="001C079D" w:rsidSect="00DF199D">
          <w:type w:val="continuous"/>
          <w:pgSz w:w="12240" w:h="15840" w:code="1"/>
          <w:pgMar w:top="1440" w:right="1440" w:bottom="1440" w:left="1440" w:header="720" w:footer="720" w:gutter="0"/>
          <w:lnNumType w:countBy="1" w:restart="newSection"/>
          <w:cols w:space="720"/>
          <w:titlePg/>
          <w:docGrid w:linePitch="360"/>
        </w:sectPr>
      </w:pPr>
      <w:r w:rsidRPr="001C079D">
        <w:rPr>
          <w:u w:val="single"/>
        </w:rPr>
        <w:t>§</w:t>
      </w:r>
      <w:r w:rsidR="001F2EE0" w:rsidRPr="001C079D">
        <w:rPr>
          <w:u w:val="single"/>
        </w:rPr>
        <w:t>30-8</w:t>
      </w:r>
      <w:r w:rsidR="001D5528" w:rsidRPr="001C079D">
        <w:rPr>
          <w:u w:val="single"/>
        </w:rPr>
        <w:t>B</w:t>
      </w:r>
      <w:r w:rsidR="001F2EE0" w:rsidRPr="001C079D">
        <w:rPr>
          <w:u w:val="single"/>
        </w:rPr>
        <w:t>-4</w:t>
      </w:r>
      <w:r w:rsidRPr="001C079D">
        <w:rPr>
          <w:u w:val="single"/>
        </w:rPr>
        <w:t>. Certification Requirements.</w:t>
      </w:r>
    </w:p>
    <w:p w14:paraId="00DD7099" w14:textId="77777777" w:rsidR="000E71C3" w:rsidRPr="00FF6131" w:rsidRDefault="000E71C3" w:rsidP="00AD4D66">
      <w:pPr>
        <w:jc w:val="both"/>
        <w:rPr>
          <w:u w:val="single"/>
        </w:rPr>
      </w:pPr>
      <w:r w:rsidRPr="00FF6131">
        <w:rPr>
          <w:b/>
          <w:bCs/>
        </w:rPr>
        <w:tab/>
      </w:r>
      <w:r w:rsidRPr="00FF6131">
        <w:rPr>
          <w:u w:val="single"/>
        </w:rPr>
        <w:t>To be certified the licensee shall:</w:t>
      </w:r>
    </w:p>
    <w:p w14:paraId="7803BA2F" w14:textId="11F56EB5" w:rsidR="000E71C3" w:rsidRPr="00FF6131" w:rsidRDefault="000E71C3" w:rsidP="00E861CB">
      <w:pPr>
        <w:ind w:firstLine="720"/>
        <w:jc w:val="both"/>
        <w:rPr>
          <w:u w:val="single"/>
        </w:rPr>
      </w:pPr>
      <w:r w:rsidRPr="00FF6131">
        <w:rPr>
          <w:u w:val="single"/>
        </w:rPr>
        <w:t>Complete the required application form</w:t>
      </w:r>
      <w:r w:rsidR="000F6893">
        <w:rPr>
          <w:u w:val="single"/>
        </w:rPr>
        <w:t xml:space="preserve"> designed by the </w:t>
      </w:r>
      <w:r w:rsidR="004139CD">
        <w:rPr>
          <w:u w:val="single"/>
        </w:rPr>
        <w:t>b</w:t>
      </w:r>
      <w:r w:rsidR="000F6893">
        <w:rPr>
          <w:u w:val="single"/>
        </w:rPr>
        <w:t>oard</w:t>
      </w:r>
      <w:r w:rsidRPr="00FF6131">
        <w:rPr>
          <w:u w:val="single"/>
        </w:rPr>
        <w:t>;</w:t>
      </w:r>
    </w:p>
    <w:p w14:paraId="29F0592F" w14:textId="4264DBB9" w:rsidR="000E71C3" w:rsidRPr="00FF6131" w:rsidRDefault="000E71C3" w:rsidP="00E861CB">
      <w:pPr>
        <w:ind w:firstLine="720"/>
        <w:jc w:val="both"/>
        <w:rPr>
          <w:u w:val="single"/>
        </w:rPr>
      </w:pPr>
      <w:r w:rsidRPr="00FF6131">
        <w:rPr>
          <w:u w:val="single"/>
        </w:rPr>
        <w:t xml:space="preserve">Submit proof of attendance and satisfactory completion of the Education and </w:t>
      </w:r>
      <w:r w:rsidR="00157B60" w:rsidRPr="00FF6131">
        <w:rPr>
          <w:u w:val="single"/>
        </w:rPr>
        <w:t>t</w:t>
      </w:r>
      <w:r w:rsidRPr="00FF6131">
        <w:rPr>
          <w:u w:val="single"/>
        </w:rPr>
        <w:t xml:space="preserve">raining established by the </w:t>
      </w:r>
      <w:r w:rsidR="004139CD">
        <w:rPr>
          <w:u w:val="single"/>
        </w:rPr>
        <w:t>b</w:t>
      </w:r>
      <w:r w:rsidRPr="00FF6131">
        <w:rPr>
          <w:u w:val="single"/>
        </w:rPr>
        <w:t>oard in §</w:t>
      </w:r>
      <w:r w:rsidR="00AD4D66" w:rsidRPr="00FF6131">
        <w:rPr>
          <w:u w:val="single"/>
        </w:rPr>
        <w:t>30-8b-5</w:t>
      </w:r>
      <w:r w:rsidRPr="00FF6131">
        <w:rPr>
          <w:u w:val="single"/>
        </w:rPr>
        <w:t>.</w:t>
      </w:r>
    </w:p>
    <w:p w14:paraId="08B01F4B" w14:textId="468F3A39" w:rsidR="00E861CB" w:rsidRPr="001C079D" w:rsidRDefault="000E71C3" w:rsidP="001C079D">
      <w:pPr>
        <w:pStyle w:val="SectionHeading"/>
        <w:rPr>
          <w:u w:val="single"/>
        </w:rPr>
        <w:sectPr w:rsidR="00E861CB" w:rsidRPr="001C079D" w:rsidSect="00DF199D">
          <w:type w:val="continuous"/>
          <w:pgSz w:w="12240" w:h="15840" w:code="1"/>
          <w:pgMar w:top="1440" w:right="1440" w:bottom="1440" w:left="1440" w:header="720" w:footer="720" w:gutter="0"/>
          <w:lnNumType w:countBy="1" w:restart="newSection"/>
          <w:cols w:space="720"/>
          <w:titlePg/>
          <w:docGrid w:linePitch="360"/>
        </w:sectPr>
      </w:pPr>
      <w:r w:rsidRPr="001C079D">
        <w:rPr>
          <w:u w:val="single"/>
        </w:rPr>
        <w:t>§</w:t>
      </w:r>
      <w:r w:rsidR="001F2EE0" w:rsidRPr="001C079D">
        <w:rPr>
          <w:u w:val="single"/>
        </w:rPr>
        <w:t>30-8</w:t>
      </w:r>
      <w:r w:rsidR="001D5528" w:rsidRPr="001C079D">
        <w:rPr>
          <w:u w:val="single"/>
        </w:rPr>
        <w:t>B</w:t>
      </w:r>
      <w:r w:rsidRPr="001C079D">
        <w:rPr>
          <w:u w:val="single"/>
        </w:rPr>
        <w:t>-5. Education and Training.</w:t>
      </w:r>
    </w:p>
    <w:p w14:paraId="51E68CE4" w14:textId="2FB30DCA" w:rsidR="00A61206" w:rsidRDefault="00E861CB" w:rsidP="00E861CB">
      <w:pPr>
        <w:ind w:firstLine="720"/>
        <w:jc w:val="both"/>
        <w:rPr>
          <w:u w:val="single"/>
        </w:rPr>
      </w:pPr>
      <w:r>
        <w:rPr>
          <w:u w:val="single"/>
        </w:rPr>
        <w:t xml:space="preserve">(a) </w:t>
      </w:r>
      <w:r w:rsidR="00E1716E">
        <w:rPr>
          <w:u w:val="single"/>
        </w:rPr>
        <w:t>Any</w:t>
      </w:r>
      <w:r w:rsidR="00A61206" w:rsidRPr="00FF6131">
        <w:rPr>
          <w:u w:val="single"/>
        </w:rPr>
        <w:t xml:space="preserve"> license granted to an applicant who graduated from an accredited school or college of optometry </w:t>
      </w:r>
      <w:r w:rsidR="00FD3C2D">
        <w:rPr>
          <w:u w:val="single"/>
        </w:rPr>
        <w:t>in 202</w:t>
      </w:r>
      <w:r w:rsidR="00BD68C0">
        <w:rPr>
          <w:u w:val="single"/>
        </w:rPr>
        <w:t>5</w:t>
      </w:r>
      <w:r w:rsidR="00FD3C2D">
        <w:rPr>
          <w:u w:val="single"/>
        </w:rPr>
        <w:t xml:space="preserve"> or thereafter, </w:t>
      </w:r>
      <w:r w:rsidR="00A61206" w:rsidRPr="00FF6131">
        <w:rPr>
          <w:u w:val="single"/>
        </w:rPr>
        <w:t xml:space="preserve">and who passed the </w:t>
      </w:r>
      <w:r w:rsidR="00FD3C2D">
        <w:rPr>
          <w:u w:val="single"/>
        </w:rPr>
        <w:t>Laser and Surgical Procedures Examination administered by</w:t>
      </w:r>
      <w:r w:rsidR="00A61206" w:rsidRPr="00FF6131">
        <w:rPr>
          <w:u w:val="single"/>
        </w:rPr>
        <w:t xml:space="preserve"> the National Board </w:t>
      </w:r>
      <w:r w:rsidR="00FD3C2D">
        <w:rPr>
          <w:u w:val="single"/>
        </w:rPr>
        <w:t xml:space="preserve">of Examiners in Optometry or other equivalent proficiency examination approved by the </w:t>
      </w:r>
      <w:r w:rsidR="004139CD">
        <w:rPr>
          <w:u w:val="single"/>
        </w:rPr>
        <w:t>b</w:t>
      </w:r>
      <w:r w:rsidR="00FD3C2D">
        <w:rPr>
          <w:u w:val="single"/>
        </w:rPr>
        <w:t>oa</w:t>
      </w:r>
      <w:r w:rsidR="004F3252">
        <w:rPr>
          <w:u w:val="single"/>
        </w:rPr>
        <w:t>r</w:t>
      </w:r>
      <w:r w:rsidR="00FD3C2D">
        <w:rPr>
          <w:u w:val="single"/>
        </w:rPr>
        <w:t xml:space="preserve">d </w:t>
      </w:r>
      <w:r w:rsidR="00A61206" w:rsidRPr="00FF6131">
        <w:rPr>
          <w:u w:val="single"/>
        </w:rPr>
        <w:t xml:space="preserve">shall be deemed to have met the education and training criteria listed in section 5. </w:t>
      </w:r>
    </w:p>
    <w:p w14:paraId="463CB758" w14:textId="32D4C293" w:rsidR="000E71C3" w:rsidRPr="00FF6131" w:rsidRDefault="00E861CB" w:rsidP="00E861CB">
      <w:pPr>
        <w:ind w:firstLine="720"/>
        <w:jc w:val="both"/>
        <w:rPr>
          <w:u w:val="single"/>
        </w:rPr>
      </w:pPr>
      <w:r>
        <w:rPr>
          <w:u w:val="single"/>
        </w:rPr>
        <w:t xml:space="preserve">(b) </w:t>
      </w:r>
      <w:r w:rsidR="000E71C3" w:rsidRPr="00FF6131">
        <w:rPr>
          <w:u w:val="single"/>
        </w:rPr>
        <w:t xml:space="preserve">The </w:t>
      </w:r>
      <w:r w:rsidR="004139CD">
        <w:rPr>
          <w:u w:val="single"/>
        </w:rPr>
        <w:t>b</w:t>
      </w:r>
      <w:r w:rsidR="000E71C3" w:rsidRPr="00FF6131">
        <w:rPr>
          <w:u w:val="single"/>
        </w:rPr>
        <w:t xml:space="preserve">oard shall accept </w:t>
      </w:r>
      <w:r w:rsidR="00FD3C2D">
        <w:rPr>
          <w:u w:val="single"/>
        </w:rPr>
        <w:t xml:space="preserve">post graduate </w:t>
      </w:r>
      <w:r w:rsidR="00D2442D">
        <w:rPr>
          <w:u w:val="single"/>
        </w:rPr>
        <w:t>courses or training programs</w:t>
      </w:r>
      <w:r w:rsidR="000E71C3" w:rsidRPr="00FF6131">
        <w:rPr>
          <w:u w:val="single"/>
        </w:rPr>
        <w:t xml:space="preserve"> for certification that </w:t>
      </w:r>
      <w:r w:rsidR="00D2442D">
        <w:rPr>
          <w:u w:val="single"/>
        </w:rPr>
        <w:t>are</w:t>
      </w:r>
      <w:r w:rsidR="000E71C3" w:rsidRPr="00FF6131">
        <w:rPr>
          <w:u w:val="single"/>
        </w:rPr>
        <w:t xml:space="preserve"> provided by or through a school or college of optometry accredited by the Accreditation Council on Optometric Education or its successor organization</w:t>
      </w:r>
      <w:r w:rsidR="004139CD">
        <w:rPr>
          <w:u w:val="single"/>
        </w:rPr>
        <w:t>:</w:t>
      </w:r>
      <w:r w:rsidR="000E71C3" w:rsidRPr="001C079D">
        <w:rPr>
          <w:color w:val="auto"/>
          <w:u w:val="single"/>
        </w:rPr>
        <w:t xml:space="preserve"> </w:t>
      </w:r>
      <w:r w:rsidR="004139CD" w:rsidRPr="001C079D">
        <w:rPr>
          <w:i/>
          <w:iCs/>
          <w:color w:val="auto"/>
          <w:u w:val="single"/>
        </w:rPr>
        <w:t>P</w:t>
      </w:r>
      <w:r w:rsidR="000E71C3" w:rsidRPr="001C079D">
        <w:rPr>
          <w:i/>
          <w:iCs/>
          <w:color w:val="auto"/>
          <w:u w:val="single"/>
        </w:rPr>
        <w:t>rovided</w:t>
      </w:r>
      <w:r w:rsidR="000E71C3" w:rsidRPr="001C079D">
        <w:rPr>
          <w:color w:val="auto"/>
          <w:u w:val="single"/>
        </w:rPr>
        <w:t xml:space="preserve">, </w:t>
      </w:r>
      <w:r w:rsidR="004139CD" w:rsidRPr="001C079D">
        <w:rPr>
          <w:color w:val="auto"/>
          <w:u w:val="single"/>
        </w:rPr>
        <w:t xml:space="preserve">That </w:t>
      </w:r>
      <w:r w:rsidR="000E71C3" w:rsidRPr="001C079D">
        <w:rPr>
          <w:color w:val="auto"/>
          <w:u w:val="single"/>
        </w:rPr>
        <w:t>th</w:t>
      </w:r>
      <w:r w:rsidR="000E71C3" w:rsidRPr="00FF6131">
        <w:rPr>
          <w:u w:val="single"/>
        </w:rPr>
        <w:t>e course</w:t>
      </w:r>
      <w:r w:rsidR="00D2442D">
        <w:rPr>
          <w:u w:val="single"/>
        </w:rPr>
        <w:t xml:space="preserve">s or training programs </w:t>
      </w:r>
      <w:r w:rsidR="000E71C3" w:rsidRPr="00FF6131">
        <w:rPr>
          <w:u w:val="single"/>
        </w:rPr>
        <w:t>include the criteria listed in subsections</w:t>
      </w:r>
      <w:r w:rsidR="00431E35" w:rsidRPr="00FF6131">
        <w:rPr>
          <w:u w:val="single"/>
        </w:rPr>
        <w:t xml:space="preserve"> </w:t>
      </w:r>
      <w:r w:rsidR="008A1F95" w:rsidRPr="00FF6131">
        <w:rPr>
          <w:u w:val="single"/>
        </w:rPr>
        <w:t>§30-8</w:t>
      </w:r>
      <w:r w:rsidR="001C079D">
        <w:rPr>
          <w:u w:val="single"/>
        </w:rPr>
        <w:t>B</w:t>
      </w:r>
      <w:r w:rsidR="008A1F95" w:rsidRPr="00FF6131">
        <w:rPr>
          <w:u w:val="single"/>
        </w:rPr>
        <w:t>-5</w:t>
      </w:r>
      <w:r w:rsidR="000E71C3" w:rsidRPr="00FF6131">
        <w:rPr>
          <w:u w:val="single"/>
        </w:rPr>
        <w:t>.</w:t>
      </w:r>
      <w:r w:rsidR="00E1716E">
        <w:rPr>
          <w:u w:val="single"/>
        </w:rPr>
        <w:t>3</w:t>
      </w:r>
      <w:r w:rsidR="000E71C3" w:rsidRPr="00FF6131">
        <w:rPr>
          <w:u w:val="single"/>
        </w:rPr>
        <w:t xml:space="preserve">a through </w:t>
      </w:r>
      <w:r w:rsidR="00431E35" w:rsidRPr="00FF6131">
        <w:rPr>
          <w:u w:val="single"/>
        </w:rPr>
        <w:t>§30-8</w:t>
      </w:r>
      <w:r w:rsidR="001C079D">
        <w:rPr>
          <w:u w:val="single"/>
        </w:rPr>
        <w:t>B</w:t>
      </w:r>
      <w:r w:rsidR="00431E35" w:rsidRPr="00FF6131">
        <w:rPr>
          <w:u w:val="single"/>
        </w:rPr>
        <w:t>-5.</w:t>
      </w:r>
      <w:r w:rsidR="00E1716E">
        <w:rPr>
          <w:u w:val="single"/>
        </w:rPr>
        <w:t>3</w:t>
      </w:r>
      <w:r w:rsidR="00431E35" w:rsidRPr="00FF6131">
        <w:rPr>
          <w:u w:val="single"/>
        </w:rPr>
        <w:t>c</w:t>
      </w:r>
      <w:r w:rsidR="000E71C3" w:rsidRPr="00FF6131">
        <w:rPr>
          <w:u w:val="single"/>
        </w:rPr>
        <w:t>,</w:t>
      </w:r>
    </w:p>
    <w:p w14:paraId="50B2A268" w14:textId="011F30D6" w:rsidR="000E71C3" w:rsidRPr="00FF6131" w:rsidRDefault="00E861CB" w:rsidP="00E861CB">
      <w:pPr>
        <w:ind w:firstLine="720"/>
        <w:jc w:val="both"/>
        <w:rPr>
          <w:u w:val="single"/>
        </w:rPr>
      </w:pPr>
      <w:r>
        <w:rPr>
          <w:u w:val="single"/>
        </w:rPr>
        <w:t xml:space="preserve">(c) </w:t>
      </w:r>
      <w:r w:rsidR="000E71C3" w:rsidRPr="00FF6131">
        <w:rPr>
          <w:u w:val="single"/>
        </w:rPr>
        <w:t xml:space="preserve">The </w:t>
      </w:r>
      <w:r w:rsidR="0093584F">
        <w:rPr>
          <w:u w:val="single"/>
        </w:rPr>
        <w:t>b</w:t>
      </w:r>
      <w:r w:rsidR="000E71C3" w:rsidRPr="00FF6131">
        <w:rPr>
          <w:u w:val="single"/>
        </w:rPr>
        <w:t>oard, at its discretion, may approve courses</w:t>
      </w:r>
      <w:r w:rsidR="00D2442D">
        <w:rPr>
          <w:u w:val="single"/>
        </w:rPr>
        <w:t xml:space="preserve"> or training programs</w:t>
      </w:r>
      <w:r w:rsidR="000E71C3" w:rsidRPr="00FF6131">
        <w:rPr>
          <w:u w:val="single"/>
        </w:rPr>
        <w:t xml:space="preserve"> provided through organizations other than accredited schools or colleges of optometry certifying that the optometrist is competent in the utilization of ophthalmic lasers if, and only if, the course</w:t>
      </w:r>
      <w:r w:rsidR="00D2442D">
        <w:rPr>
          <w:u w:val="single"/>
        </w:rPr>
        <w:t xml:space="preserve">s or training programs </w:t>
      </w:r>
      <w:r w:rsidR="000E71C3" w:rsidRPr="00FF6131">
        <w:rPr>
          <w:u w:val="single"/>
        </w:rPr>
        <w:t>meets the following minimum criteria:</w:t>
      </w:r>
    </w:p>
    <w:p w14:paraId="4BE786BD" w14:textId="142A83F7" w:rsidR="000E71C3" w:rsidRPr="00FF6131" w:rsidRDefault="00E861CB" w:rsidP="00E861CB">
      <w:pPr>
        <w:ind w:firstLine="720"/>
        <w:jc w:val="both"/>
        <w:rPr>
          <w:u w:val="single"/>
        </w:rPr>
      </w:pPr>
      <w:r>
        <w:rPr>
          <w:u w:val="single"/>
        </w:rPr>
        <w:t xml:space="preserve">(1) </w:t>
      </w:r>
      <w:r w:rsidR="000E71C3" w:rsidRPr="00FF6131">
        <w:rPr>
          <w:u w:val="single"/>
        </w:rPr>
        <w:t>Each course</w:t>
      </w:r>
      <w:r w:rsidR="00D2442D">
        <w:rPr>
          <w:u w:val="single"/>
        </w:rPr>
        <w:t xml:space="preserve"> or training program</w:t>
      </w:r>
      <w:r w:rsidR="000E71C3" w:rsidRPr="00FF6131">
        <w:rPr>
          <w:u w:val="single"/>
        </w:rPr>
        <w:t xml:space="preserve"> shall include indications, contra-indications, techniques, risks, and benefits.</w:t>
      </w:r>
    </w:p>
    <w:p w14:paraId="184D1B6A" w14:textId="6C1518AE" w:rsidR="000E71C3" w:rsidRPr="00FF6131" w:rsidRDefault="00E861CB" w:rsidP="00E861CB">
      <w:pPr>
        <w:ind w:firstLine="720"/>
        <w:jc w:val="both"/>
        <w:rPr>
          <w:u w:val="single"/>
        </w:rPr>
      </w:pPr>
      <w:r>
        <w:rPr>
          <w:u w:val="single"/>
        </w:rPr>
        <w:t xml:space="preserve">(2) </w:t>
      </w:r>
      <w:r w:rsidR="000E71C3" w:rsidRPr="00D641A0">
        <w:rPr>
          <w:u w:val="single"/>
        </w:rPr>
        <w:t xml:space="preserve">Each course </w:t>
      </w:r>
      <w:r w:rsidR="00D2442D">
        <w:rPr>
          <w:u w:val="single"/>
        </w:rPr>
        <w:t xml:space="preserve">or training program </w:t>
      </w:r>
      <w:r w:rsidR="000E71C3" w:rsidRPr="00D641A0">
        <w:rPr>
          <w:u w:val="single"/>
        </w:rPr>
        <w:t>shall include appropriate follow up and management protocols and</w:t>
      </w:r>
      <w:r w:rsidR="000E71C3" w:rsidRPr="00FF6131">
        <w:rPr>
          <w:u w:val="single"/>
        </w:rPr>
        <w:t xml:space="preserve"> techniques;</w:t>
      </w:r>
    </w:p>
    <w:p w14:paraId="59A4A3C9" w14:textId="64C06C2E" w:rsidR="000E71C3" w:rsidRPr="00FF6131" w:rsidRDefault="00E861CB" w:rsidP="00E861CB">
      <w:pPr>
        <w:ind w:firstLine="720"/>
        <w:jc w:val="both"/>
        <w:rPr>
          <w:u w:val="single"/>
        </w:rPr>
      </w:pPr>
      <w:r>
        <w:rPr>
          <w:u w:val="single"/>
        </w:rPr>
        <w:t xml:space="preserve">(3) </w:t>
      </w:r>
      <w:r w:rsidR="000E71C3" w:rsidRPr="00D641A0">
        <w:rPr>
          <w:u w:val="single"/>
        </w:rPr>
        <w:t xml:space="preserve">Each course </w:t>
      </w:r>
      <w:r w:rsidR="00D2442D">
        <w:rPr>
          <w:u w:val="single"/>
        </w:rPr>
        <w:t xml:space="preserve">or training program </w:t>
      </w:r>
      <w:r w:rsidR="000E71C3" w:rsidRPr="00D641A0">
        <w:rPr>
          <w:u w:val="single"/>
        </w:rPr>
        <w:t>shall teach the procedures in a closely supervised environment with</w:t>
      </w:r>
      <w:r w:rsidR="000E71C3" w:rsidRPr="00D641A0">
        <w:t xml:space="preserve"> </w:t>
      </w:r>
      <w:r w:rsidR="000E71C3" w:rsidRPr="00FF6131">
        <w:rPr>
          <w:u w:val="single"/>
        </w:rPr>
        <w:t>a proficiency assessment</w:t>
      </w:r>
      <w:r w:rsidR="00D2442D">
        <w:rPr>
          <w:u w:val="single"/>
        </w:rPr>
        <w:t>.</w:t>
      </w:r>
      <w:r w:rsidR="000E71C3" w:rsidRPr="00FF6131">
        <w:rPr>
          <w:u w:val="single"/>
        </w:rPr>
        <w:t xml:space="preserve"> </w:t>
      </w:r>
    </w:p>
    <w:p w14:paraId="68F23D09" w14:textId="53C6E456" w:rsidR="000E71C3" w:rsidRPr="00FF6131" w:rsidRDefault="00E861CB" w:rsidP="00E861CB">
      <w:pPr>
        <w:ind w:firstLine="720"/>
        <w:jc w:val="both"/>
        <w:rPr>
          <w:u w:val="single"/>
        </w:rPr>
      </w:pPr>
      <w:r>
        <w:rPr>
          <w:u w:val="single"/>
        </w:rPr>
        <w:t xml:space="preserve">(4) </w:t>
      </w:r>
      <w:r w:rsidR="000E71C3" w:rsidRPr="00FF6131">
        <w:rPr>
          <w:u w:val="single"/>
        </w:rPr>
        <w:t xml:space="preserve">A list of approved courses </w:t>
      </w:r>
      <w:r w:rsidR="00D2442D">
        <w:rPr>
          <w:u w:val="single"/>
        </w:rPr>
        <w:t xml:space="preserve">or training programs </w:t>
      </w:r>
      <w:r w:rsidR="000E71C3" w:rsidRPr="00FF6131">
        <w:rPr>
          <w:u w:val="single"/>
        </w:rPr>
        <w:t xml:space="preserve">for Ophthalmic Laser Utilization Certification will be maintained by the </w:t>
      </w:r>
      <w:r w:rsidR="0093584F">
        <w:rPr>
          <w:u w:val="single"/>
        </w:rPr>
        <w:t>b</w:t>
      </w:r>
      <w:r w:rsidR="000E71C3" w:rsidRPr="00FF6131">
        <w:rPr>
          <w:u w:val="single"/>
        </w:rPr>
        <w:t xml:space="preserve">oard for public inspection. </w:t>
      </w:r>
    </w:p>
    <w:p w14:paraId="537D51FD" w14:textId="77777777" w:rsidR="00E861CB" w:rsidRPr="001C079D" w:rsidRDefault="000E71C3" w:rsidP="001C079D">
      <w:pPr>
        <w:pStyle w:val="SectionHeading"/>
        <w:rPr>
          <w:u w:val="single"/>
        </w:rPr>
        <w:sectPr w:rsidR="00E861CB" w:rsidRPr="001C079D" w:rsidSect="00DF199D">
          <w:type w:val="continuous"/>
          <w:pgSz w:w="12240" w:h="15840" w:code="1"/>
          <w:pgMar w:top="1440" w:right="1440" w:bottom="1440" w:left="1440" w:header="720" w:footer="720" w:gutter="0"/>
          <w:lnNumType w:countBy="1" w:restart="newSection"/>
          <w:cols w:space="720"/>
          <w:titlePg/>
          <w:docGrid w:linePitch="360"/>
        </w:sectPr>
      </w:pPr>
      <w:r w:rsidRPr="001C079D">
        <w:rPr>
          <w:u w:val="single"/>
        </w:rPr>
        <w:t>§</w:t>
      </w:r>
      <w:r w:rsidR="001F2EE0" w:rsidRPr="001C079D">
        <w:rPr>
          <w:u w:val="single"/>
        </w:rPr>
        <w:t>30-8</w:t>
      </w:r>
      <w:r w:rsidR="00E861CB" w:rsidRPr="001C079D">
        <w:rPr>
          <w:u w:val="single"/>
        </w:rPr>
        <w:t>B</w:t>
      </w:r>
      <w:r w:rsidRPr="001C079D">
        <w:rPr>
          <w:u w:val="single"/>
        </w:rPr>
        <w:t>-6.  Treatment Guidelines.</w:t>
      </w:r>
    </w:p>
    <w:p w14:paraId="6E3D8474" w14:textId="00224361" w:rsidR="000E71C3" w:rsidRPr="00FF6131" w:rsidRDefault="00E861CB" w:rsidP="00E861CB">
      <w:pPr>
        <w:ind w:firstLine="720"/>
        <w:jc w:val="both"/>
        <w:rPr>
          <w:u w:val="single"/>
        </w:rPr>
      </w:pPr>
      <w:r>
        <w:rPr>
          <w:u w:val="single"/>
        </w:rPr>
        <w:t xml:space="preserve">(a) </w:t>
      </w:r>
      <w:r w:rsidR="000E71C3" w:rsidRPr="00FF6131">
        <w:rPr>
          <w:u w:val="single"/>
        </w:rPr>
        <w:t xml:space="preserve">A certificate holder may utilize ophthalmic lasers which are considered rational to the diagnosis and treatment of the human eye or its appendages. </w:t>
      </w:r>
    </w:p>
    <w:p w14:paraId="67C1A11B" w14:textId="5D3B1A7B" w:rsidR="000E71C3" w:rsidRPr="00FF6131" w:rsidRDefault="00E861CB" w:rsidP="00E861CB">
      <w:pPr>
        <w:ind w:firstLine="720"/>
        <w:jc w:val="both"/>
        <w:rPr>
          <w:u w:val="single"/>
        </w:rPr>
      </w:pPr>
      <w:r>
        <w:rPr>
          <w:u w:val="single"/>
        </w:rPr>
        <w:t xml:space="preserve">(b) </w:t>
      </w:r>
      <w:r w:rsidR="000E71C3" w:rsidRPr="00FF6131">
        <w:rPr>
          <w:u w:val="single"/>
        </w:rPr>
        <w:t xml:space="preserve">The </w:t>
      </w:r>
      <w:r w:rsidR="0093584F">
        <w:rPr>
          <w:u w:val="single"/>
        </w:rPr>
        <w:t>b</w:t>
      </w:r>
      <w:r w:rsidR="000E71C3" w:rsidRPr="00FF6131">
        <w:rPr>
          <w:u w:val="single"/>
        </w:rPr>
        <w:t xml:space="preserve">oard will maintain a list of approved treatment indications and shall update the list as new treatments, technologies, and training become available. </w:t>
      </w:r>
    </w:p>
    <w:p w14:paraId="0083B9EE" w14:textId="6DAF19CC" w:rsidR="000E71C3" w:rsidRPr="001C079D" w:rsidRDefault="00E861CB" w:rsidP="00E861CB">
      <w:pPr>
        <w:ind w:firstLine="720"/>
        <w:jc w:val="both"/>
        <w:rPr>
          <w:u w:val="single"/>
        </w:rPr>
      </w:pPr>
      <w:r w:rsidRPr="001C079D">
        <w:rPr>
          <w:u w:val="single"/>
        </w:rPr>
        <w:t xml:space="preserve">(c) </w:t>
      </w:r>
      <w:r w:rsidR="000E71C3" w:rsidRPr="001C079D">
        <w:rPr>
          <w:u w:val="single"/>
        </w:rPr>
        <w:t xml:space="preserve">Effective </w:t>
      </w:r>
      <w:r w:rsidR="00BD68C0" w:rsidRPr="001C079D">
        <w:rPr>
          <w:u w:val="single"/>
        </w:rPr>
        <w:t>upon passage of this article</w:t>
      </w:r>
      <w:r w:rsidR="000E71C3" w:rsidRPr="001C079D">
        <w:rPr>
          <w:u w:val="single"/>
        </w:rPr>
        <w:t>, approved treatment indications include</w:t>
      </w:r>
      <w:r w:rsidRPr="001C079D">
        <w:rPr>
          <w:u w:val="single"/>
        </w:rPr>
        <w:t>:</w:t>
      </w:r>
    </w:p>
    <w:p w14:paraId="59F61750" w14:textId="44DC547C" w:rsidR="000E71C3" w:rsidRPr="001C079D" w:rsidRDefault="00E861CB" w:rsidP="00E861CB">
      <w:pPr>
        <w:ind w:firstLine="720"/>
        <w:jc w:val="both"/>
        <w:rPr>
          <w:u w:val="single"/>
          <w:lang w:val="pt-BR"/>
        </w:rPr>
      </w:pPr>
      <w:r w:rsidRPr="001C079D">
        <w:rPr>
          <w:u w:val="single"/>
        </w:rPr>
        <w:t xml:space="preserve">(1) </w:t>
      </w:r>
      <w:r w:rsidR="000E71C3" w:rsidRPr="001C079D">
        <w:rPr>
          <w:u w:val="single"/>
          <w:lang w:val="pt-BR"/>
        </w:rPr>
        <w:t xml:space="preserve">Posterior </w:t>
      </w:r>
      <w:r w:rsidR="00376B15" w:rsidRPr="001C079D">
        <w:rPr>
          <w:u w:val="single"/>
          <w:lang w:val="pt-BR"/>
        </w:rPr>
        <w:t>Capsulotomy</w:t>
      </w:r>
      <w:r w:rsidR="000E71C3" w:rsidRPr="001C079D">
        <w:rPr>
          <w:u w:val="single"/>
          <w:lang w:val="pt-BR"/>
        </w:rPr>
        <w:t xml:space="preserve"> </w:t>
      </w:r>
    </w:p>
    <w:p w14:paraId="50E9417C" w14:textId="03BFFDA0" w:rsidR="000E71C3" w:rsidRPr="001C079D" w:rsidRDefault="00E861CB" w:rsidP="00E861CB">
      <w:pPr>
        <w:ind w:firstLine="720"/>
        <w:jc w:val="both"/>
        <w:rPr>
          <w:u w:val="single"/>
          <w:lang w:val="pt-BR"/>
        </w:rPr>
      </w:pPr>
      <w:r w:rsidRPr="001C079D">
        <w:rPr>
          <w:u w:val="single"/>
          <w:lang w:val="pt-BR"/>
        </w:rPr>
        <w:t xml:space="preserve">(2) </w:t>
      </w:r>
      <w:r w:rsidR="000E71C3" w:rsidRPr="001C079D">
        <w:rPr>
          <w:u w:val="single"/>
          <w:lang w:val="pt-BR"/>
        </w:rPr>
        <w:t>Peripheral Iridotomy</w:t>
      </w:r>
    </w:p>
    <w:p w14:paraId="1F8221B1" w14:textId="5C45979F" w:rsidR="000E71C3" w:rsidRPr="001C079D" w:rsidRDefault="00E861CB" w:rsidP="00E861CB">
      <w:pPr>
        <w:ind w:firstLine="720"/>
        <w:jc w:val="both"/>
        <w:rPr>
          <w:u w:val="single"/>
        </w:rPr>
      </w:pPr>
      <w:r w:rsidRPr="001C079D">
        <w:rPr>
          <w:u w:val="single"/>
          <w:lang w:val="pt-BR"/>
        </w:rPr>
        <w:t xml:space="preserve">(3) </w:t>
      </w:r>
      <w:r w:rsidR="000E71C3" w:rsidRPr="001C079D">
        <w:rPr>
          <w:u w:val="single"/>
        </w:rPr>
        <w:t>Selective Laser Trabeculoplasty (SLT)</w:t>
      </w:r>
    </w:p>
    <w:p w14:paraId="3D1DD74A" w14:textId="4208CA2D" w:rsidR="000E71C3" w:rsidRPr="00FF6131" w:rsidRDefault="00E861CB" w:rsidP="00E861CB">
      <w:pPr>
        <w:ind w:firstLine="720"/>
        <w:jc w:val="both"/>
        <w:rPr>
          <w:u w:val="single"/>
        </w:rPr>
      </w:pPr>
      <w:r w:rsidRPr="001C079D">
        <w:rPr>
          <w:u w:val="single"/>
        </w:rPr>
        <w:t xml:space="preserve">(d) </w:t>
      </w:r>
      <w:r w:rsidR="000E71C3" w:rsidRPr="001C079D">
        <w:rPr>
          <w:u w:val="single"/>
        </w:rPr>
        <w:t>The certificate holder shall follow all</w:t>
      </w:r>
      <w:r w:rsidR="000E71C3" w:rsidRPr="00FF6131">
        <w:rPr>
          <w:u w:val="single"/>
        </w:rPr>
        <w:t xml:space="preserve"> applicable Occupational Safety and Health Administration (OSHA) guidelines pertaining to Ophthalmic lasers. </w:t>
      </w:r>
    </w:p>
    <w:p w14:paraId="6AFD2866" w14:textId="1BDA9B68" w:rsidR="000E71C3" w:rsidRPr="00FF6131" w:rsidRDefault="00E861CB" w:rsidP="00E861CB">
      <w:pPr>
        <w:ind w:firstLine="720"/>
        <w:jc w:val="both"/>
        <w:rPr>
          <w:u w:val="single"/>
        </w:rPr>
      </w:pPr>
      <w:r>
        <w:rPr>
          <w:u w:val="single"/>
        </w:rPr>
        <w:t xml:space="preserve">(e) </w:t>
      </w:r>
      <w:r w:rsidR="000E71C3" w:rsidRPr="00FF6131">
        <w:rPr>
          <w:u w:val="single"/>
        </w:rPr>
        <w:t xml:space="preserve">The certificate holder shall adhere to generally accepted standards of care and follow established clinical guidelines for utilization of ophthalmic lasers.  The certificate holder shall monitor the patient for any adverse reaction and provide appropriate follow up care. </w:t>
      </w:r>
    </w:p>
    <w:p w14:paraId="1E035229" w14:textId="77777777" w:rsidR="00E861CB" w:rsidRPr="001C079D" w:rsidRDefault="000E71C3" w:rsidP="001C079D">
      <w:pPr>
        <w:pStyle w:val="SectionHeading"/>
        <w:rPr>
          <w:u w:val="single"/>
        </w:rPr>
        <w:sectPr w:rsidR="00E861CB" w:rsidRPr="001C079D" w:rsidSect="00DF199D">
          <w:type w:val="continuous"/>
          <w:pgSz w:w="12240" w:h="15840" w:code="1"/>
          <w:pgMar w:top="1440" w:right="1440" w:bottom="1440" w:left="1440" w:header="720" w:footer="720" w:gutter="0"/>
          <w:lnNumType w:countBy="1" w:restart="newSection"/>
          <w:cols w:space="720"/>
          <w:titlePg/>
          <w:docGrid w:linePitch="360"/>
        </w:sectPr>
      </w:pPr>
      <w:r w:rsidRPr="001C079D">
        <w:rPr>
          <w:u w:val="single"/>
        </w:rPr>
        <w:t>§</w:t>
      </w:r>
      <w:r w:rsidR="001F2EE0" w:rsidRPr="001C079D">
        <w:rPr>
          <w:u w:val="single"/>
        </w:rPr>
        <w:t>30-8</w:t>
      </w:r>
      <w:r w:rsidR="00E861CB" w:rsidRPr="001C079D">
        <w:rPr>
          <w:u w:val="single"/>
        </w:rPr>
        <w:t>B</w:t>
      </w:r>
      <w:r w:rsidRPr="001C079D">
        <w:rPr>
          <w:u w:val="single"/>
        </w:rPr>
        <w:t>-7. Restrictions.</w:t>
      </w:r>
    </w:p>
    <w:p w14:paraId="05D3A911" w14:textId="5B36FA07" w:rsidR="000E71C3" w:rsidRPr="00FF6131" w:rsidRDefault="00E861CB" w:rsidP="00E861CB">
      <w:pPr>
        <w:ind w:firstLine="720"/>
        <w:jc w:val="both"/>
        <w:rPr>
          <w:u w:val="single"/>
        </w:rPr>
      </w:pPr>
      <w:r>
        <w:rPr>
          <w:u w:val="single"/>
        </w:rPr>
        <w:t xml:space="preserve">(a) </w:t>
      </w:r>
      <w:r w:rsidR="000E71C3" w:rsidRPr="0094290B">
        <w:rPr>
          <w:u w:val="single"/>
        </w:rPr>
        <w:t xml:space="preserve">The licensee shall perform only those ophthalmic laser procedures approved by the </w:t>
      </w:r>
      <w:r w:rsidR="0093584F">
        <w:rPr>
          <w:u w:val="single"/>
        </w:rPr>
        <w:t>b</w:t>
      </w:r>
      <w:r w:rsidR="000E71C3" w:rsidRPr="00FF6131">
        <w:rPr>
          <w:u w:val="single"/>
        </w:rPr>
        <w:t xml:space="preserve">oard. </w:t>
      </w:r>
    </w:p>
    <w:p w14:paraId="02A00793" w14:textId="1437ECB0" w:rsidR="00E861CB" w:rsidRDefault="00E861CB" w:rsidP="00E861CB">
      <w:pPr>
        <w:ind w:firstLine="720"/>
        <w:jc w:val="both"/>
        <w:rPr>
          <w:u w:val="single"/>
        </w:rPr>
      </w:pPr>
      <w:r>
        <w:rPr>
          <w:u w:val="single"/>
        </w:rPr>
        <w:t xml:space="preserve">(b) </w:t>
      </w:r>
      <w:r w:rsidR="000E71C3" w:rsidRPr="00E11350">
        <w:rPr>
          <w:u w:val="single"/>
        </w:rPr>
        <w:t>New ophthalmic laser procedures may be added to the list of approved procedures by</w:t>
      </w:r>
      <w:r w:rsidR="000E71C3" w:rsidRPr="00FF6131">
        <w:rPr>
          <w:u w:val="single"/>
        </w:rPr>
        <w:t xml:space="preserve"> a decision of the </w:t>
      </w:r>
      <w:r w:rsidR="0093584F">
        <w:rPr>
          <w:u w:val="single"/>
        </w:rPr>
        <w:t>b</w:t>
      </w:r>
      <w:r w:rsidR="000E71C3" w:rsidRPr="00FF6131">
        <w:rPr>
          <w:u w:val="single"/>
        </w:rPr>
        <w:t>oard based on the following criteria:</w:t>
      </w:r>
    </w:p>
    <w:p w14:paraId="345B5431" w14:textId="797031F9" w:rsidR="000E71C3" w:rsidRDefault="00E861CB" w:rsidP="00E861CB">
      <w:pPr>
        <w:ind w:firstLine="720"/>
        <w:jc w:val="both"/>
        <w:rPr>
          <w:u w:val="single"/>
        </w:rPr>
      </w:pPr>
      <w:r>
        <w:rPr>
          <w:u w:val="single"/>
        </w:rPr>
        <w:t xml:space="preserve">(1) </w:t>
      </w:r>
      <w:r w:rsidR="000E71C3" w:rsidRPr="00FF6131">
        <w:rPr>
          <w:u w:val="single"/>
        </w:rPr>
        <w:t xml:space="preserve">A new or existing ophthalmic laser device or procedure has been approved by the Food and Drug Administration for the treatment of the eye or its appendages. </w:t>
      </w:r>
    </w:p>
    <w:p w14:paraId="469B4854" w14:textId="10D28EE2" w:rsidR="0094290B" w:rsidRDefault="00E861CB" w:rsidP="00E861CB">
      <w:pPr>
        <w:ind w:firstLine="720"/>
        <w:jc w:val="both"/>
        <w:rPr>
          <w:u w:val="single"/>
        </w:rPr>
      </w:pPr>
      <w:r>
        <w:rPr>
          <w:u w:val="single"/>
        </w:rPr>
        <w:t xml:space="preserve">(2) </w:t>
      </w:r>
      <w:r w:rsidR="0094290B">
        <w:rPr>
          <w:u w:val="single"/>
        </w:rPr>
        <w:t>A new or existing ophthalmic laser device or procedure has gained accepted use in the eye care field. Such acceptance</w:t>
      </w:r>
      <w:r w:rsidR="00453590">
        <w:rPr>
          <w:u w:val="single"/>
        </w:rPr>
        <w:t xml:space="preserve"> may be identified by its inclusion in the curriculum of an optometry school accredited by the Accreditation Council on Optometric Education or its successor</w:t>
      </w:r>
      <w:r w:rsidR="00241697">
        <w:rPr>
          <w:u w:val="single"/>
        </w:rPr>
        <w:t xml:space="preserve">, </w:t>
      </w:r>
      <w:r w:rsidR="00453590">
        <w:rPr>
          <w:u w:val="single"/>
        </w:rPr>
        <w:t xml:space="preserve">or approved post-graduate </w:t>
      </w:r>
      <w:r w:rsidR="00E11350">
        <w:rPr>
          <w:u w:val="single"/>
        </w:rPr>
        <w:t xml:space="preserve">continuing education, through peer-reviewed, evidence-based research and professional journal articles, or by, inclusion in established standards of practice and care published by professional organizations. </w:t>
      </w:r>
    </w:p>
    <w:p w14:paraId="22C45B93" w14:textId="30F4DB8E" w:rsidR="00276AF7" w:rsidRDefault="00276AF7" w:rsidP="00276AF7">
      <w:pPr>
        <w:pStyle w:val="Note"/>
      </w:pPr>
      <w:r>
        <w:t>NOTE: The purpose of this bill</w:t>
      </w:r>
      <w:r w:rsidR="00E861CB">
        <w:t xml:space="preserve"> </w:t>
      </w:r>
      <w:r w:rsidR="00E861CB">
        <w:rPr>
          <w:color w:val="auto"/>
        </w:rPr>
        <w:t>relates</w:t>
      </w:r>
      <w:r w:rsidR="00E861CB" w:rsidRPr="009445DD">
        <w:rPr>
          <w:color w:val="auto"/>
        </w:rPr>
        <w:t xml:space="preserve"> to the practice of optometry</w:t>
      </w:r>
      <w:r w:rsidR="00E861CB">
        <w:rPr>
          <w:color w:val="auto"/>
        </w:rPr>
        <w:t>. The bill defines</w:t>
      </w:r>
      <w:r w:rsidR="00E861CB" w:rsidRPr="009445DD">
        <w:rPr>
          <w:color w:val="auto"/>
        </w:rPr>
        <w:t xml:space="preserve"> terms</w:t>
      </w:r>
      <w:r w:rsidR="00E861CB">
        <w:rPr>
          <w:color w:val="auto"/>
        </w:rPr>
        <w:t xml:space="preserve">. The bill </w:t>
      </w:r>
      <w:r w:rsidR="00E861CB" w:rsidRPr="009445DD">
        <w:rPr>
          <w:color w:val="auto"/>
        </w:rPr>
        <w:t>remov</w:t>
      </w:r>
      <w:r w:rsidR="00E861CB">
        <w:rPr>
          <w:color w:val="auto"/>
        </w:rPr>
        <w:t>es</w:t>
      </w:r>
      <w:r w:rsidR="00E861CB" w:rsidRPr="009445DD">
        <w:rPr>
          <w:color w:val="auto"/>
        </w:rPr>
        <w:t xml:space="preserve"> obsolete areas of the code</w:t>
      </w:r>
      <w:r w:rsidR="00E861CB">
        <w:rPr>
          <w:color w:val="auto"/>
        </w:rPr>
        <w:t xml:space="preserve">. The bill defines </w:t>
      </w:r>
      <w:r w:rsidR="00E861CB" w:rsidRPr="009445DD">
        <w:rPr>
          <w:color w:val="auto"/>
        </w:rPr>
        <w:t>contract provisions</w:t>
      </w:r>
      <w:r w:rsidR="00E861CB">
        <w:rPr>
          <w:color w:val="auto"/>
        </w:rPr>
        <w:t xml:space="preserve">. The bill </w:t>
      </w:r>
      <w:r w:rsidR="00E861CB" w:rsidRPr="009445DD">
        <w:rPr>
          <w:color w:val="auto"/>
        </w:rPr>
        <w:t xml:space="preserve"> permi</w:t>
      </w:r>
      <w:r w:rsidR="00E861CB">
        <w:rPr>
          <w:color w:val="auto"/>
        </w:rPr>
        <w:t>ts</w:t>
      </w:r>
      <w:r w:rsidR="00E861CB" w:rsidRPr="009445DD">
        <w:rPr>
          <w:color w:val="auto"/>
        </w:rPr>
        <w:t xml:space="preserve"> a licensee to perform certain procedures trained by an approved by an accredited body</w:t>
      </w:r>
      <w:r>
        <w:t>.</w:t>
      </w:r>
    </w:p>
    <w:p w14:paraId="726F333E" w14:textId="06EC954B" w:rsidR="00276AF7" w:rsidRPr="00FF6131" w:rsidRDefault="00276AF7" w:rsidP="00276AF7">
      <w:pPr>
        <w:pStyle w:val="Note"/>
        <w:rPr>
          <w:u w:val="single"/>
        </w:rPr>
      </w:pPr>
      <w:r w:rsidRPr="00AE48A0">
        <w:t>Strike-throughs indicate language that would be stricken from a heading or the present law and underscoring indicates new language that would be added.</w:t>
      </w:r>
    </w:p>
    <w:sectPr w:rsidR="00276AF7" w:rsidRPr="00FF613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00992" w14:textId="77777777" w:rsidR="006B7C4F" w:rsidRPr="00B844FE" w:rsidRDefault="006B7C4F" w:rsidP="00B844FE">
      <w:r>
        <w:separator/>
      </w:r>
    </w:p>
  </w:endnote>
  <w:endnote w:type="continuationSeparator" w:id="0">
    <w:p w14:paraId="4197FEE3" w14:textId="77777777" w:rsidR="006B7C4F" w:rsidRPr="00B844FE" w:rsidRDefault="006B7C4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89D73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611E30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62F8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4E57" w14:textId="77777777" w:rsidR="006B7C4F" w:rsidRPr="00B844FE" w:rsidRDefault="006B7C4F" w:rsidP="00B844FE">
      <w:r>
        <w:separator/>
      </w:r>
    </w:p>
  </w:footnote>
  <w:footnote w:type="continuationSeparator" w:id="0">
    <w:p w14:paraId="174F314C" w14:textId="77777777" w:rsidR="006B7C4F" w:rsidRPr="00B844FE" w:rsidRDefault="006B7C4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C2F" w14:textId="5106ECD0" w:rsidR="002A0269" w:rsidRPr="00B844FE" w:rsidRDefault="00820DC4">
    <w:pPr>
      <w:pStyle w:val="Header"/>
    </w:pPr>
    <w:sdt>
      <w:sdtPr>
        <w:id w:val="-684364211"/>
        <w:placeholder>
          <w:docPart w:val="F17C9BBE152C4E9EB79F01AC5383BA4B"/>
        </w:placeholder>
        <w:temporary/>
        <w:showingPlcHdr/>
        <w15:appearance w15:val="hidden"/>
      </w:sdtPr>
      <w:sdtEndPr/>
      <w:sdtContent>
        <w:r w:rsidR="00C10CC4" w:rsidRPr="00B844FE">
          <w:t>[Type here]</w:t>
        </w:r>
      </w:sdtContent>
    </w:sdt>
    <w:r w:rsidR="002A0269" w:rsidRPr="00B844FE">
      <w:ptab w:relativeTo="margin" w:alignment="left" w:leader="none"/>
    </w:r>
    <w:sdt>
      <w:sdtPr>
        <w:id w:val="-556240388"/>
        <w:placeholder>
          <w:docPart w:val="F17C9BBE152C4E9EB79F01AC5383BA4B"/>
        </w:placeholder>
        <w:temporary/>
        <w:showingPlcHdr/>
        <w15:appearance w15:val="hidden"/>
      </w:sdtPr>
      <w:sdtEndPr/>
      <w:sdtContent>
        <w:r w:rsidR="00C10CC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38BE4" w14:textId="285593F6" w:rsidR="00E831B3" w:rsidRPr="004D3ABE" w:rsidRDefault="00276AF7" w:rsidP="00C10CC4">
    <w:pPr>
      <w:pStyle w:val="HeaderStyle"/>
    </w:pPr>
    <w:r>
      <w:rPr>
        <w:sz w:val="22"/>
        <w:szCs w:val="22"/>
      </w:rPr>
      <w:t>Intr HB</w:t>
    </w:r>
    <w:r>
      <w:rPr>
        <w:sz w:val="22"/>
        <w:szCs w:val="22"/>
      </w:rPr>
      <w:tab/>
    </w:r>
    <w:r>
      <w:rPr>
        <w:sz w:val="22"/>
        <w:szCs w:val="22"/>
      </w:rPr>
      <w:tab/>
    </w:r>
    <w:sdt>
      <w:sdtPr>
        <w:rPr>
          <w:sz w:val="22"/>
          <w:szCs w:val="22"/>
        </w:rPr>
        <w:alias w:val="CBD Number"/>
        <w:tag w:val="CBD Number"/>
        <w:id w:val="887306426"/>
        <w:placeholder>
          <w:docPart w:val="DefaultPlaceholder_-1854013440"/>
        </w:placeholder>
      </w:sdtPr>
      <w:sdtEndPr/>
      <w:sdtContent>
        <w:r>
          <w:rPr>
            <w:sz w:val="22"/>
            <w:szCs w:val="22"/>
          </w:rPr>
          <w:t>2025R3348</w:t>
        </w:r>
        <w:r w:rsidR="00891521">
          <w:rPr>
            <w:sz w:val="22"/>
            <w:szCs w:val="22"/>
          </w:rPr>
          <w:t>H</w:t>
        </w:r>
      </w:sdtContent>
    </w:sdt>
    <w:r w:rsidR="00891521">
      <w:rPr>
        <w:sz w:val="22"/>
        <w:szCs w:val="22"/>
      </w:rPr>
      <w:t xml:space="preserve"> 2025R3027S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523C" w14:textId="18856881"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5081017"/>
    <w:multiLevelType w:val="multilevel"/>
    <w:tmpl w:val="AF584F5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97963856">
    <w:abstractNumId w:val="0"/>
  </w:num>
  <w:num w:numId="2" w16cid:durableId="1354503649">
    <w:abstractNumId w:val="0"/>
  </w:num>
  <w:num w:numId="3" w16cid:durableId="1463376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F5"/>
    <w:rsid w:val="0000526A"/>
    <w:rsid w:val="000573A9"/>
    <w:rsid w:val="00074999"/>
    <w:rsid w:val="00085D22"/>
    <w:rsid w:val="0009088B"/>
    <w:rsid w:val="00093AB0"/>
    <w:rsid w:val="000C5C77"/>
    <w:rsid w:val="000E3912"/>
    <w:rsid w:val="000E71C3"/>
    <w:rsid w:val="000F57CA"/>
    <w:rsid w:val="000F6893"/>
    <w:rsid w:val="0010070F"/>
    <w:rsid w:val="00106C16"/>
    <w:rsid w:val="001233A2"/>
    <w:rsid w:val="001471CE"/>
    <w:rsid w:val="0015112E"/>
    <w:rsid w:val="001552E7"/>
    <w:rsid w:val="001566B4"/>
    <w:rsid w:val="00157B60"/>
    <w:rsid w:val="001A66B7"/>
    <w:rsid w:val="001C079D"/>
    <w:rsid w:val="001C279E"/>
    <w:rsid w:val="001D459E"/>
    <w:rsid w:val="001D5528"/>
    <w:rsid w:val="001F083F"/>
    <w:rsid w:val="001F2EE0"/>
    <w:rsid w:val="002162E0"/>
    <w:rsid w:val="00217999"/>
    <w:rsid w:val="0022348D"/>
    <w:rsid w:val="00241697"/>
    <w:rsid w:val="00250D9E"/>
    <w:rsid w:val="002510D9"/>
    <w:rsid w:val="00257EC7"/>
    <w:rsid w:val="00267396"/>
    <w:rsid w:val="0027011C"/>
    <w:rsid w:val="00274200"/>
    <w:rsid w:val="00275740"/>
    <w:rsid w:val="00276AF7"/>
    <w:rsid w:val="002810B6"/>
    <w:rsid w:val="00291B33"/>
    <w:rsid w:val="002A0269"/>
    <w:rsid w:val="002C7C1D"/>
    <w:rsid w:val="00303684"/>
    <w:rsid w:val="00310052"/>
    <w:rsid w:val="003143F5"/>
    <w:rsid w:val="00314854"/>
    <w:rsid w:val="003259AE"/>
    <w:rsid w:val="00326E8F"/>
    <w:rsid w:val="003334FB"/>
    <w:rsid w:val="0034410E"/>
    <w:rsid w:val="0037277B"/>
    <w:rsid w:val="00376B15"/>
    <w:rsid w:val="003833CB"/>
    <w:rsid w:val="00394191"/>
    <w:rsid w:val="003B5369"/>
    <w:rsid w:val="003C51CD"/>
    <w:rsid w:val="003C6034"/>
    <w:rsid w:val="003E0AD1"/>
    <w:rsid w:val="00400B5C"/>
    <w:rsid w:val="004106B9"/>
    <w:rsid w:val="004139CD"/>
    <w:rsid w:val="00431E35"/>
    <w:rsid w:val="004368E0"/>
    <w:rsid w:val="00444A99"/>
    <w:rsid w:val="004470E1"/>
    <w:rsid w:val="00451905"/>
    <w:rsid w:val="00453590"/>
    <w:rsid w:val="004A1D7A"/>
    <w:rsid w:val="004C13DD"/>
    <w:rsid w:val="004D2EAF"/>
    <w:rsid w:val="004D3ABE"/>
    <w:rsid w:val="004D6EF7"/>
    <w:rsid w:val="004E230C"/>
    <w:rsid w:val="004E3441"/>
    <w:rsid w:val="004F3252"/>
    <w:rsid w:val="00500579"/>
    <w:rsid w:val="0052520A"/>
    <w:rsid w:val="005A5366"/>
    <w:rsid w:val="005B2700"/>
    <w:rsid w:val="005B6375"/>
    <w:rsid w:val="005C5387"/>
    <w:rsid w:val="005F5BC5"/>
    <w:rsid w:val="006369EB"/>
    <w:rsid w:val="00637E73"/>
    <w:rsid w:val="00674E6C"/>
    <w:rsid w:val="006865E9"/>
    <w:rsid w:val="00686E9A"/>
    <w:rsid w:val="00690AB4"/>
    <w:rsid w:val="00691F3E"/>
    <w:rsid w:val="00694BFB"/>
    <w:rsid w:val="006A106B"/>
    <w:rsid w:val="006B135F"/>
    <w:rsid w:val="006B7C4F"/>
    <w:rsid w:val="006C2FB5"/>
    <w:rsid w:val="006C523D"/>
    <w:rsid w:val="006D2E48"/>
    <w:rsid w:val="006D4036"/>
    <w:rsid w:val="00735899"/>
    <w:rsid w:val="00741CB4"/>
    <w:rsid w:val="007426D1"/>
    <w:rsid w:val="00783FA6"/>
    <w:rsid w:val="007A5259"/>
    <w:rsid w:val="007A7081"/>
    <w:rsid w:val="007C7E6A"/>
    <w:rsid w:val="007E05EE"/>
    <w:rsid w:val="007E17FB"/>
    <w:rsid w:val="007F1CF5"/>
    <w:rsid w:val="00817B66"/>
    <w:rsid w:val="00820DC4"/>
    <w:rsid w:val="00834EDE"/>
    <w:rsid w:val="00841267"/>
    <w:rsid w:val="008736AA"/>
    <w:rsid w:val="00891521"/>
    <w:rsid w:val="008A1F95"/>
    <w:rsid w:val="008A2F99"/>
    <w:rsid w:val="008A6E7B"/>
    <w:rsid w:val="008D275D"/>
    <w:rsid w:val="0093584F"/>
    <w:rsid w:val="0094290B"/>
    <w:rsid w:val="009445DD"/>
    <w:rsid w:val="00946186"/>
    <w:rsid w:val="00980327"/>
    <w:rsid w:val="00986478"/>
    <w:rsid w:val="009875BC"/>
    <w:rsid w:val="009B5557"/>
    <w:rsid w:val="009C2CED"/>
    <w:rsid w:val="009C6328"/>
    <w:rsid w:val="009E7409"/>
    <w:rsid w:val="009F1067"/>
    <w:rsid w:val="009F5E2D"/>
    <w:rsid w:val="00A31E01"/>
    <w:rsid w:val="00A41FD8"/>
    <w:rsid w:val="00A432AA"/>
    <w:rsid w:val="00A500F4"/>
    <w:rsid w:val="00A527AD"/>
    <w:rsid w:val="00A61206"/>
    <w:rsid w:val="00A718CF"/>
    <w:rsid w:val="00A80AF5"/>
    <w:rsid w:val="00A83DAD"/>
    <w:rsid w:val="00AB60A4"/>
    <w:rsid w:val="00AB6800"/>
    <w:rsid w:val="00AB71F7"/>
    <w:rsid w:val="00AD4D66"/>
    <w:rsid w:val="00AD7808"/>
    <w:rsid w:val="00AE48A0"/>
    <w:rsid w:val="00AE61BE"/>
    <w:rsid w:val="00AF4CEC"/>
    <w:rsid w:val="00B16F25"/>
    <w:rsid w:val="00B24422"/>
    <w:rsid w:val="00B31C06"/>
    <w:rsid w:val="00B66B81"/>
    <w:rsid w:val="00B71E6F"/>
    <w:rsid w:val="00B76FFD"/>
    <w:rsid w:val="00B80C20"/>
    <w:rsid w:val="00B844FE"/>
    <w:rsid w:val="00B86B4F"/>
    <w:rsid w:val="00BA1F84"/>
    <w:rsid w:val="00BC562B"/>
    <w:rsid w:val="00BD68C0"/>
    <w:rsid w:val="00C10CC4"/>
    <w:rsid w:val="00C25318"/>
    <w:rsid w:val="00C33014"/>
    <w:rsid w:val="00C33434"/>
    <w:rsid w:val="00C339A0"/>
    <w:rsid w:val="00C34869"/>
    <w:rsid w:val="00C42B16"/>
    <w:rsid w:val="00C42EB6"/>
    <w:rsid w:val="00C56060"/>
    <w:rsid w:val="00C62327"/>
    <w:rsid w:val="00C85096"/>
    <w:rsid w:val="00C85920"/>
    <w:rsid w:val="00C870A3"/>
    <w:rsid w:val="00C915D2"/>
    <w:rsid w:val="00C92C92"/>
    <w:rsid w:val="00CA2275"/>
    <w:rsid w:val="00CB1B82"/>
    <w:rsid w:val="00CB20EF"/>
    <w:rsid w:val="00CB3FCB"/>
    <w:rsid w:val="00CC1F3B"/>
    <w:rsid w:val="00CD12CB"/>
    <w:rsid w:val="00CD36CF"/>
    <w:rsid w:val="00CE0925"/>
    <w:rsid w:val="00CF1DCA"/>
    <w:rsid w:val="00D2442D"/>
    <w:rsid w:val="00D25567"/>
    <w:rsid w:val="00D579FC"/>
    <w:rsid w:val="00D641A0"/>
    <w:rsid w:val="00D776FC"/>
    <w:rsid w:val="00D81C16"/>
    <w:rsid w:val="00DE526B"/>
    <w:rsid w:val="00DF199D"/>
    <w:rsid w:val="00E01542"/>
    <w:rsid w:val="00E11350"/>
    <w:rsid w:val="00E15B40"/>
    <w:rsid w:val="00E1716E"/>
    <w:rsid w:val="00E365F1"/>
    <w:rsid w:val="00E60F02"/>
    <w:rsid w:val="00E62F48"/>
    <w:rsid w:val="00E800CA"/>
    <w:rsid w:val="00E831B3"/>
    <w:rsid w:val="00E861CB"/>
    <w:rsid w:val="00E95FBC"/>
    <w:rsid w:val="00EC5E63"/>
    <w:rsid w:val="00EE70CB"/>
    <w:rsid w:val="00F07573"/>
    <w:rsid w:val="00F41CA2"/>
    <w:rsid w:val="00F443C0"/>
    <w:rsid w:val="00F552E5"/>
    <w:rsid w:val="00F62EFB"/>
    <w:rsid w:val="00F82D32"/>
    <w:rsid w:val="00F939A4"/>
    <w:rsid w:val="00FA7B09"/>
    <w:rsid w:val="00FD3C2D"/>
    <w:rsid w:val="00FD5B51"/>
    <w:rsid w:val="00FE067E"/>
    <w:rsid w:val="00FE208F"/>
    <w:rsid w:val="00FF52B9"/>
    <w:rsid w:val="00FF6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C32C"/>
  <w15:chartTrackingRefBased/>
  <w15:docId w15:val="{489FC860-C5BB-4BA0-8CC8-027C92363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80AF5"/>
    <w:rPr>
      <w:rFonts w:eastAsia="Calibri"/>
      <w:b/>
      <w:caps/>
      <w:color w:val="000000"/>
      <w:sz w:val="24"/>
    </w:rPr>
  </w:style>
  <w:style w:type="character" w:customStyle="1" w:styleId="SectionBodyChar">
    <w:name w:val="Section Body Char"/>
    <w:link w:val="SectionBody"/>
    <w:rsid w:val="00A80AF5"/>
    <w:rPr>
      <w:rFonts w:eastAsia="Calibri"/>
      <w:color w:val="000000"/>
    </w:rPr>
  </w:style>
  <w:style w:type="character" w:customStyle="1" w:styleId="SectionHeadingChar">
    <w:name w:val="Section Heading Char"/>
    <w:link w:val="SectionHeading"/>
    <w:rsid w:val="00A80AF5"/>
    <w:rPr>
      <w:rFonts w:eastAsia="Calibri"/>
      <w:b/>
      <w:color w:val="000000"/>
    </w:rPr>
  </w:style>
  <w:style w:type="paragraph" w:customStyle="1" w:styleId="p1">
    <w:name w:val="p1"/>
    <w:basedOn w:val="Normal"/>
    <w:rsid w:val="000E71C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7C9BBE152C4E9EB79F01AC5383BA4B"/>
        <w:category>
          <w:name w:val="General"/>
          <w:gallery w:val="placeholder"/>
        </w:category>
        <w:types>
          <w:type w:val="bbPlcHdr"/>
        </w:types>
        <w:behaviors>
          <w:behavior w:val="content"/>
        </w:behaviors>
        <w:guid w:val="{1B2618DE-3EA6-40C7-99DC-13156DAC5A4C}"/>
      </w:docPartPr>
      <w:docPartBody>
        <w:p w:rsidR="00A53B9D" w:rsidRDefault="00420FF2">
          <w:pPr>
            <w:pStyle w:val="F17C9BBE152C4E9EB79F01AC5383BA4B"/>
          </w:pPr>
          <w:r w:rsidRPr="00B844FE">
            <w:t>[Type here]</w:t>
          </w:r>
        </w:p>
      </w:docPartBody>
    </w:docPart>
    <w:docPart>
      <w:docPartPr>
        <w:name w:val="CAEFE7659E4C4BBCAA06FD764A7B9134"/>
        <w:category>
          <w:name w:val="General"/>
          <w:gallery w:val="placeholder"/>
        </w:category>
        <w:types>
          <w:type w:val="bbPlcHdr"/>
        </w:types>
        <w:behaviors>
          <w:behavior w:val="content"/>
        </w:behaviors>
        <w:guid w:val="{C6994AC5-27C0-49DE-BF87-89CBC900BFA6}"/>
      </w:docPartPr>
      <w:docPartBody>
        <w:p w:rsidR="00A53B9D" w:rsidRDefault="00A53B9D">
          <w:pPr>
            <w:pStyle w:val="CAEFE7659E4C4BBCAA06FD764A7B9134"/>
          </w:pPr>
          <w:r w:rsidRPr="00B844FE">
            <w:t>Number</w:t>
          </w:r>
        </w:p>
      </w:docPartBody>
    </w:docPart>
    <w:docPart>
      <w:docPartPr>
        <w:name w:val="6FE8BCA1A9CB4808AA2EBB64F953909B"/>
        <w:category>
          <w:name w:val="General"/>
          <w:gallery w:val="placeholder"/>
        </w:category>
        <w:types>
          <w:type w:val="bbPlcHdr"/>
        </w:types>
        <w:behaviors>
          <w:behavior w:val="content"/>
        </w:behaviors>
        <w:guid w:val="{2D3CC881-D829-49CD-AAA6-9C27CAC187A3}"/>
      </w:docPartPr>
      <w:docPartBody>
        <w:p w:rsidR="00A53B9D" w:rsidRDefault="00A53B9D">
          <w:pPr>
            <w:pStyle w:val="6FE8BCA1A9CB4808AA2EBB64F953909B"/>
          </w:pPr>
          <w:r w:rsidRPr="00B844FE">
            <w:t>Enter Sponsors Here</w:t>
          </w:r>
        </w:p>
      </w:docPartBody>
    </w:docPart>
    <w:docPart>
      <w:docPartPr>
        <w:name w:val="4D050BFF83884361AAB0FDB2F8E2FB42"/>
        <w:category>
          <w:name w:val="General"/>
          <w:gallery w:val="placeholder"/>
        </w:category>
        <w:types>
          <w:type w:val="bbPlcHdr"/>
        </w:types>
        <w:behaviors>
          <w:behavior w:val="content"/>
        </w:behaviors>
        <w:guid w:val="{F7C2BB40-D432-4B4E-85C1-12FF2C10EBAD}"/>
      </w:docPartPr>
      <w:docPartBody>
        <w:p w:rsidR="00A53B9D" w:rsidRDefault="00A53B9D">
          <w:pPr>
            <w:pStyle w:val="4D050BFF83884361AAB0FDB2F8E2FB42"/>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CD07F037-9E11-4552-B1B5-FEC397E58942}"/>
      </w:docPartPr>
      <w:docPartBody>
        <w:p w:rsidR="008D7EBB" w:rsidRDefault="008D7EBB">
          <w:r w:rsidRPr="00885A9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B9D"/>
    <w:rsid w:val="0009088B"/>
    <w:rsid w:val="001471CE"/>
    <w:rsid w:val="001970B3"/>
    <w:rsid w:val="00267396"/>
    <w:rsid w:val="003334FB"/>
    <w:rsid w:val="003833CB"/>
    <w:rsid w:val="00394AA6"/>
    <w:rsid w:val="003E0AD1"/>
    <w:rsid w:val="00420FF2"/>
    <w:rsid w:val="00444A99"/>
    <w:rsid w:val="004A1D7A"/>
    <w:rsid w:val="004C3A2C"/>
    <w:rsid w:val="00741CB4"/>
    <w:rsid w:val="007E17FB"/>
    <w:rsid w:val="008D7EBB"/>
    <w:rsid w:val="008E02B0"/>
    <w:rsid w:val="009C6328"/>
    <w:rsid w:val="009E7409"/>
    <w:rsid w:val="00A41FD8"/>
    <w:rsid w:val="00A53B9D"/>
    <w:rsid w:val="00AB60A4"/>
    <w:rsid w:val="00C339A0"/>
    <w:rsid w:val="00CC3787"/>
    <w:rsid w:val="00E64C43"/>
    <w:rsid w:val="00F14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7C9BBE152C4E9EB79F01AC5383BA4B">
    <w:name w:val="F17C9BBE152C4E9EB79F01AC5383BA4B"/>
  </w:style>
  <w:style w:type="paragraph" w:customStyle="1" w:styleId="CAEFE7659E4C4BBCAA06FD764A7B9134">
    <w:name w:val="CAEFE7659E4C4BBCAA06FD764A7B9134"/>
  </w:style>
  <w:style w:type="paragraph" w:customStyle="1" w:styleId="6FE8BCA1A9CB4808AA2EBB64F953909B">
    <w:name w:val="6FE8BCA1A9CB4808AA2EBB64F953909B"/>
  </w:style>
  <w:style w:type="character" w:styleId="PlaceholderText">
    <w:name w:val="Placeholder Text"/>
    <w:basedOn w:val="DefaultParagraphFont"/>
    <w:uiPriority w:val="99"/>
    <w:semiHidden/>
    <w:rsid w:val="008D7EBB"/>
    <w:rPr>
      <w:color w:val="808080"/>
    </w:rPr>
  </w:style>
  <w:style w:type="paragraph" w:customStyle="1" w:styleId="4D050BFF83884361AAB0FDB2F8E2FB42">
    <w:name w:val="4D050BFF83884361AAB0FDB2F8E2F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2791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2025-02-20T16:04:00Z</cp:lastPrinted>
  <dcterms:created xsi:type="dcterms:W3CDTF">2025-02-25T20:44:00Z</dcterms:created>
  <dcterms:modified xsi:type="dcterms:W3CDTF">2025-02-25T20:44:00Z</dcterms:modified>
</cp:coreProperties>
</file>