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01CB" w14:textId="77777777" w:rsidR="00FE067E" w:rsidRPr="00591AC0" w:rsidRDefault="003C6034" w:rsidP="00CC1F3B">
      <w:pPr>
        <w:pStyle w:val="TitlePageOrigin"/>
        <w:rPr>
          <w:color w:val="auto"/>
        </w:rPr>
      </w:pPr>
      <w:r w:rsidRPr="00591AC0">
        <w:rPr>
          <w:caps w:val="0"/>
          <w:color w:val="auto"/>
        </w:rPr>
        <w:t>WEST VIRGINIA LEGISLATURE</w:t>
      </w:r>
    </w:p>
    <w:p w14:paraId="31D16D89" w14:textId="39D56143" w:rsidR="00CD36CF" w:rsidRPr="00591AC0" w:rsidRDefault="00CD36CF" w:rsidP="00CC1F3B">
      <w:pPr>
        <w:pStyle w:val="TitlePageSession"/>
        <w:rPr>
          <w:color w:val="auto"/>
        </w:rPr>
      </w:pPr>
      <w:r w:rsidRPr="00591AC0">
        <w:rPr>
          <w:color w:val="auto"/>
        </w:rPr>
        <w:t>20</w:t>
      </w:r>
      <w:r w:rsidR="00EC5E63" w:rsidRPr="00591AC0">
        <w:rPr>
          <w:color w:val="auto"/>
        </w:rPr>
        <w:t>2</w:t>
      </w:r>
      <w:r w:rsidR="00A72F8A">
        <w:rPr>
          <w:color w:val="auto"/>
        </w:rPr>
        <w:t>5</w:t>
      </w:r>
      <w:r w:rsidRPr="00591AC0">
        <w:rPr>
          <w:color w:val="auto"/>
        </w:rPr>
        <w:t xml:space="preserve"> </w:t>
      </w:r>
      <w:r w:rsidR="003C6034" w:rsidRPr="00591AC0">
        <w:rPr>
          <w:caps w:val="0"/>
          <w:color w:val="auto"/>
        </w:rPr>
        <w:t>REGULAR SESSION</w:t>
      </w:r>
    </w:p>
    <w:p w14:paraId="4A6401BA" w14:textId="77777777" w:rsidR="00CD36CF" w:rsidRPr="00591AC0" w:rsidRDefault="00DE794A" w:rsidP="00CC1F3B">
      <w:pPr>
        <w:pStyle w:val="TitlePageBillPrefix"/>
        <w:rPr>
          <w:color w:val="auto"/>
        </w:rPr>
      </w:pPr>
      <w:sdt>
        <w:sdtPr>
          <w:rPr>
            <w:color w:val="auto"/>
          </w:rPr>
          <w:tag w:val="IntroDate"/>
          <w:id w:val="-1236936958"/>
          <w:placeholder>
            <w:docPart w:val="C1731C6AD9574758BD63ED589FD76DDB"/>
          </w:placeholder>
          <w:text/>
        </w:sdtPr>
        <w:sdtEndPr/>
        <w:sdtContent>
          <w:r w:rsidR="00AE48A0" w:rsidRPr="00591AC0">
            <w:rPr>
              <w:color w:val="auto"/>
            </w:rPr>
            <w:t>Introduced</w:t>
          </w:r>
        </w:sdtContent>
      </w:sdt>
    </w:p>
    <w:p w14:paraId="79A3180E" w14:textId="12E4DAAB" w:rsidR="00CD36CF" w:rsidRPr="00591AC0" w:rsidRDefault="00DE794A" w:rsidP="00CC1F3B">
      <w:pPr>
        <w:pStyle w:val="BillNumber"/>
        <w:rPr>
          <w:color w:val="auto"/>
        </w:rPr>
      </w:pPr>
      <w:sdt>
        <w:sdtPr>
          <w:rPr>
            <w:color w:val="auto"/>
          </w:rPr>
          <w:tag w:val="Chamber"/>
          <w:id w:val="893011969"/>
          <w:lock w:val="sdtLocked"/>
          <w:placeholder>
            <w:docPart w:val="0D58807A95AA4F5B85A72636E65F2C1E"/>
          </w:placeholder>
          <w:dropDownList>
            <w:listItem w:displayText="House" w:value="House"/>
            <w:listItem w:displayText="Senate" w:value="Senate"/>
          </w:dropDownList>
        </w:sdtPr>
        <w:sdtEndPr/>
        <w:sdtContent>
          <w:r w:rsidR="00062131">
            <w:rPr>
              <w:color w:val="auto"/>
            </w:rPr>
            <w:t>House</w:t>
          </w:r>
        </w:sdtContent>
      </w:sdt>
      <w:r w:rsidR="00303684" w:rsidRPr="00591AC0">
        <w:rPr>
          <w:color w:val="auto"/>
        </w:rPr>
        <w:t xml:space="preserve"> </w:t>
      </w:r>
      <w:r w:rsidR="00CD36CF" w:rsidRPr="00591AC0">
        <w:rPr>
          <w:color w:val="auto"/>
        </w:rPr>
        <w:t xml:space="preserve">Bill </w:t>
      </w:r>
      <w:sdt>
        <w:sdtPr>
          <w:rPr>
            <w:color w:val="auto"/>
          </w:rPr>
          <w:tag w:val="BNum"/>
          <w:id w:val="1645317809"/>
          <w:lock w:val="sdtLocked"/>
          <w:placeholder>
            <w:docPart w:val="A135F31C2A964396B9EC6C3051541E01"/>
          </w:placeholder>
          <w:text/>
        </w:sdtPr>
        <w:sdtEndPr/>
        <w:sdtContent>
          <w:r>
            <w:rPr>
              <w:color w:val="auto"/>
            </w:rPr>
            <w:t>3465</w:t>
          </w:r>
        </w:sdtContent>
      </w:sdt>
    </w:p>
    <w:p w14:paraId="00DEC8FA" w14:textId="2A84E474" w:rsidR="00CD36CF" w:rsidRPr="00591AC0" w:rsidRDefault="00CD36CF" w:rsidP="00CC1F3B">
      <w:pPr>
        <w:pStyle w:val="Sponsors"/>
        <w:rPr>
          <w:color w:val="auto"/>
        </w:rPr>
      </w:pPr>
      <w:r w:rsidRPr="00591AC0">
        <w:rPr>
          <w:color w:val="auto"/>
        </w:rPr>
        <w:t xml:space="preserve">By </w:t>
      </w:r>
      <w:sdt>
        <w:sdtPr>
          <w:rPr>
            <w:rFonts w:cs="Arial"/>
            <w:color w:val="auto"/>
          </w:rPr>
          <w:tag w:val="Sponsors"/>
          <w:id w:val="1589585889"/>
          <w:placeholder>
            <w:docPart w:val="C998C55010684439936A890E7F244233"/>
          </w:placeholder>
          <w:text w:multiLine="1"/>
        </w:sdtPr>
        <w:sdtEndPr/>
        <w:sdtContent>
          <w:r w:rsidR="00505A30">
            <w:rPr>
              <w:rFonts w:cs="Arial"/>
              <w:color w:val="auto"/>
            </w:rPr>
            <w:t>Delegate Amos</w:t>
          </w:r>
          <w:r w:rsidR="00765605" w:rsidRPr="00591AC0">
            <w:rPr>
              <w:rFonts w:cs="Arial"/>
              <w:color w:val="auto"/>
            </w:rPr>
            <w:t xml:space="preserve"> </w:t>
          </w:r>
        </w:sdtContent>
      </w:sdt>
    </w:p>
    <w:p w14:paraId="7DD0C3E8" w14:textId="19A6E8E3" w:rsidR="00E831B3" w:rsidRPr="00591AC0" w:rsidRDefault="00CD36CF" w:rsidP="00CC1F3B">
      <w:pPr>
        <w:pStyle w:val="References"/>
        <w:rPr>
          <w:color w:val="auto"/>
        </w:rPr>
      </w:pPr>
      <w:r w:rsidRPr="00591AC0">
        <w:rPr>
          <w:color w:val="auto"/>
        </w:rPr>
        <w:t>[</w:t>
      </w:r>
      <w:sdt>
        <w:sdtPr>
          <w:rPr>
            <w:color w:val="auto"/>
          </w:rPr>
          <w:tag w:val="References"/>
          <w:id w:val="-1043047873"/>
          <w:placeholder>
            <w:docPart w:val="A5AA187972934ED39B5ECD0FF22A1C6B"/>
          </w:placeholder>
          <w:text w:multiLine="1"/>
        </w:sdtPr>
        <w:sdtEndPr/>
        <w:sdtContent>
          <w:r w:rsidR="00DE794A">
            <w:rPr>
              <w:color w:val="auto"/>
            </w:rPr>
            <w:t>Introduced March 17, 2025; referred to the Committee on Education</w:t>
          </w:r>
        </w:sdtContent>
      </w:sdt>
      <w:r w:rsidRPr="00591AC0">
        <w:rPr>
          <w:color w:val="auto"/>
        </w:rPr>
        <w:t>]</w:t>
      </w:r>
    </w:p>
    <w:p w14:paraId="4221B038" w14:textId="79720B2A" w:rsidR="00E25F97" w:rsidRPr="00591AC0" w:rsidRDefault="0000526A" w:rsidP="00E25F97">
      <w:pPr>
        <w:pStyle w:val="TitleSection"/>
        <w:rPr>
          <w:color w:val="auto"/>
        </w:rPr>
      </w:pPr>
      <w:r w:rsidRPr="00591AC0">
        <w:rPr>
          <w:color w:val="auto"/>
        </w:rPr>
        <w:lastRenderedPageBreak/>
        <w:t>A BILL</w:t>
      </w:r>
      <w:r w:rsidR="00A1514B" w:rsidRPr="00591AC0">
        <w:rPr>
          <w:color w:val="auto"/>
        </w:rPr>
        <w:t xml:space="preserve"> </w:t>
      </w:r>
      <w:r w:rsidR="00D73968" w:rsidRPr="00591AC0">
        <w:rPr>
          <w:color w:val="auto"/>
        </w:rPr>
        <w:t xml:space="preserve">to amend </w:t>
      </w:r>
      <w:r w:rsidR="00E25F97" w:rsidRPr="00591AC0">
        <w:rPr>
          <w:color w:val="auto"/>
        </w:rPr>
        <w:t xml:space="preserve">and reenact </w:t>
      </w:r>
      <w:r w:rsidR="00BD003C" w:rsidRPr="00BD003C">
        <w:rPr>
          <w:color w:val="auto"/>
        </w:rPr>
        <w:t xml:space="preserve">§18-2K-2 </w:t>
      </w:r>
      <w:r w:rsidR="00E25F97" w:rsidRPr="00591AC0">
        <w:rPr>
          <w:color w:val="auto"/>
        </w:rPr>
        <w:t xml:space="preserve">of the Code of West Virginia, 1931, as amended, relating to </w:t>
      </w:r>
      <w:r w:rsidR="00BD003C" w:rsidRPr="00BD003C">
        <w:rPr>
          <w:color w:val="auto"/>
        </w:rPr>
        <w:t>type 1 diabetes informational materials for the parents and guardians of</w:t>
      </w:r>
      <w:r w:rsidR="00BD003C">
        <w:rPr>
          <w:color w:val="auto"/>
        </w:rPr>
        <w:t xml:space="preserve"> public and public charter school students</w:t>
      </w:r>
      <w:r w:rsidR="00A72F8A">
        <w:rPr>
          <w:color w:val="auto"/>
        </w:rPr>
        <w:t>.</w:t>
      </w:r>
    </w:p>
    <w:p w14:paraId="217238D3" w14:textId="101B64CD" w:rsidR="00E25F97" w:rsidRPr="00591AC0" w:rsidRDefault="00E25F97" w:rsidP="00E25F97">
      <w:pPr>
        <w:pStyle w:val="EnactingClause"/>
        <w:rPr>
          <w:color w:val="auto"/>
        </w:rPr>
      </w:pPr>
      <w:r w:rsidRPr="00591AC0">
        <w:rPr>
          <w:color w:val="auto"/>
        </w:rPr>
        <w:t>Be it enacted by the Legislature of West Virginia:</w:t>
      </w:r>
    </w:p>
    <w:p w14:paraId="17833C87" w14:textId="77777777" w:rsidR="00A259DD" w:rsidRDefault="00A259DD" w:rsidP="00A259DD">
      <w:pPr>
        <w:pStyle w:val="ArticleHeading"/>
      </w:pPr>
      <w:r w:rsidRPr="00A259DD">
        <w:t>ARTICLE 2K. THE DIABETES CARE PLAN ACT.</w:t>
      </w:r>
    </w:p>
    <w:p w14:paraId="7A72FD26" w14:textId="77777777" w:rsidR="00505A30" w:rsidRDefault="00A259DD" w:rsidP="00A259DD">
      <w:pPr>
        <w:pStyle w:val="SectionHeading"/>
        <w:sectPr w:rsidR="00505A30" w:rsidSect="00505A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59DD">
        <w:t>§18-2K-2. Adoption of guidelines for individual diabetes care plans.</w:t>
      </w:r>
    </w:p>
    <w:p w14:paraId="18C476FD" w14:textId="76842153" w:rsidR="00A259DD" w:rsidRDefault="00A259DD" w:rsidP="00505A30">
      <w:pPr>
        <w:pStyle w:val="SectionBody"/>
      </w:pPr>
      <w:r>
        <w:t>(a) The State Board of Education shall adopt guidelines for the development and implementation of individual diabetes care plans on or before January 1, 2007. The guidelines for information and allowable actions in a diabetes care plan shall meet or exceed the American Diabetes Association's recommendations for the management of children with diabetes in the school and day care setting. The State Board of Education shall consult with the Bureau for Public Health in the development of these guidelines. The State Board of Education also shall consult with county board of education employees who have been designated as responsible for coordinating their individual county's efforts to comply with federal regulations adopted under Section 504 of the Rehabilitation Act of 1973, as amended, 29 U.S.C. §794. In its development of these guidelines, the state Board of Education shall consider recent resolutions by the Office of Civil Rights of the United States Department of Education regarding investigation of complaints alleging discrimination against students with diabetes.</w:t>
      </w:r>
    </w:p>
    <w:p w14:paraId="4415873A" w14:textId="77777777" w:rsidR="00A259DD" w:rsidRDefault="00A259DD" w:rsidP="00A259DD">
      <w:pPr>
        <w:pStyle w:val="SectionBody"/>
      </w:pPr>
      <w:r>
        <w:t>The guidelines adopted by the state board shall include:</w:t>
      </w:r>
    </w:p>
    <w:p w14:paraId="08F18235" w14:textId="77777777" w:rsidR="00A259DD" w:rsidRDefault="00A259DD" w:rsidP="00A259DD">
      <w:pPr>
        <w:pStyle w:val="SectionBody"/>
      </w:pPr>
      <w:r>
        <w:t>(1) Procedures for school nurses to develop an individual diabetes care plan for any student diagnosed with diabetes, which shall involve the parent or guardian, the student's health care provider, the student's classroom teacher, the student if appropriate, and other appropriate school personnel;</w:t>
      </w:r>
    </w:p>
    <w:p w14:paraId="341CDF55" w14:textId="77777777" w:rsidR="00A259DD" w:rsidRDefault="00A259DD" w:rsidP="00A259DD">
      <w:pPr>
        <w:pStyle w:val="SectionBody"/>
      </w:pPr>
      <w:r>
        <w:t>(2) Procedures for regular review of an individual care plan.</w:t>
      </w:r>
    </w:p>
    <w:p w14:paraId="52B07C92" w14:textId="77777777" w:rsidR="00A259DD" w:rsidRDefault="00A259DD" w:rsidP="00A259DD">
      <w:pPr>
        <w:pStyle w:val="SectionBody"/>
      </w:pPr>
      <w:r>
        <w:t xml:space="preserve">(3) Information to be included in a diabetes care plan, including the responsibilities and appropriate staff development for teachers and other school personnel, an emergency care plan, </w:t>
      </w:r>
      <w:r>
        <w:lastRenderedPageBreak/>
        <w:t>the identification of allowable actions to be taken, the extent to which the student is able to participate in the student's diabetes care and management and other information necessary for teachers and other school personnel in order to offer appropriate assistance and support to the student; and</w:t>
      </w:r>
    </w:p>
    <w:p w14:paraId="57A7CBD2" w14:textId="77777777" w:rsidR="00A259DD" w:rsidRDefault="00A259DD" w:rsidP="00A259DD">
      <w:pPr>
        <w:pStyle w:val="SectionBody"/>
      </w:pPr>
      <w:r>
        <w:t>(4) Procedures for information and staff development to be made available to teachers and other school personnel in order to appropriately support and assist students with diabetes.</w:t>
      </w:r>
    </w:p>
    <w:p w14:paraId="11CCBEBB" w14:textId="2A81AD61" w:rsidR="002728E8" w:rsidRDefault="00A259DD" w:rsidP="00A259DD">
      <w:pPr>
        <w:pStyle w:val="SectionBody"/>
      </w:pPr>
      <w:r>
        <w:t>(b) The State Board of Education shall provide that the guidelines and any subsequent changes are published and disseminated to county boards of education.</w:t>
      </w:r>
    </w:p>
    <w:p w14:paraId="41AEC0DD" w14:textId="5DE9F0AE" w:rsidR="00A259DD" w:rsidRPr="00A259DD" w:rsidRDefault="00A259DD" w:rsidP="00A259DD">
      <w:pPr>
        <w:pStyle w:val="SectionBody"/>
        <w:rPr>
          <w:u w:val="single"/>
        </w:rPr>
      </w:pPr>
      <w:r w:rsidRPr="00A862D7">
        <w:rPr>
          <w:u w:val="single"/>
        </w:rPr>
        <w:t xml:space="preserve">(c) </w:t>
      </w:r>
      <w:r w:rsidRPr="00A259DD">
        <w:rPr>
          <w:u w:val="single"/>
        </w:rPr>
        <w:t xml:space="preserve">The </w:t>
      </w:r>
      <w:r>
        <w:rPr>
          <w:u w:val="single"/>
        </w:rPr>
        <w:t>State Board of Education</w:t>
      </w:r>
      <w:r w:rsidRPr="00A259DD">
        <w:rPr>
          <w:u w:val="single"/>
        </w:rPr>
        <w:t xml:space="preserve"> shall develop type 1 diabetes informational materials for the parents and guardians of </w:t>
      </w:r>
      <w:r w:rsidR="00BD003C">
        <w:rPr>
          <w:u w:val="single"/>
        </w:rPr>
        <w:t>students</w:t>
      </w:r>
      <w:r w:rsidRPr="00A259DD">
        <w:rPr>
          <w:u w:val="single"/>
        </w:rPr>
        <w:t xml:space="preserve">. The informational materials shall be made available to </w:t>
      </w:r>
      <w:r>
        <w:rPr>
          <w:u w:val="single"/>
        </w:rPr>
        <w:t xml:space="preserve">county boards of education </w:t>
      </w:r>
      <w:r w:rsidRPr="00A259DD">
        <w:rPr>
          <w:u w:val="single"/>
        </w:rPr>
        <w:t xml:space="preserve">and </w:t>
      </w:r>
      <w:r>
        <w:rPr>
          <w:u w:val="single"/>
        </w:rPr>
        <w:t xml:space="preserve">public </w:t>
      </w:r>
      <w:r w:rsidRPr="00A259DD">
        <w:rPr>
          <w:u w:val="single"/>
        </w:rPr>
        <w:t>charter school</w:t>
      </w:r>
      <w:r w:rsidR="00BD003C">
        <w:rPr>
          <w:u w:val="single"/>
        </w:rPr>
        <w:t>s</w:t>
      </w:r>
      <w:r w:rsidRPr="00A259DD">
        <w:rPr>
          <w:u w:val="single"/>
        </w:rPr>
        <w:t xml:space="preserve"> through the</w:t>
      </w:r>
      <w:r>
        <w:rPr>
          <w:u w:val="single"/>
        </w:rPr>
        <w:t xml:space="preserve"> </w:t>
      </w:r>
      <w:r w:rsidRPr="00A259DD">
        <w:rPr>
          <w:u w:val="single"/>
        </w:rPr>
        <w:t>West Virginia Department of Education internet website.</w:t>
      </w:r>
    </w:p>
    <w:p w14:paraId="6829B008" w14:textId="094C3B8F" w:rsidR="00A259DD" w:rsidRPr="00A259DD" w:rsidRDefault="00A259DD" w:rsidP="00A259DD">
      <w:pPr>
        <w:pStyle w:val="SectionBody"/>
        <w:rPr>
          <w:u w:val="single"/>
        </w:rPr>
      </w:pPr>
      <w:r w:rsidRPr="00A259DD">
        <w:rPr>
          <w:u w:val="single"/>
        </w:rPr>
        <w:t>(</w:t>
      </w:r>
      <w:r>
        <w:rPr>
          <w:u w:val="single"/>
        </w:rPr>
        <w:t>1</w:t>
      </w:r>
      <w:r w:rsidRPr="00A259DD">
        <w:rPr>
          <w:u w:val="single"/>
        </w:rPr>
        <w:t xml:space="preserve">) </w:t>
      </w:r>
      <w:r>
        <w:rPr>
          <w:u w:val="single"/>
        </w:rPr>
        <w:t>C</w:t>
      </w:r>
      <w:r w:rsidRPr="00A259DD">
        <w:rPr>
          <w:u w:val="single"/>
        </w:rPr>
        <w:t>ounty board</w:t>
      </w:r>
      <w:r>
        <w:rPr>
          <w:u w:val="single"/>
        </w:rPr>
        <w:t>s</w:t>
      </w:r>
      <w:r w:rsidRPr="00A259DD">
        <w:rPr>
          <w:u w:val="single"/>
        </w:rPr>
        <w:t xml:space="preserve"> of education and </w:t>
      </w:r>
      <w:r>
        <w:rPr>
          <w:u w:val="single"/>
        </w:rPr>
        <w:t xml:space="preserve">the </w:t>
      </w:r>
      <w:r w:rsidRPr="00A259DD">
        <w:rPr>
          <w:u w:val="single"/>
        </w:rPr>
        <w:t>governing bod</w:t>
      </w:r>
      <w:r>
        <w:rPr>
          <w:u w:val="single"/>
        </w:rPr>
        <w:t>ies</w:t>
      </w:r>
      <w:r w:rsidRPr="00A259DD">
        <w:rPr>
          <w:u w:val="single"/>
        </w:rPr>
        <w:t xml:space="preserve"> of a </w:t>
      </w:r>
      <w:r>
        <w:rPr>
          <w:u w:val="single"/>
        </w:rPr>
        <w:t xml:space="preserve">public </w:t>
      </w:r>
      <w:r w:rsidRPr="00A259DD">
        <w:rPr>
          <w:u w:val="single"/>
        </w:rPr>
        <w:t xml:space="preserve">charter school shall make the type 1 diabetes informational materials accessible to the parent or guardian of a </w:t>
      </w:r>
      <w:r w:rsidR="00BD003C">
        <w:rPr>
          <w:u w:val="single"/>
        </w:rPr>
        <w:t xml:space="preserve">student </w:t>
      </w:r>
      <w:r w:rsidRPr="00A259DD">
        <w:rPr>
          <w:u w:val="single"/>
        </w:rPr>
        <w:t xml:space="preserve">when the </w:t>
      </w:r>
      <w:r w:rsidR="00BD003C">
        <w:rPr>
          <w:u w:val="single"/>
        </w:rPr>
        <w:t>student</w:t>
      </w:r>
      <w:r w:rsidRPr="00A259DD">
        <w:rPr>
          <w:u w:val="single"/>
        </w:rPr>
        <w:t xml:space="preserve"> is first enrolled in elementary school and yearly thereafter.</w:t>
      </w:r>
    </w:p>
    <w:p w14:paraId="22530344" w14:textId="03B0DB85" w:rsidR="00A259DD" w:rsidRPr="00A259DD" w:rsidRDefault="00A259DD" w:rsidP="00A259DD">
      <w:pPr>
        <w:pStyle w:val="SectionBody"/>
        <w:rPr>
          <w:u w:val="single"/>
        </w:rPr>
      </w:pPr>
      <w:r w:rsidRPr="00A259DD">
        <w:rPr>
          <w:u w:val="single"/>
        </w:rPr>
        <w:t>(</w:t>
      </w:r>
      <w:r>
        <w:rPr>
          <w:u w:val="single"/>
        </w:rPr>
        <w:t>2</w:t>
      </w:r>
      <w:r w:rsidRPr="00A259DD">
        <w:rPr>
          <w:u w:val="single"/>
        </w:rPr>
        <w:t>) Information provided to parents and guardians pursuant to this section may include, but</w:t>
      </w:r>
      <w:r>
        <w:rPr>
          <w:u w:val="single"/>
        </w:rPr>
        <w:t xml:space="preserve"> </w:t>
      </w:r>
      <w:r w:rsidRPr="00A259DD">
        <w:rPr>
          <w:u w:val="single"/>
        </w:rPr>
        <w:t>not be limited to, all of the following:</w:t>
      </w:r>
    </w:p>
    <w:p w14:paraId="65B111CE" w14:textId="4654DA3D" w:rsidR="00A259DD" w:rsidRPr="00A259DD" w:rsidRDefault="00A259DD" w:rsidP="00A259DD">
      <w:pPr>
        <w:pStyle w:val="SectionBody"/>
        <w:rPr>
          <w:u w:val="single"/>
        </w:rPr>
      </w:pPr>
      <w:r w:rsidRPr="00A259DD">
        <w:rPr>
          <w:u w:val="single"/>
        </w:rPr>
        <w:t>(</w:t>
      </w:r>
      <w:r w:rsidR="00BD003C">
        <w:rPr>
          <w:u w:val="single"/>
        </w:rPr>
        <w:t>A</w:t>
      </w:r>
      <w:r w:rsidRPr="00A259DD">
        <w:rPr>
          <w:u w:val="single"/>
        </w:rPr>
        <w:t>) A description of type 1 diabetes.</w:t>
      </w:r>
    </w:p>
    <w:p w14:paraId="5504FE53" w14:textId="7EDB3CCB" w:rsidR="00A259DD" w:rsidRPr="00A259DD" w:rsidRDefault="00A259DD" w:rsidP="00A259DD">
      <w:pPr>
        <w:pStyle w:val="SectionBody"/>
        <w:rPr>
          <w:u w:val="single"/>
        </w:rPr>
      </w:pPr>
      <w:r w:rsidRPr="00A259DD">
        <w:rPr>
          <w:u w:val="single"/>
        </w:rPr>
        <w:t>(</w:t>
      </w:r>
      <w:r w:rsidR="00BD003C">
        <w:rPr>
          <w:u w:val="single"/>
        </w:rPr>
        <w:t>B</w:t>
      </w:r>
      <w:r w:rsidRPr="00A259DD">
        <w:rPr>
          <w:u w:val="single"/>
        </w:rPr>
        <w:t>) A description of the risk factors and warning signs associated with type 1 diabetes.</w:t>
      </w:r>
    </w:p>
    <w:p w14:paraId="18F02C32" w14:textId="3F9772D1" w:rsidR="00A259DD" w:rsidRPr="00A259DD" w:rsidRDefault="00A259DD" w:rsidP="00A259DD">
      <w:pPr>
        <w:pStyle w:val="SectionBody"/>
        <w:rPr>
          <w:rFonts w:cs="Arial"/>
          <w:color w:val="auto"/>
          <w:u w:val="single"/>
        </w:rPr>
      </w:pPr>
      <w:r w:rsidRPr="00A259DD">
        <w:rPr>
          <w:u w:val="single"/>
        </w:rPr>
        <w:t>(</w:t>
      </w:r>
      <w:r w:rsidR="00062131">
        <w:rPr>
          <w:u w:val="single"/>
        </w:rPr>
        <w:t>C</w:t>
      </w:r>
      <w:r w:rsidRPr="00A259DD">
        <w:rPr>
          <w:u w:val="single"/>
        </w:rPr>
        <w:t xml:space="preserve">) A recommendation regarding those </w:t>
      </w:r>
      <w:r w:rsidR="00BD003C">
        <w:rPr>
          <w:u w:val="single"/>
        </w:rPr>
        <w:t>students</w:t>
      </w:r>
      <w:r w:rsidRPr="00A259DD">
        <w:rPr>
          <w:u w:val="single"/>
        </w:rPr>
        <w:t xml:space="preserve"> displaying warning signs associated with type 1 diabetes that the parents or guardians of those </w:t>
      </w:r>
      <w:r w:rsidR="00BD003C">
        <w:rPr>
          <w:u w:val="single"/>
        </w:rPr>
        <w:t>students</w:t>
      </w:r>
      <w:r w:rsidRPr="00A259DD">
        <w:rPr>
          <w:u w:val="single"/>
        </w:rPr>
        <w:t xml:space="preserve"> should immediately consult with the </w:t>
      </w:r>
      <w:r w:rsidR="00BD003C">
        <w:rPr>
          <w:u w:val="single"/>
        </w:rPr>
        <w:t>student</w:t>
      </w:r>
      <w:r w:rsidRPr="00A259DD">
        <w:rPr>
          <w:u w:val="single"/>
        </w:rPr>
        <w:t>’s primary care provider to develop an appropriate treatment plan, which may include consultation with and examination by a specialty care provider, including, but not limited to, a properly qualified endocrinologist.</w:t>
      </w:r>
    </w:p>
    <w:p w14:paraId="7C9C12B6" w14:textId="77777777" w:rsidR="002728E8" w:rsidRDefault="002728E8" w:rsidP="002728E8">
      <w:pPr>
        <w:pStyle w:val="Note"/>
      </w:pPr>
    </w:p>
    <w:p w14:paraId="0A86DA37" w14:textId="351FA66E" w:rsidR="002728E8" w:rsidRDefault="002728E8" w:rsidP="002728E8">
      <w:pPr>
        <w:pStyle w:val="Note"/>
      </w:pPr>
      <w:r>
        <w:t xml:space="preserve">NOTE: The purpose of this bill is to </w:t>
      </w:r>
      <w:r w:rsidR="00BD003C">
        <w:t xml:space="preserve">require the State Board of Education to </w:t>
      </w:r>
      <w:r w:rsidR="00BD003C" w:rsidRPr="00BD003C">
        <w:t xml:space="preserve">develop </w:t>
      </w:r>
      <w:bookmarkStart w:id="0" w:name="_Hlk192682677"/>
      <w:r w:rsidR="00BD003C" w:rsidRPr="00BD003C">
        <w:t xml:space="preserve">type 1 </w:t>
      </w:r>
      <w:r w:rsidR="00BD003C" w:rsidRPr="00BD003C">
        <w:lastRenderedPageBreak/>
        <w:t xml:space="preserve">diabetes informational materials for the parents and guardians of </w:t>
      </w:r>
      <w:r w:rsidR="00BD003C">
        <w:t>public and public charter school students</w:t>
      </w:r>
      <w:r>
        <w:t>.</w:t>
      </w:r>
    </w:p>
    <w:bookmarkEnd w:id="0"/>
    <w:p w14:paraId="2E4AE2DF" w14:textId="1F3FAD96" w:rsidR="002728E8" w:rsidRPr="002728E8" w:rsidRDefault="002728E8" w:rsidP="002728E8">
      <w:pPr>
        <w:pStyle w:val="Note"/>
      </w:pPr>
      <w:r w:rsidRPr="00AE48A0">
        <w:t>Strike-throughs indicate language that would be stricken from a heading or the present law and underscoring indicates new language that would be added.</w:t>
      </w:r>
    </w:p>
    <w:sectPr w:rsidR="002728E8" w:rsidRPr="002728E8" w:rsidSect="00DD7A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F73E" w14:textId="77777777" w:rsidR="0095767E" w:rsidRPr="00B844FE" w:rsidRDefault="0095767E" w:rsidP="00B844FE">
      <w:r>
        <w:separator/>
      </w:r>
    </w:p>
  </w:endnote>
  <w:endnote w:type="continuationSeparator" w:id="0">
    <w:p w14:paraId="18E4547F" w14:textId="77777777" w:rsidR="0095767E" w:rsidRPr="00B844FE" w:rsidRDefault="009576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5D92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DC9D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DCF2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22C8" w14:textId="77777777" w:rsidR="0095767E" w:rsidRPr="00B844FE" w:rsidRDefault="0095767E" w:rsidP="00B844FE">
      <w:r>
        <w:separator/>
      </w:r>
    </w:p>
  </w:footnote>
  <w:footnote w:type="continuationSeparator" w:id="0">
    <w:p w14:paraId="61F50FBF" w14:textId="77777777" w:rsidR="0095767E" w:rsidRPr="00B844FE" w:rsidRDefault="009576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0578" w14:textId="02103896" w:rsidR="002A0269" w:rsidRPr="00B844FE" w:rsidRDefault="00DE794A">
    <w:pPr>
      <w:pStyle w:val="Header"/>
    </w:pPr>
    <w:sdt>
      <w:sdtPr>
        <w:id w:val="-684364211"/>
        <w:placeholder>
          <w:docPart w:val="0D58807A95AA4F5B85A72636E65F2C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58807A95AA4F5B85A72636E65F2C1E"/>
        </w:placeholder>
        <w:temporary/>
        <w:showingPlcHdr/>
        <w15:appearance w15:val="hidden"/>
      </w:sdtPr>
      <w:sdtEndPr/>
      <w:sdtContent>
        <w:r w:rsidR="00A72F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075F" w14:textId="17D711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62D7">
      <w:rPr>
        <w:color w:val="auto"/>
        <w:sz w:val="22"/>
        <w:szCs w:val="22"/>
      </w:rPr>
      <w:t>HB</w:t>
    </w:r>
    <w:r w:rsidR="00505A30">
      <w:rPr>
        <w:color w:val="auto"/>
        <w:sz w:val="22"/>
        <w:szCs w:val="22"/>
      </w:rPr>
      <w:tab/>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placeholder>
          <w:docPart w:val="0939EFD3F82249E2BF791A94905C8017"/>
        </w:placeholder>
        <w:text/>
      </w:sdtPr>
      <w:sdtEndPr/>
      <w:sdtContent>
        <w:r w:rsidR="00A862D7" w:rsidRPr="00A862D7">
          <w:rPr>
            <w:color w:val="auto"/>
          </w:rPr>
          <w:t>2025R3925</w:t>
        </w:r>
      </w:sdtContent>
    </w:sdt>
  </w:p>
  <w:p w14:paraId="5B84B9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CB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3720995">
    <w:abstractNumId w:val="0"/>
  </w:num>
  <w:num w:numId="2" w16cid:durableId="60018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4B"/>
    <w:rsid w:val="0000526A"/>
    <w:rsid w:val="00054446"/>
    <w:rsid w:val="000573A9"/>
    <w:rsid w:val="00062131"/>
    <w:rsid w:val="00085D22"/>
    <w:rsid w:val="000912B9"/>
    <w:rsid w:val="00093AB0"/>
    <w:rsid w:val="000B7791"/>
    <w:rsid w:val="000C5C77"/>
    <w:rsid w:val="000E3912"/>
    <w:rsid w:val="0010070F"/>
    <w:rsid w:val="00102EF5"/>
    <w:rsid w:val="00140EAF"/>
    <w:rsid w:val="0015112E"/>
    <w:rsid w:val="001552E7"/>
    <w:rsid w:val="001566B4"/>
    <w:rsid w:val="001A66B7"/>
    <w:rsid w:val="001C279E"/>
    <w:rsid w:val="001C4107"/>
    <w:rsid w:val="001D459E"/>
    <w:rsid w:val="001E2AD7"/>
    <w:rsid w:val="0022348D"/>
    <w:rsid w:val="0027011C"/>
    <w:rsid w:val="002728E8"/>
    <w:rsid w:val="00274200"/>
    <w:rsid w:val="00275740"/>
    <w:rsid w:val="00276202"/>
    <w:rsid w:val="002772C1"/>
    <w:rsid w:val="002A0269"/>
    <w:rsid w:val="002D69B3"/>
    <w:rsid w:val="00303684"/>
    <w:rsid w:val="003143F5"/>
    <w:rsid w:val="00314854"/>
    <w:rsid w:val="00394191"/>
    <w:rsid w:val="003C51CD"/>
    <w:rsid w:val="003C6034"/>
    <w:rsid w:val="00400B5C"/>
    <w:rsid w:val="004174E6"/>
    <w:rsid w:val="004368E0"/>
    <w:rsid w:val="004C13DD"/>
    <w:rsid w:val="004D3ABE"/>
    <w:rsid w:val="004E3441"/>
    <w:rsid w:val="00500579"/>
    <w:rsid w:val="00505A30"/>
    <w:rsid w:val="00591AC0"/>
    <w:rsid w:val="005A5366"/>
    <w:rsid w:val="005C53CE"/>
    <w:rsid w:val="005D7D94"/>
    <w:rsid w:val="005E0787"/>
    <w:rsid w:val="005E7E64"/>
    <w:rsid w:val="006369EB"/>
    <w:rsid w:val="00637E73"/>
    <w:rsid w:val="006865E9"/>
    <w:rsid w:val="00686E9A"/>
    <w:rsid w:val="00691F3E"/>
    <w:rsid w:val="00694BFB"/>
    <w:rsid w:val="006967C3"/>
    <w:rsid w:val="006A106B"/>
    <w:rsid w:val="006B1C44"/>
    <w:rsid w:val="006C523D"/>
    <w:rsid w:val="006D4036"/>
    <w:rsid w:val="006F7555"/>
    <w:rsid w:val="00765605"/>
    <w:rsid w:val="007A5259"/>
    <w:rsid w:val="007A7081"/>
    <w:rsid w:val="007F1CF5"/>
    <w:rsid w:val="00813F82"/>
    <w:rsid w:val="00830C94"/>
    <w:rsid w:val="00834EDE"/>
    <w:rsid w:val="00845449"/>
    <w:rsid w:val="00866C92"/>
    <w:rsid w:val="008736AA"/>
    <w:rsid w:val="008D275D"/>
    <w:rsid w:val="009030E7"/>
    <w:rsid w:val="0095186A"/>
    <w:rsid w:val="0095767E"/>
    <w:rsid w:val="00980327"/>
    <w:rsid w:val="00986478"/>
    <w:rsid w:val="009B5557"/>
    <w:rsid w:val="009F1067"/>
    <w:rsid w:val="00A1514B"/>
    <w:rsid w:val="00A259DD"/>
    <w:rsid w:val="00A31E01"/>
    <w:rsid w:val="00A527AD"/>
    <w:rsid w:val="00A64C2B"/>
    <w:rsid w:val="00A718CF"/>
    <w:rsid w:val="00A72F8A"/>
    <w:rsid w:val="00A862D7"/>
    <w:rsid w:val="00AE48A0"/>
    <w:rsid w:val="00AE61BE"/>
    <w:rsid w:val="00B10F1F"/>
    <w:rsid w:val="00B16F25"/>
    <w:rsid w:val="00B24422"/>
    <w:rsid w:val="00B433CB"/>
    <w:rsid w:val="00B5252B"/>
    <w:rsid w:val="00B66B81"/>
    <w:rsid w:val="00B71E6F"/>
    <w:rsid w:val="00B80C20"/>
    <w:rsid w:val="00B844FE"/>
    <w:rsid w:val="00B8473B"/>
    <w:rsid w:val="00B86B4F"/>
    <w:rsid w:val="00BA1F84"/>
    <w:rsid w:val="00BC562B"/>
    <w:rsid w:val="00BD003C"/>
    <w:rsid w:val="00BE2802"/>
    <w:rsid w:val="00C21CEC"/>
    <w:rsid w:val="00C2665E"/>
    <w:rsid w:val="00C33014"/>
    <w:rsid w:val="00C33434"/>
    <w:rsid w:val="00C34869"/>
    <w:rsid w:val="00C41E7D"/>
    <w:rsid w:val="00C42EB6"/>
    <w:rsid w:val="00C85096"/>
    <w:rsid w:val="00CB0489"/>
    <w:rsid w:val="00CB20EF"/>
    <w:rsid w:val="00CC1F3B"/>
    <w:rsid w:val="00CC37AE"/>
    <w:rsid w:val="00CC6C9C"/>
    <w:rsid w:val="00CD12CB"/>
    <w:rsid w:val="00CD36CF"/>
    <w:rsid w:val="00CF1DCA"/>
    <w:rsid w:val="00D07229"/>
    <w:rsid w:val="00D579FC"/>
    <w:rsid w:val="00D73968"/>
    <w:rsid w:val="00D81C16"/>
    <w:rsid w:val="00DB3DD7"/>
    <w:rsid w:val="00DD7AC4"/>
    <w:rsid w:val="00DE526B"/>
    <w:rsid w:val="00DE794A"/>
    <w:rsid w:val="00DF199D"/>
    <w:rsid w:val="00E01542"/>
    <w:rsid w:val="00E041C8"/>
    <w:rsid w:val="00E25F97"/>
    <w:rsid w:val="00E365F1"/>
    <w:rsid w:val="00E62F48"/>
    <w:rsid w:val="00E831B3"/>
    <w:rsid w:val="00E95FBC"/>
    <w:rsid w:val="00EC5E63"/>
    <w:rsid w:val="00EE70CB"/>
    <w:rsid w:val="00F41CA2"/>
    <w:rsid w:val="00F443C0"/>
    <w:rsid w:val="00F62EFB"/>
    <w:rsid w:val="00F8704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9C75E"/>
  <w15:chartTrackingRefBased/>
  <w15:docId w15:val="{47F89E76-FE25-4FA6-A41D-45DE417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5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3968"/>
    <w:rPr>
      <w:rFonts w:eastAsia="Calibri"/>
      <w:b/>
      <w:caps/>
      <w:color w:val="000000"/>
      <w:sz w:val="24"/>
    </w:rPr>
  </w:style>
  <w:style w:type="character" w:customStyle="1" w:styleId="SectionBodyChar">
    <w:name w:val="Section Body Char"/>
    <w:link w:val="SectionBody"/>
    <w:rsid w:val="00D73968"/>
    <w:rPr>
      <w:rFonts w:eastAsia="Calibri"/>
      <w:color w:val="000000"/>
    </w:rPr>
  </w:style>
  <w:style w:type="character" w:customStyle="1" w:styleId="SectionHeadingChar">
    <w:name w:val="Section Heading Char"/>
    <w:link w:val="SectionHeading"/>
    <w:rsid w:val="00D739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31C6AD9574758BD63ED589FD76DDB"/>
        <w:category>
          <w:name w:val="General"/>
          <w:gallery w:val="placeholder"/>
        </w:category>
        <w:types>
          <w:type w:val="bbPlcHdr"/>
        </w:types>
        <w:behaviors>
          <w:behavior w:val="content"/>
        </w:behaviors>
        <w:guid w:val="{CA776784-860A-47D4-BF9C-B651550A4213}"/>
      </w:docPartPr>
      <w:docPartBody>
        <w:p w:rsidR="00CE0084" w:rsidRDefault="00CE0084">
          <w:pPr>
            <w:pStyle w:val="C1731C6AD9574758BD63ED589FD76DDB"/>
          </w:pPr>
          <w:r w:rsidRPr="00B844FE">
            <w:t>Prefix Text</w:t>
          </w:r>
        </w:p>
      </w:docPartBody>
    </w:docPart>
    <w:docPart>
      <w:docPartPr>
        <w:name w:val="0D58807A95AA4F5B85A72636E65F2C1E"/>
        <w:category>
          <w:name w:val="General"/>
          <w:gallery w:val="placeholder"/>
        </w:category>
        <w:types>
          <w:type w:val="bbPlcHdr"/>
        </w:types>
        <w:behaviors>
          <w:behavior w:val="content"/>
        </w:behaviors>
        <w:guid w:val="{21F862C6-13C4-423A-83BF-96E557924D44}"/>
      </w:docPartPr>
      <w:docPartBody>
        <w:p w:rsidR="00CE0084" w:rsidRDefault="00A77EDB">
          <w:pPr>
            <w:pStyle w:val="0D58807A95AA4F5B85A72636E65F2C1E"/>
          </w:pPr>
          <w:r w:rsidRPr="00B844FE">
            <w:t>[Type here]</w:t>
          </w:r>
        </w:p>
      </w:docPartBody>
    </w:docPart>
    <w:docPart>
      <w:docPartPr>
        <w:name w:val="A135F31C2A964396B9EC6C3051541E01"/>
        <w:category>
          <w:name w:val="General"/>
          <w:gallery w:val="placeholder"/>
        </w:category>
        <w:types>
          <w:type w:val="bbPlcHdr"/>
        </w:types>
        <w:behaviors>
          <w:behavior w:val="content"/>
        </w:behaviors>
        <w:guid w:val="{428444E6-E839-4255-BD33-51C1638D81A8}"/>
      </w:docPartPr>
      <w:docPartBody>
        <w:p w:rsidR="00CE0084" w:rsidRDefault="00CE0084">
          <w:pPr>
            <w:pStyle w:val="A135F31C2A964396B9EC6C3051541E01"/>
          </w:pPr>
          <w:r w:rsidRPr="00B844FE">
            <w:t>Number</w:t>
          </w:r>
        </w:p>
      </w:docPartBody>
    </w:docPart>
    <w:docPart>
      <w:docPartPr>
        <w:name w:val="C998C55010684439936A890E7F244233"/>
        <w:category>
          <w:name w:val="General"/>
          <w:gallery w:val="placeholder"/>
        </w:category>
        <w:types>
          <w:type w:val="bbPlcHdr"/>
        </w:types>
        <w:behaviors>
          <w:behavior w:val="content"/>
        </w:behaviors>
        <w:guid w:val="{63A49BF3-E793-4CAB-A82B-A8BE7D3421DE}"/>
      </w:docPartPr>
      <w:docPartBody>
        <w:p w:rsidR="00CE0084" w:rsidRDefault="00CE0084">
          <w:pPr>
            <w:pStyle w:val="C998C55010684439936A890E7F244233"/>
          </w:pPr>
          <w:r w:rsidRPr="00B844FE">
            <w:t>Enter Sponsors Here</w:t>
          </w:r>
        </w:p>
      </w:docPartBody>
    </w:docPart>
    <w:docPart>
      <w:docPartPr>
        <w:name w:val="A5AA187972934ED39B5ECD0FF22A1C6B"/>
        <w:category>
          <w:name w:val="General"/>
          <w:gallery w:val="placeholder"/>
        </w:category>
        <w:types>
          <w:type w:val="bbPlcHdr"/>
        </w:types>
        <w:behaviors>
          <w:behavior w:val="content"/>
        </w:behaviors>
        <w:guid w:val="{D9778C53-B3CB-4F28-A06B-4D75E09EFD82}"/>
      </w:docPartPr>
      <w:docPartBody>
        <w:p w:rsidR="00CE0084" w:rsidRDefault="00CE0084">
          <w:pPr>
            <w:pStyle w:val="A5AA187972934ED39B5ECD0FF22A1C6B"/>
          </w:pPr>
          <w:r>
            <w:rPr>
              <w:rStyle w:val="PlaceholderText"/>
            </w:rPr>
            <w:t>Enter References</w:t>
          </w:r>
        </w:p>
      </w:docPartBody>
    </w:docPart>
    <w:docPart>
      <w:docPartPr>
        <w:name w:val="0939EFD3F82249E2BF791A94905C8017"/>
        <w:category>
          <w:name w:val="General"/>
          <w:gallery w:val="placeholder"/>
        </w:category>
        <w:types>
          <w:type w:val="bbPlcHdr"/>
        </w:types>
        <w:behaviors>
          <w:behavior w:val="content"/>
        </w:behaviors>
        <w:guid w:val="{8C54D092-BD59-490B-86D8-DB6D2F2A4788}"/>
      </w:docPartPr>
      <w:docPartBody>
        <w:p w:rsidR="00343907" w:rsidRDefault="00A77EDB" w:rsidP="00A77EDB">
          <w:pPr>
            <w:pStyle w:val="0939EFD3F82249E2BF791A94905C8017"/>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4"/>
    <w:rsid w:val="00054446"/>
    <w:rsid w:val="00343907"/>
    <w:rsid w:val="005C53CE"/>
    <w:rsid w:val="006967C3"/>
    <w:rsid w:val="006F7555"/>
    <w:rsid w:val="007C43EF"/>
    <w:rsid w:val="009067FB"/>
    <w:rsid w:val="009F1BA0"/>
    <w:rsid w:val="00A77EDB"/>
    <w:rsid w:val="00B8473B"/>
    <w:rsid w:val="00C41E7D"/>
    <w:rsid w:val="00CC6C9C"/>
    <w:rsid w:val="00CE0084"/>
    <w:rsid w:val="00EC5100"/>
    <w:rsid w:val="00F8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31C6AD9574758BD63ED589FD76DDB">
    <w:name w:val="C1731C6AD9574758BD63ED589FD76DDB"/>
  </w:style>
  <w:style w:type="paragraph" w:customStyle="1" w:styleId="0D58807A95AA4F5B85A72636E65F2C1E">
    <w:name w:val="0D58807A95AA4F5B85A72636E65F2C1E"/>
  </w:style>
  <w:style w:type="paragraph" w:customStyle="1" w:styleId="A135F31C2A964396B9EC6C3051541E01">
    <w:name w:val="A135F31C2A964396B9EC6C3051541E01"/>
  </w:style>
  <w:style w:type="paragraph" w:customStyle="1" w:styleId="C998C55010684439936A890E7F244233">
    <w:name w:val="C998C55010684439936A890E7F244233"/>
  </w:style>
  <w:style w:type="character" w:styleId="PlaceholderText">
    <w:name w:val="Placeholder Text"/>
    <w:basedOn w:val="DefaultParagraphFont"/>
    <w:uiPriority w:val="99"/>
    <w:semiHidden/>
    <w:rsid w:val="00A77EDB"/>
    <w:rPr>
      <w:color w:val="808080"/>
    </w:rPr>
  </w:style>
  <w:style w:type="paragraph" w:customStyle="1" w:styleId="A5AA187972934ED39B5ECD0FF22A1C6B">
    <w:name w:val="A5AA187972934ED39B5ECD0FF22A1C6B"/>
  </w:style>
  <w:style w:type="paragraph" w:customStyle="1" w:styleId="0939EFD3F82249E2BF791A94905C8017">
    <w:name w:val="0939EFD3F82249E2BF791A94905C8017"/>
    <w:rsid w:val="00A77EDB"/>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2025-03-17T12:57:00Z</dcterms:created>
  <dcterms:modified xsi:type="dcterms:W3CDTF">2025-03-17T12:57:00Z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7be389fb686ed0fcf49bb3c389be6482a1182acb540ad7449a95023f7e1a9c6e</vt:lpwstr>
  </property>
</Properties>
</file>