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B8FF" w14:textId="77777777" w:rsidR="00FE067E" w:rsidRPr="001053D7" w:rsidRDefault="003C6034" w:rsidP="00CC1F3B">
      <w:pPr>
        <w:pStyle w:val="TitlePageOrigin"/>
        <w:rPr>
          <w:color w:val="auto"/>
        </w:rPr>
      </w:pPr>
      <w:r w:rsidRPr="001053D7">
        <w:rPr>
          <w:caps w:val="0"/>
          <w:color w:val="auto"/>
        </w:rPr>
        <w:t>WEST VIRGINIA LEGISLATURE</w:t>
      </w:r>
    </w:p>
    <w:p w14:paraId="5AA2CEC6" w14:textId="75F427D9" w:rsidR="00CD36CF" w:rsidRPr="001053D7" w:rsidRDefault="00CD36CF" w:rsidP="00CC1F3B">
      <w:pPr>
        <w:pStyle w:val="TitlePageSession"/>
        <w:rPr>
          <w:color w:val="auto"/>
        </w:rPr>
      </w:pPr>
      <w:r w:rsidRPr="001053D7">
        <w:rPr>
          <w:color w:val="auto"/>
        </w:rPr>
        <w:t>20</w:t>
      </w:r>
      <w:r w:rsidR="00EC5E63" w:rsidRPr="001053D7">
        <w:rPr>
          <w:color w:val="auto"/>
        </w:rPr>
        <w:t>2</w:t>
      </w:r>
      <w:r w:rsidR="007A2D77" w:rsidRPr="001053D7">
        <w:rPr>
          <w:color w:val="auto"/>
        </w:rPr>
        <w:t>5</w:t>
      </w:r>
      <w:r w:rsidRPr="001053D7">
        <w:rPr>
          <w:color w:val="auto"/>
        </w:rPr>
        <w:t xml:space="preserve"> </w:t>
      </w:r>
      <w:r w:rsidR="003C6034" w:rsidRPr="001053D7">
        <w:rPr>
          <w:caps w:val="0"/>
          <w:color w:val="auto"/>
        </w:rPr>
        <w:t>REGULAR SESSION</w:t>
      </w:r>
    </w:p>
    <w:p w14:paraId="32E36E5A" w14:textId="77777777" w:rsidR="00CD36CF" w:rsidRPr="001053D7" w:rsidRDefault="004C79C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B48F39FB2FB4F3E90312A5D9A0443D2"/>
          </w:placeholder>
          <w:text/>
        </w:sdtPr>
        <w:sdtEndPr/>
        <w:sdtContent>
          <w:r w:rsidR="00AE48A0" w:rsidRPr="001053D7">
            <w:rPr>
              <w:color w:val="auto"/>
            </w:rPr>
            <w:t>Introduced</w:t>
          </w:r>
        </w:sdtContent>
      </w:sdt>
    </w:p>
    <w:p w14:paraId="5A0D462A" w14:textId="5A6DB455" w:rsidR="00CD36CF" w:rsidRPr="001053D7" w:rsidRDefault="004C79C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04FC580CAB4C9397ECB8B44B48CF7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87474" w:rsidRPr="001053D7">
            <w:rPr>
              <w:color w:val="auto"/>
            </w:rPr>
            <w:t>Senate</w:t>
          </w:r>
        </w:sdtContent>
      </w:sdt>
      <w:r w:rsidR="00303684" w:rsidRPr="001053D7">
        <w:rPr>
          <w:color w:val="auto"/>
        </w:rPr>
        <w:t xml:space="preserve"> </w:t>
      </w:r>
      <w:r w:rsidR="00CD36CF" w:rsidRPr="001053D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D5D5F299FF44FE88CA58DB04317B02F"/>
          </w:placeholder>
          <w:text/>
        </w:sdtPr>
        <w:sdtEndPr/>
        <w:sdtContent>
          <w:r w:rsidR="00FF4251">
            <w:rPr>
              <w:color w:val="auto"/>
            </w:rPr>
            <w:t>230</w:t>
          </w:r>
        </w:sdtContent>
      </w:sdt>
    </w:p>
    <w:p w14:paraId="4A49A06F" w14:textId="0C7A3F82" w:rsidR="00CD36CF" w:rsidRPr="001053D7" w:rsidRDefault="00CD36CF" w:rsidP="00CC1F3B">
      <w:pPr>
        <w:pStyle w:val="Sponsors"/>
        <w:rPr>
          <w:color w:val="auto"/>
        </w:rPr>
      </w:pPr>
      <w:r w:rsidRPr="001053D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E364D97F75B4F6D85B245ECCCBE8268"/>
          </w:placeholder>
          <w:text w:multiLine="1"/>
        </w:sdtPr>
        <w:sdtEndPr/>
        <w:sdtContent>
          <w:r w:rsidR="00387474" w:rsidRPr="001053D7">
            <w:rPr>
              <w:color w:val="auto"/>
            </w:rPr>
            <w:t>Senator</w:t>
          </w:r>
          <w:r w:rsidR="004C79CE">
            <w:rPr>
              <w:color w:val="auto"/>
            </w:rPr>
            <w:t>s</w:t>
          </w:r>
          <w:r w:rsidR="00387474" w:rsidRPr="001053D7">
            <w:rPr>
              <w:color w:val="auto"/>
            </w:rPr>
            <w:t xml:space="preserve"> Woodrum</w:t>
          </w:r>
          <w:r w:rsidR="004C79CE">
            <w:rPr>
              <w:color w:val="auto"/>
            </w:rPr>
            <w:t xml:space="preserve"> and Woelfel</w:t>
          </w:r>
        </w:sdtContent>
      </w:sdt>
    </w:p>
    <w:p w14:paraId="059CA0BD" w14:textId="03BAE886" w:rsidR="00E831B3" w:rsidRPr="001053D7" w:rsidRDefault="00CD36CF" w:rsidP="00CC1F3B">
      <w:pPr>
        <w:pStyle w:val="References"/>
        <w:rPr>
          <w:color w:val="auto"/>
        </w:rPr>
      </w:pPr>
      <w:r w:rsidRPr="001053D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8ADEDE2E0F44C44B8F3EB3F4E6B37A8"/>
          </w:placeholder>
          <w:text w:multiLine="1"/>
        </w:sdtPr>
        <w:sdtEndPr/>
        <w:sdtContent>
          <w:r w:rsidR="008E328D" w:rsidRPr="001053D7">
            <w:rPr>
              <w:color w:val="auto"/>
            </w:rPr>
            <w:t xml:space="preserve">Introduced </w:t>
          </w:r>
          <w:r w:rsidR="008E328D" w:rsidRPr="00645242">
            <w:rPr>
              <w:color w:val="auto"/>
            </w:rPr>
            <w:t>February 12, 2025</w:t>
          </w:r>
          <w:r w:rsidR="008E328D" w:rsidRPr="001053D7">
            <w:rPr>
              <w:color w:val="auto"/>
            </w:rPr>
            <w:t>; referred</w:t>
          </w:r>
          <w:r w:rsidR="008E328D" w:rsidRPr="001053D7">
            <w:rPr>
              <w:color w:val="auto"/>
            </w:rPr>
            <w:br/>
            <w:t xml:space="preserve">to the Committee on </w:t>
          </w:r>
          <w:r w:rsidR="008E328D" w:rsidRPr="00C01204">
            <w:rPr>
              <w:color w:val="auto"/>
            </w:rPr>
            <w:t>the Judiciary</w:t>
          </w:r>
        </w:sdtContent>
      </w:sdt>
      <w:r w:rsidRPr="001053D7">
        <w:rPr>
          <w:color w:val="auto"/>
        </w:rPr>
        <w:t>]</w:t>
      </w:r>
    </w:p>
    <w:p w14:paraId="64CF210A" w14:textId="77CB5AAA" w:rsidR="00303684" w:rsidRPr="001053D7" w:rsidRDefault="0000526A" w:rsidP="00CC1F3B">
      <w:pPr>
        <w:pStyle w:val="TitleSection"/>
        <w:rPr>
          <w:color w:val="auto"/>
        </w:rPr>
      </w:pPr>
      <w:r w:rsidRPr="001053D7">
        <w:rPr>
          <w:color w:val="auto"/>
        </w:rPr>
        <w:lastRenderedPageBreak/>
        <w:t>A BILL</w:t>
      </w:r>
      <w:r w:rsidR="00387474" w:rsidRPr="001053D7">
        <w:rPr>
          <w:color w:val="auto"/>
        </w:rPr>
        <w:t xml:space="preserve"> to amend the Code of West Virginia, 1931, as amended, by adding a new section, designated §61-6-26, relating to DNA collection; defining terms; providing for penalties; and providing for enforcement.</w:t>
      </w:r>
    </w:p>
    <w:p w14:paraId="7933672D" w14:textId="77777777" w:rsidR="00303684" w:rsidRPr="001053D7" w:rsidRDefault="00303684" w:rsidP="00CC1F3B">
      <w:pPr>
        <w:pStyle w:val="EnactingClause"/>
        <w:rPr>
          <w:color w:val="auto"/>
        </w:rPr>
      </w:pPr>
      <w:r w:rsidRPr="001053D7">
        <w:rPr>
          <w:color w:val="auto"/>
        </w:rPr>
        <w:t>Be it enacted by the Legislature of West Virginia:</w:t>
      </w:r>
    </w:p>
    <w:p w14:paraId="440A34CA" w14:textId="77777777" w:rsidR="003C6034" w:rsidRPr="001053D7" w:rsidRDefault="003C6034" w:rsidP="00CC1F3B">
      <w:pPr>
        <w:pStyle w:val="EnactingClause"/>
        <w:rPr>
          <w:color w:val="auto"/>
        </w:rPr>
        <w:sectPr w:rsidR="003C6034" w:rsidRPr="001053D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8B720A8" w14:textId="77777777" w:rsidR="00A23CDD" w:rsidRPr="001053D7" w:rsidRDefault="00387474" w:rsidP="00387474">
      <w:pPr>
        <w:pStyle w:val="ArticleHeading"/>
        <w:rPr>
          <w:color w:val="auto"/>
        </w:rPr>
        <w:sectPr w:rsidR="00A23CDD" w:rsidRPr="001053D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53D7">
        <w:rPr>
          <w:color w:val="auto"/>
        </w:rPr>
        <w:t>article 6. crimes against the peace.</w:t>
      </w:r>
    </w:p>
    <w:p w14:paraId="0F268D03" w14:textId="77777777" w:rsidR="00A23CDD" w:rsidRPr="001053D7" w:rsidRDefault="00387474" w:rsidP="00387474">
      <w:pPr>
        <w:pStyle w:val="SectionHeading"/>
        <w:rPr>
          <w:color w:val="auto"/>
          <w:u w:val="single"/>
        </w:rPr>
        <w:sectPr w:rsidR="00A23CDD" w:rsidRPr="001053D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53D7">
        <w:rPr>
          <w:color w:val="auto"/>
          <w:u w:val="single"/>
        </w:rPr>
        <w:t xml:space="preserve">§61-6-26. Collection of DNA for felony </w:t>
      </w:r>
      <w:r w:rsidR="00A23CDD" w:rsidRPr="001053D7">
        <w:rPr>
          <w:color w:val="auto"/>
          <w:u w:val="single"/>
        </w:rPr>
        <w:t>convicts</w:t>
      </w:r>
      <w:r w:rsidRPr="001053D7">
        <w:rPr>
          <w:color w:val="auto"/>
          <w:u w:val="single"/>
        </w:rPr>
        <w:t>.</w:t>
      </w:r>
    </w:p>
    <w:p w14:paraId="09403937" w14:textId="6B0A4713" w:rsidR="00387474" w:rsidRPr="001053D7" w:rsidRDefault="00387474" w:rsidP="00387474">
      <w:pPr>
        <w:pStyle w:val="SectionBody"/>
        <w:rPr>
          <w:color w:val="auto"/>
          <w:u w:val="single"/>
        </w:rPr>
      </w:pPr>
      <w:r w:rsidRPr="001053D7">
        <w:rPr>
          <w:color w:val="auto"/>
          <w:u w:val="single"/>
        </w:rPr>
        <w:t>(a) Definitions:</w:t>
      </w:r>
    </w:p>
    <w:p w14:paraId="045586F6" w14:textId="5D415E04" w:rsidR="00387474" w:rsidRPr="001053D7" w:rsidRDefault="00387474" w:rsidP="00387474">
      <w:pPr>
        <w:pStyle w:val="SectionBody"/>
        <w:rPr>
          <w:color w:val="auto"/>
          <w:u w:val="single"/>
        </w:rPr>
      </w:pPr>
      <w:r w:rsidRPr="001053D7">
        <w:rPr>
          <w:color w:val="auto"/>
          <w:u w:val="single"/>
        </w:rPr>
        <w:t>(1) "DNA" means deoxyribonucleic acid.</w:t>
      </w:r>
    </w:p>
    <w:p w14:paraId="16F0E534" w14:textId="3BCAF89A" w:rsidR="00387474" w:rsidRPr="001053D7" w:rsidRDefault="00387474" w:rsidP="00387474">
      <w:pPr>
        <w:pStyle w:val="SectionBody"/>
        <w:rPr>
          <w:color w:val="auto"/>
          <w:u w:val="single"/>
        </w:rPr>
      </w:pPr>
      <w:r w:rsidRPr="001053D7">
        <w:rPr>
          <w:color w:val="auto"/>
          <w:u w:val="single"/>
        </w:rPr>
        <w:t>(2) "CODIS" means the Combined DNA Index System.</w:t>
      </w:r>
    </w:p>
    <w:p w14:paraId="74B00170" w14:textId="48CF25E9" w:rsidR="00387474" w:rsidRPr="001053D7" w:rsidRDefault="00387474" w:rsidP="00387474">
      <w:pPr>
        <w:pStyle w:val="SectionBody"/>
        <w:rPr>
          <w:color w:val="auto"/>
          <w:u w:val="single"/>
        </w:rPr>
      </w:pPr>
      <w:r w:rsidRPr="001053D7">
        <w:rPr>
          <w:color w:val="auto"/>
          <w:u w:val="single"/>
        </w:rPr>
        <w:t xml:space="preserve">(b) Any individual </w:t>
      </w:r>
      <w:r w:rsidR="00A23CDD" w:rsidRPr="001053D7">
        <w:rPr>
          <w:color w:val="auto"/>
          <w:u w:val="single"/>
        </w:rPr>
        <w:t xml:space="preserve">convicted of and sentenced for a </w:t>
      </w:r>
      <w:r w:rsidRPr="001053D7">
        <w:rPr>
          <w:color w:val="auto"/>
          <w:u w:val="single"/>
        </w:rPr>
        <w:t>felony crime shall provide authorities with a DNA sample.</w:t>
      </w:r>
    </w:p>
    <w:p w14:paraId="02F493E3" w14:textId="2CD87556" w:rsidR="00387474" w:rsidRPr="001053D7" w:rsidRDefault="00387474" w:rsidP="00387474">
      <w:pPr>
        <w:pStyle w:val="SectionBody"/>
        <w:rPr>
          <w:color w:val="auto"/>
          <w:u w:val="single"/>
        </w:rPr>
      </w:pPr>
      <w:r w:rsidRPr="001053D7">
        <w:rPr>
          <w:color w:val="auto"/>
          <w:u w:val="single"/>
        </w:rPr>
        <w:t xml:space="preserve">(c) The DNA collected from each person </w:t>
      </w:r>
      <w:r w:rsidR="00A23CDD" w:rsidRPr="001053D7">
        <w:rPr>
          <w:color w:val="auto"/>
          <w:u w:val="single"/>
        </w:rPr>
        <w:t xml:space="preserve">convicted of </w:t>
      </w:r>
      <w:r w:rsidRPr="001053D7">
        <w:rPr>
          <w:color w:val="auto"/>
          <w:u w:val="single"/>
        </w:rPr>
        <w:t>a felony shall be run against evidence of other open cases and entered into CODIS.</w:t>
      </w:r>
    </w:p>
    <w:p w14:paraId="5D57C7B7" w14:textId="15C807C3" w:rsidR="00387474" w:rsidRPr="001053D7" w:rsidRDefault="00387474" w:rsidP="00387474">
      <w:pPr>
        <w:pStyle w:val="SectionBody"/>
        <w:rPr>
          <w:color w:val="auto"/>
          <w:u w:val="single"/>
        </w:rPr>
      </w:pPr>
      <w:r w:rsidRPr="001053D7">
        <w:rPr>
          <w:color w:val="auto"/>
          <w:u w:val="single"/>
        </w:rPr>
        <w:t>(d) Any person who refuses to provide a DNA sample shall be guilty of a misdemeanor and, upon conviction thereof, shall be fined not more than $100.</w:t>
      </w:r>
    </w:p>
    <w:p w14:paraId="45BC44C1" w14:textId="71609CE8" w:rsidR="00387474" w:rsidRPr="001053D7" w:rsidRDefault="00387474" w:rsidP="00387474">
      <w:pPr>
        <w:pStyle w:val="SectionBody"/>
        <w:rPr>
          <w:color w:val="auto"/>
          <w:u w:val="single"/>
        </w:rPr>
      </w:pPr>
      <w:r w:rsidRPr="001053D7">
        <w:rPr>
          <w:color w:val="auto"/>
          <w:u w:val="single"/>
        </w:rPr>
        <w:t>(e) This section shall be enforced by all law enforcement officers within their respective jurisdictions.</w:t>
      </w:r>
    </w:p>
    <w:p w14:paraId="530A9BA9" w14:textId="59B31A75" w:rsidR="006865E9" w:rsidRPr="001053D7" w:rsidRDefault="00CF1DCA" w:rsidP="00CC1F3B">
      <w:pPr>
        <w:pStyle w:val="Note"/>
        <w:rPr>
          <w:color w:val="auto"/>
        </w:rPr>
      </w:pPr>
      <w:r w:rsidRPr="001053D7">
        <w:rPr>
          <w:color w:val="auto"/>
        </w:rPr>
        <w:t>NOTE: The</w:t>
      </w:r>
      <w:r w:rsidR="006865E9" w:rsidRPr="001053D7">
        <w:rPr>
          <w:color w:val="auto"/>
        </w:rPr>
        <w:t xml:space="preserve"> purpose of this bill is to </w:t>
      </w:r>
      <w:r w:rsidR="00A23CDD" w:rsidRPr="001053D7">
        <w:rPr>
          <w:color w:val="auto"/>
        </w:rPr>
        <w:t>collect DNA from those convicted of crimes to assist in solving other open criminal cases.</w:t>
      </w:r>
    </w:p>
    <w:p w14:paraId="5902775D" w14:textId="77777777" w:rsidR="006865E9" w:rsidRPr="001053D7" w:rsidRDefault="00AE48A0" w:rsidP="00CC1F3B">
      <w:pPr>
        <w:pStyle w:val="Note"/>
        <w:rPr>
          <w:color w:val="auto"/>
        </w:rPr>
      </w:pPr>
      <w:r w:rsidRPr="001053D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053D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EB80" w14:textId="77777777" w:rsidR="00387474" w:rsidRPr="00B844FE" w:rsidRDefault="00387474" w:rsidP="00B844FE">
      <w:r>
        <w:separator/>
      </w:r>
    </w:p>
  </w:endnote>
  <w:endnote w:type="continuationSeparator" w:id="0">
    <w:p w14:paraId="19CC4A88" w14:textId="77777777" w:rsidR="00387474" w:rsidRPr="00B844FE" w:rsidRDefault="0038747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F1E0B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14775C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5088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A03E0" w14:textId="77777777" w:rsidR="00387474" w:rsidRPr="00B844FE" w:rsidRDefault="00387474" w:rsidP="00B844FE">
      <w:r>
        <w:separator/>
      </w:r>
    </w:p>
  </w:footnote>
  <w:footnote w:type="continuationSeparator" w:id="0">
    <w:p w14:paraId="635C2B97" w14:textId="77777777" w:rsidR="00387474" w:rsidRPr="00B844FE" w:rsidRDefault="0038747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F5FB" w14:textId="77777777" w:rsidR="002A0269" w:rsidRPr="00B844FE" w:rsidRDefault="004C79CE">
    <w:pPr>
      <w:pStyle w:val="Header"/>
    </w:pPr>
    <w:sdt>
      <w:sdtPr>
        <w:id w:val="-684364211"/>
        <w:placeholder>
          <w:docPart w:val="DA04FC580CAB4C9397ECB8B44B48CF7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A04FC580CAB4C9397ECB8B44B48CF7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4352" w14:textId="3BAD42F5" w:rsidR="00C33014" w:rsidRPr="00E14FF6" w:rsidRDefault="00AE48A0" w:rsidP="00E14FF6">
    <w:pPr>
      <w:pStyle w:val="HeaderStyle"/>
    </w:pPr>
    <w:r w:rsidRPr="00E14FF6">
      <w:t>I</w:t>
    </w:r>
    <w:r w:rsidR="001A66B7" w:rsidRPr="00E14FF6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 w:rsidRPr="00E14FF6">
      <w:t xml:space="preserve"> </w:t>
    </w:r>
    <w:r w:rsidR="00A23CDD" w:rsidRPr="00E14FF6">
      <w:t>SB</w:t>
    </w:r>
    <w:r w:rsidR="00FF4251">
      <w:t xml:space="preserve"> 230</w:t>
    </w:r>
    <w:r w:rsidR="00C33014" w:rsidRPr="00E14FF6">
      <w:ptab w:relativeTo="margin" w:alignment="center" w:leader="none"/>
    </w:r>
    <w:r w:rsidR="00C33014" w:rsidRPr="00E14FF6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A23CDD" w:rsidRPr="00E14FF6">
          <w:t>202</w:t>
        </w:r>
        <w:r w:rsidR="00E14FF6">
          <w:t>5R1378</w:t>
        </w:r>
      </w:sdtContent>
    </w:sdt>
  </w:p>
  <w:p w14:paraId="4B10971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9A6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74"/>
    <w:rsid w:val="0000526A"/>
    <w:rsid w:val="000573A9"/>
    <w:rsid w:val="00085D22"/>
    <w:rsid w:val="00093AB0"/>
    <w:rsid w:val="000B1054"/>
    <w:rsid w:val="000C5C77"/>
    <w:rsid w:val="000E3912"/>
    <w:rsid w:val="0010070F"/>
    <w:rsid w:val="001053D7"/>
    <w:rsid w:val="0015112E"/>
    <w:rsid w:val="001552E7"/>
    <w:rsid w:val="001566B4"/>
    <w:rsid w:val="001952B2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3425D"/>
    <w:rsid w:val="00387474"/>
    <w:rsid w:val="00394191"/>
    <w:rsid w:val="003C51CD"/>
    <w:rsid w:val="003C6034"/>
    <w:rsid w:val="00400B5C"/>
    <w:rsid w:val="004368E0"/>
    <w:rsid w:val="00462EE3"/>
    <w:rsid w:val="004C13DD"/>
    <w:rsid w:val="004C79CE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2D77"/>
    <w:rsid w:val="007A5259"/>
    <w:rsid w:val="007A7081"/>
    <w:rsid w:val="007C5977"/>
    <w:rsid w:val="007F1CF5"/>
    <w:rsid w:val="00834EDE"/>
    <w:rsid w:val="008736AA"/>
    <w:rsid w:val="008D275D"/>
    <w:rsid w:val="008E328D"/>
    <w:rsid w:val="00906D8E"/>
    <w:rsid w:val="00946186"/>
    <w:rsid w:val="00980327"/>
    <w:rsid w:val="00986478"/>
    <w:rsid w:val="009B5557"/>
    <w:rsid w:val="009F1067"/>
    <w:rsid w:val="00A23CDD"/>
    <w:rsid w:val="00A31E01"/>
    <w:rsid w:val="00A527AD"/>
    <w:rsid w:val="00A718CF"/>
    <w:rsid w:val="00AA7458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73AC0"/>
    <w:rsid w:val="00D81C16"/>
    <w:rsid w:val="00D90578"/>
    <w:rsid w:val="00DE526B"/>
    <w:rsid w:val="00DF199D"/>
    <w:rsid w:val="00E01542"/>
    <w:rsid w:val="00E14FF6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22442"/>
  <w15:chartTrackingRefBased/>
  <w15:docId w15:val="{FF21792A-FDDC-48DE-BDC5-AE3F02D3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48F39FB2FB4F3E90312A5D9A04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FD7F5-B193-42C1-8362-7619FD1A1D4A}"/>
      </w:docPartPr>
      <w:docPartBody>
        <w:p w:rsidR="00803E9F" w:rsidRDefault="00803E9F">
          <w:pPr>
            <w:pStyle w:val="2B48F39FB2FB4F3E90312A5D9A0443D2"/>
          </w:pPr>
          <w:r w:rsidRPr="00B844FE">
            <w:t>Prefix Text</w:t>
          </w:r>
        </w:p>
      </w:docPartBody>
    </w:docPart>
    <w:docPart>
      <w:docPartPr>
        <w:name w:val="DA04FC580CAB4C9397ECB8B44B48C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96ACF-B306-4612-9B5D-1B0F32AD13ED}"/>
      </w:docPartPr>
      <w:docPartBody>
        <w:p w:rsidR="00803E9F" w:rsidRDefault="00803E9F">
          <w:pPr>
            <w:pStyle w:val="DA04FC580CAB4C9397ECB8B44B48CF75"/>
          </w:pPr>
          <w:r w:rsidRPr="00B844FE">
            <w:t>[Type here]</w:t>
          </w:r>
        </w:p>
      </w:docPartBody>
    </w:docPart>
    <w:docPart>
      <w:docPartPr>
        <w:name w:val="0D5D5F299FF44FE88CA58DB04317B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FCE12-BD3E-4838-85F6-D3A01629A70F}"/>
      </w:docPartPr>
      <w:docPartBody>
        <w:p w:rsidR="00803E9F" w:rsidRDefault="00803E9F">
          <w:pPr>
            <w:pStyle w:val="0D5D5F299FF44FE88CA58DB04317B02F"/>
          </w:pPr>
          <w:r w:rsidRPr="00B844FE">
            <w:t>Number</w:t>
          </w:r>
        </w:p>
      </w:docPartBody>
    </w:docPart>
    <w:docPart>
      <w:docPartPr>
        <w:name w:val="4E364D97F75B4F6D85B245ECCCBE8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3569-B4EC-40FD-8B1C-6FD0F5473ACD}"/>
      </w:docPartPr>
      <w:docPartBody>
        <w:p w:rsidR="00803E9F" w:rsidRDefault="00803E9F">
          <w:pPr>
            <w:pStyle w:val="4E364D97F75B4F6D85B245ECCCBE8268"/>
          </w:pPr>
          <w:r w:rsidRPr="00B844FE">
            <w:t>Enter Sponsors Here</w:t>
          </w:r>
        </w:p>
      </w:docPartBody>
    </w:docPart>
    <w:docPart>
      <w:docPartPr>
        <w:name w:val="F8ADEDE2E0F44C44B8F3EB3F4E6B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F5231-6287-4E9C-B807-449A09272C53}"/>
      </w:docPartPr>
      <w:docPartBody>
        <w:p w:rsidR="00803E9F" w:rsidRDefault="00803E9F">
          <w:pPr>
            <w:pStyle w:val="F8ADEDE2E0F44C44B8F3EB3F4E6B37A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9F"/>
    <w:rsid w:val="000B1054"/>
    <w:rsid w:val="00803E9F"/>
    <w:rsid w:val="00D9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48F39FB2FB4F3E90312A5D9A0443D2">
    <w:name w:val="2B48F39FB2FB4F3E90312A5D9A0443D2"/>
  </w:style>
  <w:style w:type="paragraph" w:customStyle="1" w:styleId="DA04FC580CAB4C9397ECB8B44B48CF75">
    <w:name w:val="DA04FC580CAB4C9397ECB8B44B48CF75"/>
  </w:style>
  <w:style w:type="paragraph" w:customStyle="1" w:styleId="0D5D5F299FF44FE88CA58DB04317B02F">
    <w:name w:val="0D5D5F299FF44FE88CA58DB04317B02F"/>
  </w:style>
  <w:style w:type="paragraph" w:customStyle="1" w:styleId="4E364D97F75B4F6D85B245ECCCBE8268">
    <w:name w:val="4E364D97F75B4F6D85B245ECCCBE826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ADEDE2E0F44C44B8F3EB3F4E6B37A8">
    <w:name w:val="F8ADEDE2E0F44C44B8F3EB3F4E6B3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6</cp:revision>
  <dcterms:created xsi:type="dcterms:W3CDTF">2024-09-11T15:56:00Z</dcterms:created>
  <dcterms:modified xsi:type="dcterms:W3CDTF">2025-02-18T20:20:00Z</dcterms:modified>
</cp:coreProperties>
</file>