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9C036D" w:rsidRDefault="003C6034" w:rsidP="00CC1F3B">
      <w:pPr>
        <w:pStyle w:val="TitlePageOrigin"/>
        <w:rPr>
          <w:color w:val="auto"/>
        </w:rPr>
      </w:pPr>
      <w:r w:rsidRPr="009C036D">
        <w:rPr>
          <w:caps w:val="0"/>
          <w:color w:val="auto"/>
        </w:rPr>
        <w:t>WEST VIRGINIA LEGISLATURE</w:t>
      </w:r>
    </w:p>
    <w:p w14:paraId="3915E06F" w14:textId="1FD5CCCD" w:rsidR="00CD36CF" w:rsidRPr="009C036D" w:rsidRDefault="00CD36CF" w:rsidP="00CC1F3B">
      <w:pPr>
        <w:pStyle w:val="TitlePageSession"/>
        <w:rPr>
          <w:color w:val="auto"/>
        </w:rPr>
      </w:pPr>
      <w:r w:rsidRPr="009C036D">
        <w:rPr>
          <w:color w:val="auto"/>
        </w:rPr>
        <w:t>20</w:t>
      </w:r>
      <w:r w:rsidR="00EC5E63" w:rsidRPr="009C036D">
        <w:rPr>
          <w:color w:val="auto"/>
        </w:rPr>
        <w:t>2</w:t>
      </w:r>
      <w:r w:rsidR="00E40434" w:rsidRPr="009C036D">
        <w:rPr>
          <w:color w:val="auto"/>
        </w:rPr>
        <w:t>5</w:t>
      </w:r>
      <w:r w:rsidRPr="009C036D">
        <w:rPr>
          <w:color w:val="auto"/>
        </w:rPr>
        <w:t xml:space="preserve"> </w:t>
      </w:r>
      <w:r w:rsidR="003C6034" w:rsidRPr="009C036D">
        <w:rPr>
          <w:caps w:val="0"/>
          <w:color w:val="auto"/>
        </w:rPr>
        <w:t>REGULAR SESSION</w:t>
      </w:r>
    </w:p>
    <w:p w14:paraId="174FC623" w14:textId="77777777" w:rsidR="00CD36CF" w:rsidRPr="009C036D" w:rsidRDefault="003C4A10"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9C036D">
            <w:rPr>
              <w:color w:val="auto"/>
            </w:rPr>
            <w:t>Introduced</w:t>
          </w:r>
        </w:sdtContent>
      </w:sdt>
    </w:p>
    <w:p w14:paraId="6A70EEF3" w14:textId="06996F2F" w:rsidR="00CD36CF" w:rsidRPr="009C036D" w:rsidRDefault="003C4A10"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2F5589">
            <w:rPr>
              <w:color w:val="auto"/>
            </w:rPr>
            <w:t>Senate</w:t>
          </w:r>
        </w:sdtContent>
      </w:sdt>
      <w:r w:rsidR="00303684" w:rsidRPr="009C036D">
        <w:rPr>
          <w:color w:val="auto"/>
        </w:rPr>
        <w:t xml:space="preserve"> </w:t>
      </w:r>
      <w:r w:rsidR="00CD36CF" w:rsidRPr="009C036D">
        <w:rPr>
          <w:color w:val="auto"/>
        </w:rPr>
        <w:t xml:space="preserve">Bill </w:t>
      </w:r>
      <w:sdt>
        <w:sdtPr>
          <w:rPr>
            <w:color w:val="auto"/>
          </w:rPr>
          <w:tag w:val="BNum"/>
          <w:id w:val="1645317809"/>
          <w:lock w:val="sdtLocked"/>
          <w:placeholder>
            <w:docPart w:val="F33B7787FF8D4BEF9884A2C8D42AF755"/>
          </w:placeholder>
          <w:text/>
        </w:sdtPr>
        <w:sdtEndPr/>
        <w:sdtContent>
          <w:r w:rsidR="0003192C">
            <w:rPr>
              <w:color w:val="auto"/>
            </w:rPr>
            <w:t>458</w:t>
          </w:r>
        </w:sdtContent>
      </w:sdt>
    </w:p>
    <w:p w14:paraId="098BD000" w14:textId="79CCE43C" w:rsidR="00CD36CF" w:rsidRPr="009C036D" w:rsidRDefault="00CD36CF" w:rsidP="00CC1F3B">
      <w:pPr>
        <w:pStyle w:val="Sponsors"/>
        <w:rPr>
          <w:color w:val="auto"/>
        </w:rPr>
      </w:pPr>
      <w:r w:rsidRPr="009C036D">
        <w:rPr>
          <w:color w:val="auto"/>
        </w:rPr>
        <w:t xml:space="preserve">By </w:t>
      </w:r>
      <w:sdt>
        <w:sdtPr>
          <w:rPr>
            <w:color w:val="auto"/>
          </w:rPr>
          <w:tag w:val="Sponsors"/>
          <w:id w:val="1589585889"/>
          <w:placeholder>
            <w:docPart w:val="9776434796A243E6905615CB7E138024"/>
          </w:placeholder>
          <w:text w:multiLine="1"/>
        </w:sdtPr>
        <w:sdtEndPr/>
        <w:sdtContent>
          <w:r w:rsidR="00FE151C" w:rsidRPr="009C036D">
            <w:rPr>
              <w:color w:val="auto"/>
            </w:rPr>
            <w:t>Senators Smith (Mr. President) and Woelfel</w:t>
          </w:r>
          <w:r w:rsidR="009C036D" w:rsidRPr="009C036D">
            <w:rPr>
              <w:color w:val="auto"/>
            </w:rPr>
            <w:br/>
            <w:t>[By Request of the Executive]</w:t>
          </w:r>
        </w:sdtContent>
      </w:sdt>
    </w:p>
    <w:p w14:paraId="53B73CCE" w14:textId="16389381" w:rsidR="00E831B3" w:rsidRPr="009C036D" w:rsidRDefault="00CD36CF" w:rsidP="00CC1F3B">
      <w:pPr>
        <w:pStyle w:val="References"/>
        <w:rPr>
          <w:color w:val="auto"/>
        </w:rPr>
      </w:pPr>
      <w:r w:rsidRPr="009C036D">
        <w:rPr>
          <w:color w:val="auto"/>
        </w:rPr>
        <w:t>[</w:t>
      </w:r>
      <w:sdt>
        <w:sdtPr>
          <w:rPr>
            <w:color w:val="auto"/>
          </w:rPr>
          <w:tag w:val="References"/>
          <w:id w:val="-1043047873"/>
          <w:placeholder>
            <w:docPart w:val="3E845E15F8F94BF68D1FF5580CB79694"/>
          </w:placeholder>
          <w:text w:multiLine="1"/>
        </w:sdtPr>
        <w:sdtEndPr/>
        <w:sdtContent>
          <w:r w:rsidR="0003192C" w:rsidRPr="009C036D">
            <w:rPr>
              <w:color w:val="auto"/>
            </w:rPr>
            <w:t xml:space="preserve">Introduced on </w:t>
          </w:r>
          <w:r w:rsidR="0003192C" w:rsidRPr="00934192">
            <w:rPr>
              <w:color w:val="auto"/>
            </w:rPr>
            <w:t>February 13, 2025</w:t>
          </w:r>
          <w:r w:rsidR="0003192C" w:rsidRPr="009C036D">
            <w:rPr>
              <w:color w:val="auto"/>
            </w:rPr>
            <w:t xml:space="preserve">; referred </w:t>
          </w:r>
          <w:r w:rsidR="0003192C" w:rsidRPr="009C036D">
            <w:rPr>
              <w:color w:val="auto"/>
            </w:rPr>
            <w:br/>
            <w:t>to the Committee on</w:t>
          </w:r>
        </w:sdtContent>
      </w:sdt>
      <w:r w:rsidR="003C4A10">
        <w:rPr>
          <w:color w:val="auto"/>
        </w:rPr>
        <w:t xml:space="preserve"> Government Organization</w:t>
      </w:r>
      <w:r w:rsidRPr="009C036D">
        <w:rPr>
          <w:color w:val="auto"/>
        </w:rPr>
        <w:t>]</w:t>
      </w:r>
    </w:p>
    <w:p w14:paraId="6480F7CB" w14:textId="55CC56F4" w:rsidR="00E36380" w:rsidRPr="009C036D" w:rsidRDefault="00E36380" w:rsidP="00CC1F3B">
      <w:pPr>
        <w:pStyle w:val="References"/>
        <w:rPr>
          <w:color w:val="auto"/>
        </w:rPr>
      </w:pPr>
    </w:p>
    <w:p w14:paraId="37A49C81" w14:textId="4298A11C" w:rsidR="00303684" w:rsidRPr="009C036D" w:rsidRDefault="0000526A" w:rsidP="00CC1F3B">
      <w:pPr>
        <w:pStyle w:val="TitleSection"/>
        <w:rPr>
          <w:color w:val="auto"/>
        </w:rPr>
      </w:pPr>
      <w:r w:rsidRPr="009C036D">
        <w:rPr>
          <w:color w:val="auto"/>
        </w:rPr>
        <w:lastRenderedPageBreak/>
        <w:t>A BILL</w:t>
      </w:r>
      <w:r w:rsidR="00E40434" w:rsidRPr="009C036D">
        <w:rPr>
          <w:color w:val="auto"/>
        </w:rPr>
        <w:t xml:space="preserve"> to amend the Code of West Virginia, 1931, as amended</w:t>
      </w:r>
      <w:r w:rsidR="0003192C">
        <w:rPr>
          <w:color w:val="auto"/>
        </w:rPr>
        <w:t xml:space="preserve">, </w:t>
      </w:r>
      <w:r w:rsidR="00E40434" w:rsidRPr="009C036D">
        <w:rPr>
          <w:color w:val="auto"/>
        </w:rPr>
        <w:t>by adding a new section</w:t>
      </w:r>
      <w:r w:rsidR="0003192C">
        <w:rPr>
          <w:color w:val="auto"/>
        </w:rPr>
        <w:t xml:space="preserve">, </w:t>
      </w:r>
      <w:r w:rsidR="00E40434" w:rsidRPr="009C036D">
        <w:rPr>
          <w:color w:val="auto"/>
        </w:rPr>
        <w:t>designated §30-1-27, relating to the establishment of universal professional and occupational licensing</w:t>
      </w:r>
      <w:r w:rsidR="00BB6626" w:rsidRPr="009C036D">
        <w:rPr>
          <w:color w:val="auto"/>
        </w:rPr>
        <w:t>, registration, and certification.</w:t>
      </w:r>
    </w:p>
    <w:p w14:paraId="4114C965" w14:textId="77777777" w:rsidR="00303684" w:rsidRPr="009C036D" w:rsidRDefault="00303684" w:rsidP="00CC1F3B">
      <w:pPr>
        <w:pStyle w:val="EnactingClause"/>
        <w:rPr>
          <w:color w:val="auto"/>
        </w:rPr>
      </w:pPr>
      <w:r w:rsidRPr="009C036D">
        <w:rPr>
          <w:color w:val="auto"/>
        </w:rPr>
        <w:t>Be it enacted by the Legislature of West Virginia:</w:t>
      </w:r>
    </w:p>
    <w:p w14:paraId="557EFAF0" w14:textId="77777777" w:rsidR="003C6034" w:rsidRPr="009C036D" w:rsidRDefault="003C6034" w:rsidP="00CC1F3B">
      <w:pPr>
        <w:pStyle w:val="EnactingClause"/>
        <w:rPr>
          <w:color w:val="auto"/>
        </w:rPr>
        <w:sectPr w:rsidR="003C6034" w:rsidRPr="009C036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E8BB06" w14:textId="77777777" w:rsidR="003D1240" w:rsidRPr="009C036D" w:rsidRDefault="003D1240" w:rsidP="0013293C">
      <w:pPr>
        <w:pStyle w:val="ArticleHeading"/>
        <w:rPr>
          <w:color w:val="auto"/>
        </w:rPr>
        <w:sectPr w:rsidR="003D1240" w:rsidRPr="009C036D" w:rsidSect="003D1240">
          <w:type w:val="continuous"/>
          <w:pgSz w:w="12240" w:h="15840" w:code="1"/>
          <w:pgMar w:top="1440" w:right="1440" w:bottom="1440" w:left="1440" w:header="720" w:footer="720" w:gutter="0"/>
          <w:lnNumType w:countBy="1" w:restart="newSection"/>
          <w:cols w:space="720"/>
          <w:titlePg/>
          <w:docGrid w:linePitch="360"/>
        </w:sectPr>
      </w:pPr>
      <w:r w:rsidRPr="009C036D">
        <w:rPr>
          <w:color w:val="auto"/>
        </w:rPr>
        <w:t>ARTICLE 1. GENERAL PROVISIONS APPLICABLE TO ALL STATE BOARDS OF EXAMINATION OR REGISTRATION REFERRED TO IN CHAPTER.</w:t>
      </w:r>
    </w:p>
    <w:p w14:paraId="1A13D39E" w14:textId="321149E7" w:rsidR="003D1240" w:rsidRPr="009C036D" w:rsidRDefault="003D1240" w:rsidP="005437AD">
      <w:pPr>
        <w:pStyle w:val="SectionHeading"/>
        <w:rPr>
          <w:color w:val="auto"/>
          <w:u w:val="single"/>
        </w:rPr>
      </w:pPr>
      <w:r w:rsidRPr="009C036D">
        <w:rPr>
          <w:color w:val="auto"/>
          <w:u w:val="single"/>
        </w:rPr>
        <w:t>§30-1-2</w:t>
      </w:r>
      <w:r w:rsidR="00E06680" w:rsidRPr="009C036D">
        <w:rPr>
          <w:color w:val="auto"/>
          <w:u w:val="single"/>
        </w:rPr>
        <w:t>7</w:t>
      </w:r>
      <w:r w:rsidRPr="009C036D">
        <w:rPr>
          <w:color w:val="auto"/>
          <w:u w:val="single"/>
        </w:rPr>
        <w:t>. Universal Pro</w:t>
      </w:r>
      <w:r w:rsidR="00E40434" w:rsidRPr="009C036D">
        <w:rPr>
          <w:color w:val="auto"/>
          <w:u w:val="single"/>
        </w:rPr>
        <w:t>f</w:t>
      </w:r>
      <w:r w:rsidRPr="009C036D">
        <w:rPr>
          <w:color w:val="auto"/>
          <w:u w:val="single"/>
        </w:rPr>
        <w:t>essional</w:t>
      </w:r>
      <w:r w:rsidR="00E40434" w:rsidRPr="009C036D">
        <w:rPr>
          <w:color w:val="auto"/>
          <w:u w:val="single"/>
        </w:rPr>
        <w:t xml:space="preserve"> and Occupational</w:t>
      </w:r>
      <w:r w:rsidRPr="009C036D">
        <w:rPr>
          <w:color w:val="auto"/>
          <w:u w:val="single"/>
        </w:rPr>
        <w:t xml:space="preserve"> Licensing Act of 2025.</w:t>
      </w:r>
    </w:p>
    <w:p w14:paraId="05AA21F4" w14:textId="77777777" w:rsidR="003D1240" w:rsidRPr="009C036D" w:rsidRDefault="003D1240" w:rsidP="005437AD">
      <w:pPr>
        <w:pStyle w:val="SectionBody"/>
        <w:rPr>
          <w:color w:val="auto"/>
          <w:u w:val="single"/>
        </w:rPr>
        <w:sectPr w:rsidR="003D1240" w:rsidRPr="009C036D" w:rsidSect="003D1240">
          <w:type w:val="continuous"/>
          <w:pgSz w:w="12240" w:h="15840" w:code="1"/>
          <w:pgMar w:top="1440" w:right="1440" w:bottom="1440" w:left="1440" w:header="720" w:footer="720" w:gutter="0"/>
          <w:lnNumType w:countBy="1" w:restart="newSection"/>
          <w:cols w:space="720"/>
          <w:titlePg/>
          <w:docGrid w:linePitch="360"/>
        </w:sectPr>
      </w:pPr>
    </w:p>
    <w:p w14:paraId="7472F5E8" w14:textId="2355B389" w:rsidR="00142AEE" w:rsidRPr="009C036D" w:rsidRDefault="003D1240" w:rsidP="003D1240">
      <w:pPr>
        <w:pStyle w:val="SectionBody"/>
        <w:rPr>
          <w:color w:val="auto"/>
          <w:u w:val="single"/>
        </w:rPr>
      </w:pPr>
      <w:r w:rsidRPr="009C036D">
        <w:rPr>
          <w:color w:val="auto"/>
          <w:u w:val="single"/>
        </w:rPr>
        <w:t xml:space="preserve">(a) Notwithstanding any other provision of this code to the contrary, </w:t>
      </w:r>
      <w:r w:rsidR="0014796A" w:rsidRPr="009C036D">
        <w:rPr>
          <w:color w:val="auto"/>
          <w:u w:val="single"/>
        </w:rPr>
        <w:t xml:space="preserve">every board of examination or registration in this chapter shall issue </w:t>
      </w:r>
      <w:r w:rsidRPr="009C036D">
        <w:rPr>
          <w:color w:val="auto"/>
          <w:u w:val="single"/>
        </w:rPr>
        <w:t>an occupational or professional license</w:t>
      </w:r>
      <w:r w:rsidR="0014796A" w:rsidRPr="009C036D">
        <w:rPr>
          <w:color w:val="auto"/>
          <w:u w:val="single"/>
        </w:rPr>
        <w:t>, registration,</w:t>
      </w:r>
      <w:r w:rsidRPr="009C036D">
        <w:rPr>
          <w:color w:val="auto"/>
          <w:u w:val="single"/>
        </w:rPr>
        <w:t xml:space="preserve"> or certificate </w:t>
      </w:r>
      <w:r w:rsidR="00142AEE" w:rsidRPr="009C036D">
        <w:rPr>
          <w:color w:val="auto"/>
          <w:u w:val="single"/>
        </w:rPr>
        <w:t xml:space="preserve">without examination </w:t>
      </w:r>
      <w:r w:rsidRPr="009C036D">
        <w:rPr>
          <w:color w:val="auto"/>
          <w:u w:val="single"/>
        </w:rPr>
        <w:t>in the discipline applied for and at the same practice level as determined</w:t>
      </w:r>
      <w:r w:rsidR="00142AEE" w:rsidRPr="009C036D">
        <w:rPr>
          <w:color w:val="auto"/>
          <w:u w:val="single"/>
        </w:rPr>
        <w:t>,</w:t>
      </w:r>
      <w:r w:rsidRPr="009C036D">
        <w:rPr>
          <w:color w:val="auto"/>
          <w:u w:val="single"/>
        </w:rPr>
        <w:t xml:space="preserve"> to a person who</w:t>
      </w:r>
      <w:r w:rsidR="00CF7A36" w:rsidRPr="009C036D">
        <w:rPr>
          <w:color w:val="auto"/>
          <w:u w:val="single"/>
        </w:rPr>
        <w:t xml:space="preserve"> either:</w:t>
      </w:r>
      <w:r w:rsidRPr="009C036D">
        <w:rPr>
          <w:color w:val="auto"/>
          <w:u w:val="single"/>
        </w:rPr>
        <w:t xml:space="preserve"> </w:t>
      </w:r>
    </w:p>
    <w:p w14:paraId="509102C5" w14:textId="67D6C3E9" w:rsidR="00142AEE" w:rsidRPr="009C036D" w:rsidRDefault="00142AEE" w:rsidP="003D1240">
      <w:pPr>
        <w:pStyle w:val="SectionBody"/>
        <w:rPr>
          <w:color w:val="auto"/>
          <w:u w:val="single"/>
        </w:rPr>
      </w:pPr>
      <w:r w:rsidRPr="009C036D">
        <w:rPr>
          <w:color w:val="auto"/>
          <w:u w:val="single"/>
        </w:rPr>
        <w:t xml:space="preserve">(1) </w:t>
      </w:r>
      <w:r w:rsidR="00E815D8" w:rsidRPr="009C036D">
        <w:rPr>
          <w:color w:val="auto"/>
          <w:u w:val="single"/>
        </w:rPr>
        <w:t>E</w:t>
      </w:r>
      <w:r w:rsidR="003D1240" w:rsidRPr="009C036D">
        <w:rPr>
          <w:color w:val="auto"/>
          <w:u w:val="single"/>
        </w:rPr>
        <w:t>stablishes residence in this state</w:t>
      </w:r>
      <w:r w:rsidRPr="009C036D">
        <w:rPr>
          <w:color w:val="auto"/>
          <w:u w:val="single"/>
        </w:rPr>
        <w:t xml:space="preserve">; or </w:t>
      </w:r>
    </w:p>
    <w:p w14:paraId="09DE3639" w14:textId="765DA1A3" w:rsidR="00142AEE" w:rsidRPr="009C036D" w:rsidRDefault="00142AEE" w:rsidP="003D1240">
      <w:pPr>
        <w:pStyle w:val="SectionBody"/>
        <w:rPr>
          <w:color w:val="auto"/>
          <w:u w:val="single"/>
        </w:rPr>
      </w:pPr>
      <w:r w:rsidRPr="009C036D">
        <w:rPr>
          <w:color w:val="auto"/>
          <w:u w:val="single"/>
        </w:rPr>
        <w:t xml:space="preserve">(2) </w:t>
      </w:r>
      <w:r w:rsidR="00E815D8" w:rsidRPr="009C036D">
        <w:rPr>
          <w:color w:val="auto"/>
          <w:u w:val="single"/>
        </w:rPr>
        <w:t>I</w:t>
      </w:r>
      <w:r w:rsidRPr="009C036D">
        <w:rPr>
          <w:color w:val="auto"/>
          <w:u w:val="single"/>
        </w:rPr>
        <w:t xml:space="preserve">s </w:t>
      </w:r>
      <w:r w:rsidR="003D1240" w:rsidRPr="009C036D">
        <w:rPr>
          <w:color w:val="auto"/>
          <w:u w:val="single"/>
        </w:rPr>
        <w:t xml:space="preserve">married to an </w:t>
      </w:r>
      <w:r w:rsidRPr="009C036D">
        <w:rPr>
          <w:color w:val="auto"/>
          <w:u w:val="single"/>
        </w:rPr>
        <w:t>active-duty</w:t>
      </w:r>
      <w:r w:rsidR="003D1240" w:rsidRPr="009C036D">
        <w:rPr>
          <w:color w:val="auto"/>
          <w:u w:val="single"/>
        </w:rPr>
        <w:t xml:space="preserve"> member of the armed forces of the United States and </w:t>
      </w:r>
      <w:r w:rsidRPr="009C036D">
        <w:rPr>
          <w:color w:val="auto"/>
          <w:u w:val="single"/>
        </w:rPr>
        <w:t xml:space="preserve">has </w:t>
      </w:r>
      <w:r w:rsidR="003D1240" w:rsidRPr="009C036D">
        <w:rPr>
          <w:color w:val="auto"/>
          <w:u w:val="single"/>
        </w:rPr>
        <w:t>accompan</w:t>
      </w:r>
      <w:r w:rsidRPr="009C036D">
        <w:rPr>
          <w:color w:val="auto"/>
          <w:u w:val="single"/>
        </w:rPr>
        <w:t xml:space="preserve">ied </w:t>
      </w:r>
      <w:r w:rsidR="003D1240" w:rsidRPr="009C036D">
        <w:rPr>
          <w:color w:val="auto"/>
          <w:u w:val="single"/>
        </w:rPr>
        <w:t>the member to an official permanent change of station to a military installation located in this state</w:t>
      </w:r>
      <w:r w:rsidR="00E815D8" w:rsidRPr="009C036D">
        <w:rPr>
          <w:color w:val="auto"/>
          <w:u w:val="single"/>
        </w:rPr>
        <w:t>.</w:t>
      </w:r>
    </w:p>
    <w:p w14:paraId="1EF1C247" w14:textId="06BF1B2E" w:rsidR="00C33014" w:rsidRPr="009C036D" w:rsidRDefault="00CF7A36" w:rsidP="00CF7A36">
      <w:pPr>
        <w:pStyle w:val="SectionBody"/>
        <w:rPr>
          <w:color w:val="auto"/>
          <w:u w:val="single"/>
        </w:rPr>
      </w:pPr>
      <w:r w:rsidRPr="009C036D">
        <w:rPr>
          <w:color w:val="auto"/>
          <w:u w:val="single"/>
        </w:rPr>
        <w:t xml:space="preserve">(b) To qualify for a license under this section, a person listed in division (a)(1) or </w:t>
      </w:r>
      <w:r w:rsidR="009D0B1C" w:rsidRPr="009C036D">
        <w:rPr>
          <w:color w:val="auto"/>
          <w:u w:val="single"/>
        </w:rPr>
        <w:t>(a)</w:t>
      </w:r>
      <w:r w:rsidRPr="009C036D">
        <w:rPr>
          <w:color w:val="auto"/>
          <w:u w:val="single"/>
        </w:rPr>
        <w:t xml:space="preserve">(2) of this section must apply </w:t>
      </w:r>
      <w:r w:rsidR="009D0B1C" w:rsidRPr="009C036D">
        <w:rPr>
          <w:color w:val="auto"/>
          <w:u w:val="single"/>
        </w:rPr>
        <w:t xml:space="preserve">to a board of examination or registration in this chapter </w:t>
      </w:r>
      <w:r w:rsidRPr="009C036D">
        <w:rPr>
          <w:color w:val="auto"/>
          <w:u w:val="single"/>
        </w:rPr>
        <w:t xml:space="preserve">for a license in a particular disciple </w:t>
      </w:r>
      <w:r w:rsidR="009D0B1C" w:rsidRPr="009C036D">
        <w:rPr>
          <w:color w:val="auto"/>
          <w:u w:val="single"/>
        </w:rPr>
        <w:t>and meet</w:t>
      </w:r>
      <w:r w:rsidRPr="009C036D">
        <w:rPr>
          <w:color w:val="auto"/>
          <w:u w:val="single"/>
        </w:rPr>
        <w:t xml:space="preserve"> all of the following</w:t>
      </w:r>
      <w:r w:rsidR="00E815D8" w:rsidRPr="009C036D">
        <w:rPr>
          <w:color w:val="auto"/>
          <w:u w:val="single"/>
        </w:rPr>
        <w:t xml:space="preserve"> criteria</w:t>
      </w:r>
      <w:r w:rsidRPr="009C036D">
        <w:rPr>
          <w:color w:val="auto"/>
          <w:u w:val="single"/>
        </w:rPr>
        <w:t>:</w:t>
      </w:r>
    </w:p>
    <w:p w14:paraId="59FA6824" w14:textId="3C645B79" w:rsidR="009D0B1C" w:rsidRPr="009C036D" w:rsidRDefault="003D1240" w:rsidP="003D1240">
      <w:pPr>
        <w:pStyle w:val="SectionBody"/>
        <w:rPr>
          <w:color w:val="auto"/>
          <w:u w:val="single"/>
        </w:rPr>
      </w:pPr>
      <w:r w:rsidRPr="009C036D">
        <w:rPr>
          <w:color w:val="auto"/>
          <w:u w:val="single"/>
        </w:rPr>
        <w:t>(1) The person is currently licensed</w:t>
      </w:r>
      <w:r w:rsidR="009D0B1C" w:rsidRPr="009C036D">
        <w:rPr>
          <w:color w:val="auto"/>
          <w:u w:val="single"/>
        </w:rPr>
        <w:t>, registered,</w:t>
      </w:r>
      <w:r w:rsidRPr="009C036D">
        <w:rPr>
          <w:color w:val="auto"/>
          <w:u w:val="single"/>
        </w:rPr>
        <w:t xml:space="preserve"> or certified in at least one other state in the discipline applied for and at the same practice level as determined by the </w:t>
      </w:r>
      <w:r w:rsidR="00CF7A36" w:rsidRPr="009C036D">
        <w:rPr>
          <w:color w:val="auto"/>
          <w:u w:val="single"/>
        </w:rPr>
        <w:t xml:space="preserve">board of examination or registration in this </w:t>
      </w:r>
      <w:r w:rsidR="009D0B1C" w:rsidRPr="009C036D">
        <w:rPr>
          <w:color w:val="auto"/>
          <w:u w:val="single"/>
        </w:rPr>
        <w:t>chapter;</w:t>
      </w:r>
    </w:p>
    <w:p w14:paraId="7F99E51D" w14:textId="32004E0D" w:rsidR="003D1240" w:rsidRPr="009C036D" w:rsidRDefault="009D0B1C" w:rsidP="003D1240">
      <w:pPr>
        <w:pStyle w:val="SectionBody"/>
        <w:rPr>
          <w:color w:val="auto"/>
          <w:u w:val="single"/>
        </w:rPr>
      </w:pPr>
      <w:r w:rsidRPr="009C036D">
        <w:rPr>
          <w:color w:val="auto"/>
          <w:u w:val="single"/>
        </w:rPr>
        <w:t>(2) T</w:t>
      </w:r>
      <w:r w:rsidR="003D1240" w:rsidRPr="009C036D">
        <w:rPr>
          <w:color w:val="auto"/>
          <w:u w:val="single"/>
        </w:rPr>
        <w:t>he</w:t>
      </w:r>
      <w:r w:rsidRPr="009C036D">
        <w:rPr>
          <w:color w:val="auto"/>
          <w:u w:val="single"/>
        </w:rPr>
        <w:t xml:space="preserve"> person’s</w:t>
      </w:r>
      <w:r w:rsidR="003D1240" w:rsidRPr="009C036D">
        <w:rPr>
          <w:color w:val="auto"/>
          <w:u w:val="single"/>
        </w:rPr>
        <w:t xml:space="preserve"> license</w:t>
      </w:r>
      <w:r w:rsidRPr="009C036D">
        <w:rPr>
          <w:color w:val="auto"/>
          <w:u w:val="single"/>
        </w:rPr>
        <w:t>, registration,</w:t>
      </w:r>
      <w:r w:rsidR="003D1240" w:rsidRPr="009C036D">
        <w:rPr>
          <w:color w:val="auto"/>
          <w:u w:val="single"/>
        </w:rPr>
        <w:t xml:space="preserve"> or certification is in good standing in all states in which the person holds a license</w:t>
      </w:r>
      <w:r w:rsidRPr="009C036D">
        <w:rPr>
          <w:color w:val="auto"/>
          <w:u w:val="single"/>
        </w:rPr>
        <w:t>, registration,</w:t>
      </w:r>
      <w:r w:rsidR="003D1240" w:rsidRPr="009C036D">
        <w:rPr>
          <w:color w:val="auto"/>
          <w:u w:val="single"/>
        </w:rPr>
        <w:t xml:space="preserve"> or certification;</w:t>
      </w:r>
    </w:p>
    <w:p w14:paraId="2CAE6E01" w14:textId="12660410"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3</w:t>
      </w:r>
      <w:r w:rsidRPr="009C036D">
        <w:rPr>
          <w:color w:val="auto"/>
          <w:u w:val="single"/>
        </w:rPr>
        <w:t>) The person has been licensed</w:t>
      </w:r>
      <w:r w:rsidR="009D0B1C" w:rsidRPr="009C036D">
        <w:rPr>
          <w:color w:val="auto"/>
          <w:u w:val="single"/>
        </w:rPr>
        <w:t>, registered,</w:t>
      </w:r>
      <w:r w:rsidRPr="009C036D">
        <w:rPr>
          <w:color w:val="auto"/>
          <w:u w:val="single"/>
        </w:rPr>
        <w:t xml:space="preserve"> or certified by another state for at least one year;</w:t>
      </w:r>
    </w:p>
    <w:p w14:paraId="4541824B" w14:textId="55D09991" w:rsidR="003D1240" w:rsidRPr="009C036D" w:rsidRDefault="003D1240" w:rsidP="003D1240">
      <w:pPr>
        <w:pStyle w:val="SectionBody"/>
        <w:rPr>
          <w:color w:val="auto"/>
          <w:u w:val="single"/>
        </w:rPr>
      </w:pPr>
      <w:r w:rsidRPr="009C036D">
        <w:rPr>
          <w:color w:val="auto"/>
          <w:u w:val="single"/>
        </w:rPr>
        <w:lastRenderedPageBreak/>
        <w:t>(</w:t>
      </w:r>
      <w:r w:rsidR="00BB6626" w:rsidRPr="009C036D">
        <w:rPr>
          <w:color w:val="auto"/>
          <w:u w:val="single"/>
        </w:rPr>
        <w:t>4</w:t>
      </w:r>
      <w:r w:rsidRPr="009C036D">
        <w:rPr>
          <w:color w:val="auto"/>
          <w:u w:val="single"/>
        </w:rPr>
        <w:t xml:space="preserve">) </w:t>
      </w:r>
      <w:r w:rsidR="00CA14E1" w:rsidRPr="009C036D">
        <w:rPr>
          <w:color w:val="auto"/>
          <w:u w:val="single"/>
        </w:rPr>
        <w:t>T</w:t>
      </w:r>
      <w:r w:rsidRPr="009C036D">
        <w:rPr>
          <w:color w:val="auto"/>
          <w:u w:val="single"/>
        </w:rPr>
        <w:t>he person was licensed</w:t>
      </w:r>
      <w:r w:rsidR="009D0B1C" w:rsidRPr="009C036D">
        <w:rPr>
          <w:color w:val="auto"/>
          <w:u w:val="single"/>
        </w:rPr>
        <w:t>, registered,</w:t>
      </w:r>
      <w:r w:rsidRPr="009C036D">
        <w:rPr>
          <w:color w:val="auto"/>
          <w:u w:val="single"/>
        </w:rPr>
        <w:t xml:space="preserve"> or certified by another state </w:t>
      </w:r>
      <w:r w:rsidR="00CA14E1" w:rsidRPr="009C036D">
        <w:rPr>
          <w:color w:val="auto"/>
          <w:u w:val="single"/>
        </w:rPr>
        <w:t xml:space="preserve">where </w:t>
      </w:r>
      <w:r w:rsidRPr="009C036D">
        <w:rPr>
          <w:color w:val="auto"/>
          <w:u w:val="single"/>
        </w:rPr>
        <w:t>there were minimum education requirements and, if applicable, work experience and clinical supervision requirements in effect and the other state verifies that the person met those requirements in order to be licensed</w:t>
      </w:r>
      <w:r w:rsidR="009D0B1C" w:rsidRPr="009C036D">
        <w:rPr>
          <w:color w:val="auto"/>
          <w:u w:val="single"/>
        </w:rPr>
        <w:t>, registered,</w:t>
      </w:r>
      <w:r w:rsidRPr="009C036D">
        <w:rPr>
          <w:color w:val="auto"/>
          <w:u w:val="single"/>
        </w:rPr>
        <w:t xml:space="preserve"> or certified in that state;</w:t>
      </w:r>
    </w:p>
    <w:p w14:paraId="572454F7" w14:textId="46B93714"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5</w:t>
      </w:r>
      <w:r w:rsidRPr="009C036D">
        <w:rPr>
          <w:color w:val="auto"/>
          <w:u w:val="single"/>
        </w:rPr>
        <w:t>) The person previously passed an examination required for the license</w:t>
      </w:r>
      <w:r w:rsidR="009D0B1C" w:rsidRPr="009C036D">
        <w:rPr>
          <w:color w:val="auto"/>
          <w:u w:val="single"/>
        </w:rPr>
        <w:t>, registration,</w:t>
      </w:r>
      <w:r w:rsidRPr="009C036D">
        <w:rPr>
          <w:color w:val="auto"/>
          <w:u w:val="single"/>
        </w:rPr>
        <w:t xml:space="preserve"> or certification if required by the other state;</w:t>
      </w:r>
    </w:p>
    <w:p w14:paraId="4239BE9B" w14:textId="2F3B69BE"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6</w:t>
      </w:r>
      <w:r w:rsidRPr="009C036D">
        <w:rPr>
          <w:color w:val="auto"/>
          <w:u w:val="single"/>
        </w:rPr>
        <w:t>) The person has not had a license</w:t>
      </w:r>
      <w:r w:rsidR="009D0B1C" w:rsidRPr="009C036D">
        <w:rPr>
          <w:color w:val="auto"/>
          <w:u w:val="single"/>
        </w:rPr>
        <w:t>, registration,</w:t>
      </w:r>
      <w:r w:rsidRPr="009C036D">
        <w:rPr>
          <w:color w:val="auto"/>
          <w:u w:val="single"/>
        </w:rPr>
        <w:t xml:space="preserve"> or certificate revoked </w:t>
      </w:r>
      <w:r w:rsidR="009D0B1C" w:rsidRPr="009C036D">
        <w:rPr>
          <w:color w:val="auto"/>
          <w:u w:val="single"/>
        </w:rPr>
        <w:t>or</w:t>
      </w:r>
      <w:r w:rsidRPr="009C036D">
        <w:rPr>
          <w:color w:val="auto"/>
          <w:u w:val="single"/>
        </w:rPr>
        <w:t xml:space="preserve"> has not voluntarily surrendered a license</w:t>
      </w:r>
      <w:r w:rsidR="009D0B1C" w:rsidRPr="009C036D">
        <w:rPr>
          <w:color w:val="auto"/>
          <w:u w:val="single"/>
        </w:rPr>
        <w:t>, registration,</w:t>
      </w:r>
      <w:r w:rsidRPr="009C036D">
        <w:rPr>
          <w:color w:val="auto"/>
          <w:u w:val="single"/>
        </w:rPr>
        <w:t xml:space="preserve"> or certificate in any other state or country while under investigation for unprofessional conduct;</w:t>
      </w:r>
    </w:p>
    <w:p w14:paraId="6C4DA6BF" w14:textId="1BC9DB27"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7</w:t>
      </w:r>
      <w:r w:rsidRPr="009C036D">
        <w:rPr>
          <w:color w:val="auto"/>
          <w:u w:val="single"/>
        </w:rPr>
        <w:t xml:space="preserve">) The person has not had </w:t>
      </w:r>
      <w:r w:rsidR="00E815D8" w:rsidRPr="009C036D">
        <w:rPr>
          <w:color w:val="auto"/>
          <w:u w:val="single"/>
        </w:rPr>
        <w:t xml:space="preserve">any other form of </w:t>
      </w:r>
      <w:r w:rsidRPr="009C036D">
        <w:rPr>
          <w:color w:val="auto"/>
          <w:u w:val="single"/>
        </w:rPr>
        <w:t>discipline imposed by any other regulating entity</w:t>
      </w:r>
      <w:r w:rsidR="009D0B1C" w:rsidRPr="009C036D">
        <w:rPr>
          <w:color w:val="auto"/>
          <w:u w:val="single"/>
        </w:rPr>
        <w:t xml:space="preserve">: </w:t>
      </w:r>
      <w:r w:rsidR="00E815D8" w:rsidRPr="009C036D">
        <w:rPr>
          <w:i/>
          <w:iCs/>
          <w:color w:val="auto"/>
          <w:u w:val="single"/>
        </w:rPr>
        <w:t>P</w:t>
      </w:r>
      <w:r w:rsidR="009D0B1C" w:rsidRPr="009C036D">
        <w:rPr>
          <w:i/>
          <w:iCs/>
          <w:color w:val="auto"/>
          <w:u w:val="single"/>
        </w:rPr>
        <w:t>rovided</w:t>
      </w:r>
      <w:r w:rsidR="009D0B1C" w:rsidRPr="009C036D">
        <w:rPr>
          <w:color w:val="auto"/>
          <w:u w:val="single"/>
        </w:rPr>
        <w:t xml:space="preserve">, </w:t>
      </w:r>
      <w:r w:rsidR="00E815D8" w:rsidRPr="009C036D">
        <w:rPr>
          <w:color w:val="auto"/>
          <w:u w:val="single"/>
        </w:rPr>
        <w:t>T</w:t>
      </w:r>
      <w:r w:rsidR="009D0B1C" w:rsidRPr="009C036D">
        <w:rPr>
          <w:color w:val="auto"/>
          <w:u w:val="single"/>
        </w:rPr>
        <w:t>hat i</w:t>
      </w:r>
      <w:r w:rsidRPr="009C036D">
        <w:rPr>
          <w:color w:val="auto"/>
          <w:u w:val="single"/>
        </w:rPr>
        <w:t xml:space="preserve">f another </w:t>
      </w:r>
      <w:r w:rsidR="009D0B1C" w:rsidRPr="009C036D">
        <w:rPr>
          <w:color w:val="auto"/>
          <w:u w:val="single"/>
        </w:rPr>
        <w:t xml:space="preserve">state’s regulating entity </w:t>
      </w:r>
      <w:r w:rsidRPr="009C036D">
        <w:rPr>
          <w:color w:val="auto"/>
          <w:u w:val="single"/>
        </w:rPr>
        <w:t xml:space="preserve">has taken disciplinary action against the person, </w:t>
      </w:r>
      <w:r w:rsidR="00113003" w:rsidRPr="009C036D">
        <w:rPr>
          <w:color w:val="auto"/>
          <w:u w:val="single"/>
        </w:rPr>
        <w:t>a</w:t>
      </w:r>
      <w:r w:rsidRPr="009C036D">
        <w:rPr>
          <w:color w:val="auto"/>
          <w:u w:val="single"/>
        </w:rPr>
        <w:t xml:space="preserve"> </w:t>
      </w:r>
      <w:r w:rsidR="009D0B1C" w:rsidRPr="009C036D">
        <w:rPr>
          <w:color w:val="auto"/>
          <w:u w:val="single"/>
        </w:rPr>
        <w:t xml:space="preserve">board of examination or registration in this state may issue the person a license, registration, or certificate if it determines </w:t>
      </w:r>
      <w:r w:rsidRPr="009C036D">
        <w:rPr>
          <w:color w:val="auto"/>
          <w:u w:val="single"/>
        </w:rPr>
        <w:t xml:space="preserve">the cause </w:t>
      </w:r>
      <w:r w:rsidR="009D0B1C" w:rsidRPr="009C036D">
        <w:rPr>
          <w:color w:val="auto"/>
          <w:u w:val="single"/>
        </w:rPr>
        <w:t xml:space="preserve">of </w:t>
      </w:r>
      <w:r w:rsidRPr="009C036D">
        <w:rPr>
          <w:color w:val="auto"/>
          <w:u w:val="single"/>
        </w:rPr>
        <w:t>action</w:t>
      </w:r>
      <w:r w:rsidR="009D0B1C" w:rsidRPr="009C036D">
        <w:rPr>
          <w:color w:val="auto"/>
          <w:u w:val="single"/>
        </w:rPr>
        <w:t xml:space="preserve"> in the other state </w:t>
      </w:r>
      <w:r w:rsidRPr="009C036D">
        <w:rPr>
          <w:color w:val="auto"/>
          <w:u w:val="single"/>
        </w:rPr>
        <w:t xml:space="preserve">was corrected and the matter </w:t>
      </w:r>
      <w:r w:rsidR="009D0B1C" w:rsidRPr="009C036D">
        <w:rPr>
          <w:color w:val="auto"/>
          <w:u w:val="single"/>
        </w:rPr>
        <w:t xml:space="preserve">fully </w:t>
      </w:r>
      <w:r w:rsidRPr="009C036D">
        <w:rPr>
          <w:color w:val="auto"/>
          <w:u w:val="single"/>
        </w:rPr>
        <w:t xml:space="preserve">resolved. If the matter has not been resolved </w:t>
      </w:r>
      <w:r w:rsidR="00113003" w:rsidRPr="009C036D">
        <w:rPr>
          <w:color w:val="auto"/>
          <w:u w:val="single"/>
        </w:rPr>
        <w:t>in the other state</w:t>
      </w:r>
      <w:r w:rsidRPr="009C036D">
        <w:rPr>
          <w:color w:val="auto"/>
          <w:u w:val="single"/>
        </w:rPr>
        <w:t xml:space="preserve">, </w:t>
      </w:r>
      <w:r w:rsidR="00113003" w:rsidRPr="009C036D">
        <w:rPr>
          <w:color w:val="auto"/>
          <w:u w:val="single"/>
        </w:rPr>
        <w:t xml:space="preserve">the board of examination or registration in this state </w:t>
      </w:r>
      <w:r w:rsidRPr="009C036D">
        <w:rPr>
          <w:color w:val="auto"/>
          <w:u w:val="single"/>
        </w:rPr>
        <w:t>may not issue or deny a license until the matter is resolved;</w:t>
      </w:r>
    </w:p>
    <w:p w14:paraId="6A65E7C2" w14:textId="24E1BD7D"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8</w:t>
      </w:r>
      <w:r w:rsidRPr="009C036D">
        <w:rPr>
          <w:color w:val="auto"/>
          <w:u w:val="single"/>
        </w:rPr>
        <w:t>) The person pays all applicable fees</w:t>
      </w:r>
      <w:r w:rsidR="00E815D8" w:rsidRPr="009C036D">
        <w:rPr>
          <w:color w:val="auto"/>
          <w:u w:val="single"/>
        </w:rPr>
        <w:t xml:space="preserve"> in this state</w:t>
      </w:r>
      <w:r w:rsidRPr="009C036D">
        <w:rPr>
          <w:color w:val="auto"/>
          <w:u w:val="single"/>
        </w:rPr>
        <w:t xml:space="preserve">; </w:t>
      </w:r>
      <w:r w:rsidR="00113003" w:rsidRPr="009C036D">
        <w:rPr>
          <w:color w:val="auto"/>
          <w:u w:val="single"/>
        </w:rPr>
        <w:t xml:space="preserve">and </w:t>
      </w:r>
    </w:p>
    <w:p w14:paraId="4853ECE9" w14:textId="4C014894" w:rsidR="003D1240" w:rsidRPr="009C036D" w:rsidRDefault="003D1240" w:rsidP="003D1240">
      <w:pPr>
        <w:pStyle w:val="SectionBody"/>
        <w:rPr>
          <w:color w:val="auto"/>
          <w:u w:val="single"/>
        </w:rPr>
      </w:pPr>
      <w:r w:rsidRPr="009C036D">
        <w:rPr>
          <w:color w:val="auto"/>
          <w:u w:val="single"/>
        </w:rPr>
        <w:t>(</w:t>
      </w:r>
      <w:r w:rsidR="00E815D8" w:rsidRPr="009C036D">
        <w:rPr>
          <w:color w:val="auto"/>
          <w:u w:val="single"/>
        </w:rPr>
        <w:t>9</w:t>
      </w:r>
      <w:r w:rsidRPr="009C036D">
        <w:rPr>
          <w:color w:val="auto"/>
          <w:u w:val="single"/>
        </w:rPr>
        <w:t xml:space="preserve">) The person does not have a disqualifying criminal history as determined by the </w:t>
      </w:r>
      <w:r w:rsidR="00113003" w:rsidRPr="009C036D">
        <w:rPr>
          <w:color w:val="auto"/>
          <w:u w:val="single"/>
        </w:rPr>
        <w:t>board of examination or registration in this state</w:t>
      </w:r>
      <w:r w:rsidRPr="009C036D">
        <w:rPr>
          <w:color w:val="auto"/>
          <w:u w:val="single"/>
        </w:rPr>
        <w:t xml:space="preserve">. </w:t>
      </w:r>
    </w:p>
    <w:p w14:paraId="4E22B5BA" w14:textId="3C8F2575"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c</w:t>
      </w:r>
      <w:r w:rsidRPr="009C036D">
        <w:rPr>
          <w:color w:val="auto"/>
          <w:u w:val="single"/>
        </w:rPr>
        <w:t xml:space="preserve">) This section does not prevent a </w:t>
      </w:r>
      <w:r w:rsidR="00113003" w:rsidRPr="009C036D">
        <w:rPr>
          <w:color w:val="auto"/>
          <w:u w:val="single"/>
        </w:rPr>
        <w:t xml:space="preserve">board of examination or registration in this chapter </w:t>
      </w:r>
      <w:r w:rsidRPr="009C036D">
        <w:rPr>
          <w:color w:val="auto"/>
          <w:u w:val="single"/>
        </w:rPr>
        <w:t>from entering into a reciprocity agreement with another state or jurisdiction for persons married to active duty members of the armed forces of the United States, except that the agreement may not allow out-of-state licensees or certificate holders to obtain a license or certificate by reciprocity in this state if the applicant has not met standards that are substantially equivalent to or greater than the standards required in this state as determined by the regulating entity on a case-by-case basis.</w:t>
      </w:r>
    </w:p>
    <w:p w14:paraId="0672D355" w14:textId="6BF2AFF8"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d</w:t>
      </w:r>
      <w:r w:rsidRPr="009C036D">
        <w:rPr>
          <w:color w:val="auto"/>
          <w:u w:val="single"/>
        </w:rPr>
        <w:t xml:space="preserve">) </w:t>
      </w:r>
      <w:r w:rsidR="00BB6626" w:rsidRPr="009C036D">
        <w:rPr>
          <w:color w:val="auto"/>
          <w:u w:val="single"/>
        </w:rPr>
        <w:t xml:space="preserve">Notwithstanding subsection (a) of this section, </w:t>
      </w:r>
      <w:r w:rsidRPr="009C036D">
        <w:rPr>
          <w:color w:val="auto"/>
          <w:u w:val="single"/>
        </w:rPr>
        <w:t xml:space="preserve">a </w:t>
      </w:r>
      <w:r w:rsidR="00113003" w:rsidRPr="009C036D">
        <w:rPr>
          <w:color w:val="auto"/>
          <w:u w:val="single"/>
        </w:rPr>
        <w:t xml:space="preserve">board of examination or registration </w:t>
      </w:r>
      <w:r w:rsidR="00113003" w:rsidRPr="009C036D">
        <w:rPr>
          <w:color w:val="auto"/>
          <w:u w:val="single"/>
        </w:rPr>
        <w:lastRenderedPageBreak/>
        <w:t xml:space="preserve">in this chapter </w:t>
      </w:r>
      <w:r w:rsidRPr="009C036D">
        <w:rPr>
          <w:color w:val="auto"/>
          <w:u w:val="single"/>
        </w:rPr>
        <w:t>that administers an examination on laws of this state as part of its license</w:t>
      </w:r>
      <w:r w:rsidR="00113003" w:rsidRPr="009C036D">
        <w:rPr>
          <w:color w:val="auto"/>
          <w:u w:val="single"/>
        </w:rPr>
        <w:t>, registration,</w:t>
      </w:r>
      <w:r w:rsidRPr="009C036D">
        <w:rPr>
          <w:color w:val="auto"/>
          <w:u w:val="single"/>
        </w:rPr>
        <w:t xml:space="preserve"> or certificate </w:t>
      </w:r>
      <w:r w:rsidR="00113003" w:rsidRPr="009C036D">
        <w:rPr>
          <w:color w:val="auto"/>
          <w:u w:val="single"/>
        </w:rPr>
        <w:t>process</w:t>
      </w:r>
      <w:r w:rsidRPr="009C036D">
        <w:rPr>
          <w:color w:val="auto"/>
          <w:u w:val="single"/>
        </w:rPr>
        <w:t xml:space="preserve"> may require a </w:t>
      </w:r>
      <w:r w:rsidR="00113003" w:rsidRPr="009C036D">
        <w:rPr>
          <w:color w:val="auto"/>
          <w:u w:val="single"/>
        </w:rPr>
        <w:t>person who applies for a license, registration, or certification under this section</w:t>
      </w:r>
      <w:r w:rsidRPr="009C036D">
        <w:rPr>
          <w:color w:val="auto"/>
          <w:u w:val="single"/>
        </w:rPr>
        <w:t xml:space="preserve"> to take and pass an examination specific to the laws of this state.</w:t>
      </w:r>
    </w:p>
    <w:p w14:paraId="7FECCE29" w14:textId="4727A116" w:rsidR="003D1240" w:rsidRPr="009C036D" w:rsidRDefault="003D1240" w:rsidP="003D1240">
      <w:pPr>
        <w:pStyle w:val="SectionBody"/>
        <w:rPr>
          <w:color w:val="auto"/>
          <w:u w:val="single"/>
        </w:rPr>
      </w:pPr>
      <w:r w:rsidRPr="009C036D">
        <w:rPr>
          <w:color w:val="auto"/>
          <w:u w:val="single"/>
        </w:rPr>
        <w:t>(</w:t>
      </w:r>
      <w:r w:rsidR="00BB6626" w:rsidRPr="009C036D">
        <w:rPr>
          <w:color w:val="auto"/>
          <w:u w:val="single"/>
        </w:rPr>
        <w:t>e</w:t>
      </w:r>
      <w:r w:rsidRPr="009C036D">
        <w:rPr>
          <w:color w:val="auto"/>
          <w:u w:val="single"/>
        </w:rPr>
        <w:t xml:space="preserve">) </w:t>
      </w:r>
      <w:r w:rsidR="001F6129" w:rsidRPr="009C036D">
        <w:rPr>
          <w:color w:val="auto"/>
          <w:u w:val="single"/>
        </w:rPr>
        <w:t xml:space="preserve">A person who is licensed pursuant to this </w:t>
      </w:r>
      <w:r w:rsidR="00113003" w:rsidRPr="009C036D">
        <w:rPr>
          <w:color w:val="auto"/>
          <w:u w:val="single"/>
        </w:rPr>
        <w:t>section</w:t>
      </w:r>
      <w:r w:rsidR="001F6129" w:rsidRPr="009C036D">
        <w:rPr>
          <w:color w:val="auto"/>
          <w:u w:val="single"/>
        </w:rPr>
        <w:t xml:space="preserve"> is subject to the laws regulating the person’s practice in this state and is subject to the jurisdiction</w:t>
      </w:r>
      <w:r w:rsidR="00113003" w:rsidRPr="009C036D">
        <w:rPr>
          <w:color w:val="auto"/>
          <w:u w:val="single"/>
        </w:rPr>
        <w:t xml:space="preserve"> of the board of examination or registration who issued the license, registration, or certification under this section</w:t>
      </w:r>
      <w:r w:rsidR="001F6129" w:rsidRPr="009C036D">
        <w:rPr>
          <w:color w:val="auto"/>
          <w:u w:val="single"/>
        </w:rPr>
        <w:t>.</w:t>
      </w:r>
    </w:p>
    <w:p w14:paraId="5822C2CD" w14:textId="77777777" w:rsidR="000678C0" w:rsidRPr="009C036D" w:rsidRDefault="001F6129" w:rsidP="003D1240">
      <w:pPr>
        <w:pStyle w:val="SectionBody"/>
        <w:rPr>
          <w:color w:val="auto"/>
          <w:u w:val="single"/>
        </w:rPr>
      </w:pPr>
      <w:r w:rsidRPr="009C036D">
        <w:rPr>
          <w:color w:val="auto"/>
          <w:u w:val="single"/>
        </w:rPr>
        <w:t>(</w:t>
      </w:r>
      <w:r w:rsidR="00BB6626" w:rsidRPr="009C036D">
        <w:rPr>
          <w:color w:val="auto"/>
          <w:u w:val="single"/>
        </w:rPr>
        <w:t>f</w:t>
      </w:r>
      <w:r w:rsidRPr="009C036D">
        <w:rPr>
          <w:color w:val="auto"/>
          <w:u w:val="single"/>
        </w:rPr>
        <w:t>) This section does not apply to</w:t>
      </w:r>
      <w:r w:rsidR="000678C0" w:rsidRPr="009C036D">
        <w:rPr>
          <w:color w:val="auto"/>
          <w:u w:val="single"/>
        </w:rPr>
        <w:t>:</w:t>
      </w:r>
    </w:p>
    <w:p w14:paraId="1BA097D7" w14:textId="179FF12E" w:rsidR="00E06680" w:rsidRPr="009C036D" w:rsidRDefault="000678C0" w:rsidP="003D1240">
      <w:pPr>
        <w:pStyle w:val="SectionBody"/>
        <w:rPr>
          <w:color w:val="auto"/>
          <w:u w:val="single"/>
        </w:rPr>
      </w:pPr>
      <w:r w:rsidRPr="009C036D">
        <w:rPr>
          <w:color w:val="auto"/>
          <w:u w:val="single"/>
        </w:rPr>
        <w:t>(1)</w:t>
      </w:r>
      <w:r w:rsidR="00E40434" w:rsidRPr="009C036D">
        <w:rPr>
          <w:color w:val="auto"/>
          <w:u w:val="single"/>
        </w:rPr>
        <w:t xml:space="preserve"> </w:t>
      </w:r>
      <w:r w:rsidR="009C036D" w:rsidRPr="009C036D">
        <w:rPr>
          <w:color w:val="auto"/>
          <w:u w:val="single"/>
        </w:rPr>
        <w:t>A</w:t>
      </w:r>
      <w:r w:rsidR="00E40434" w:rsidRPr="009C036D">
        <w:rPr>
          <w:color w:val="auto"/>
          <w:u w:val="single"/>
        </w:rPr>
        <w:t>ny</w:t>
      </w:r>
      <w:r w:rsidR="00E06680" w:rsidRPr="009C036D">
        <w:rPr>
          <w:color w:val="auto"/>
          <w:u w:val="single"/>
        </w:rPr>
        <w:t xml:space="preserve"> </w:t>
      </w:r>
      <w:r w:rsidR="001F6129" w:rsidRPr="009C036D">
        <w:rPr>
          <w:color w:val="auto"/>
          <w:u w:val="single"/>
        </w:rPr>
        <w:t>license</w:t>
      </w:r>
      <w:r w:rsidR="00E06680" w:rsidRPr="009C036D">
        <w:rPr>
          <w:color w:val="auto"/>
          <w:u w:val="single"/>
        </w:rPr>
        <w:t xml:space="preserve"> authorizing a person to practice law in this state</w:t>
      </w:r>
      <w:r w:rsidRPr="009C036D">
        <w:rPr>
          <w:color w:val="auto"/>
          <w:u w:val="single"/>
        </w:rPr>
        <w:t>;</w:t>
      </w:r>
      <w:r w:rsidR="00E815D8" w:rsidRPr="009C036D">
        <w:rPr>
          <w:color w:val="auto"/>
          <w:u w:val="single"/>
        </w:rPr>
        <w:t xml:space="preserve"> or</w:t>
      </w:r>
    </w:p>
    <w:p w14:paraId="435D24DE" w14:textId="023FB550" w:rsidR="000678C0" w:rsidRPr="009C036D" w:rsidRDefault="000678C0" w:rsidP="003D1240">
      <w:pPr>
        <w:pStyle w:val="SectionBody"/>
        <w:rPr>
          <w:color w:val="auto"/>
          <w:u w:val="single"/>
        </w:rPr>
      </w:pPr>
      <w:r w:rsidRPr="009C036D">
        <w:rPr>
          <w:color w:val="auto"/>
          <w:u w:val="single"/>
        </w:rPr>
        <w:t xml:space="preserve">(2) </w:t>
      </w:r>
      <w:r w:rsidR="009C036D" w:rsidRPr="009C036D">
        <w:rPr>
          <w:color w:val="auto"/>
          <w:u w:val="single"/>
        </w:rPr>
        <w:t>A</w:t>
      </w:r>
      <w:r w:rsidRPr="009C036D">
        <w:rPr>
          <w:color w:val="auto"/>
          <w:u w:val="single"/>
        </w:rPr>
        <w:t xml:space="preserve">ny requirement for a background investigation by the West Virginia State Police under §29-22B-601 </w:t>
      </w:r>
      <w:r w:rsidRPr="009C036D">
        <w:rPr>
          <w:i/>
          <w:iCs/>
          <w:color w:val="auto"/>
          <w:u w:val="single"/>
        </w:rPr>
        <w:t>et seq</w:t>
      </w:r>
      <w:r w:rsidRPr="009C036D">
        <w:rPr>
          <w:color w:val="auto"/>
          <w:u w:val="single"/>
        </w:rPr>
        <w:t>. of this code</w:t>
      </w:r>
      <w:r w:rsidR="00E815D8" w:rsidRPr="009C036D">
        <w:rPr>
          <w:color w:val="auto"/>
          <w:u w:val="single"/>
        </w:rPr>
        <w:t>.</w:t>
      </w:r>
      <w:r w:rsidRPr="009C036D">
        <w:rPr>
          <w:color w:val="auto"/>
          <w:u w:val="single"/>
        </w:rPr>
        <w:t xml:space="preserve"> </w:t>
      </w:r>
    </w:p>
    <w:p w14:paraId="26F10CEF" w14:textId="2C66497E" w:rsidR="00E06680" w:rsidRPr="009C036D" w:rsidRDefault="00E06680" w:rsidP="003D1240">
      <w:pPr>
        <w:pStyle w:val="SectionBody"/>
        <w:rPr>
          <w:color w:val="auto"/>
          <w:u w:val="single"/>
        </w:rPr>
      </w:pPr>
      <w:r w:rsidRPr="009C036D">
        <w:rPr>
          <w:color w:val="auto"/>
          <w:u w:val="single"/>
        </w:rPr>
        <w:t>(</w:t>
      </w:r>
      <w:r w:rsidR="00BB6626" w:rsidRPr="009C036D">
        <w:rPr>
          <w:color w:val="auto"/>
          <w:u w:val="single"/>
        </w:rPr>
        <w:t>g</w:t>
      </w:r>
      <w:r w:rsidRPr="009C036D">
        <w:rPr>
          <w:color w:val="auto"/>
          <w:u w:val="single"/>
        </w:rPr>
        <w:t xml:space="preserve">) A license or certificate issued pursuant to this section is valid only in this state and does not make the person eligible to be part of an interstate compact. A </w:t>
      </w:r>
      <w:r w:rsidR="00113003" w:rsidRPr="009C036D">
        <w:rPr>
          <w:color w:val="auto"/>
          <w:u w:val="single"/>
        </w:rPr>
        <w:t xml:space="preserve">board of examination or registration in this chapter </w:t>
      </w:r>
      <w:r w:rsidRPr="009C036D">
        <w:rPr>
          <w:color w:val="auto"/>
          <w:u w:val="single"/>
        </w:rPr>
        <w:t>may determine eligibility for a</w:t>
      </w:r>
      <w:r w:rsidR="00113003" w:rsidRPr="009C036D">
        <w:rPr>
          <w:color w:val="auto"/>
          <w:u w:val="single"/>
        </w:rPr>
        <w:t xml:space="preserve"> person</w:t>
      </w:r>
      <w:r w:rsidRPr="009C036D">
        <w:rPr>
          <w:color w:val="auto"/>
          <w:u w:val="single"/>
        </w:rPr>
        <w:t xml:space="preserve"> to be licensed or certified under this section if the </w:t>
      </w:r>
      <w:r w:rsidR="00113003" w:rsidRPr="009C036D">
        <w:rPr>
          <w:color w:val="auto"/>
          <w:u w:val="single"/>
        </w:rPr>
        <w:t>person</w:t>
      </w:r>
      <w:r w:rsidRPr="009C036D">
        <w:rPr>
          <w:color w:val="auto"/>
          <w:u w:val="single"/>
        </w:rPr>
        <w:t xml:space="preserve"> is not part of an interstate compact.</w:t>
      </w:r>
    </w:p>
    <w:p w14:paraId="37659795" w14:textId="6CF2AA0A" w:rsidR="00E06680" w:rsidRPr="009C036D" w:rsidRDefault="00E06680" w:rsidP="00E06680">
      <w:pPr>
        <w:pStyle w:val="SectionBody"/>
        <w:rPr>
          <w:color w:val="auto"/>
          <w:u w:val="single"/>
        </w:rPr>
      </w:pPr>
      <w:r w:rsidRPr="009C036D">
        <w:rPr>
          <w:color w:val="auto"/>
          <w:u w:val="single"/>
        </w:rPr>
        <w:t>(</w:t>
      </w:r>
      <w:r w:rsidR="00BB6626" w:rsidRPr="009C036D">
        <w:rPr>
          <w:color w:val="auto"/>
          <w:u w:val="single"/>
        </w:rPr>
        <w:t>h</w:t>
      </w:r>
      <w:r w:rsidRPr="009C036D">
        <w:rPr>
          <w:color w:val="auto"/>
          <w:u w:val="single"/>
        </w:rPr>
        <w:t>) A</w:t>
      </w:r>
      <w:r w:rsidR="00113003" w:rsidRPr="009C036D">
        <w:rPr>
          <w:color w:val="auto"/>
          <w:u w:val="single"/>
        </w:rPr>
        <w:t>ll</w:t>
      </w:r>
      <w:r w:rsidRPr="009C036D">
        <w:rPr>
          <w:color w:val="auto"/>
          <w:u w:val="single"/>
        </w:rPr>
        <w:t xml:space="preserve"> </w:t>
      </w:r>
      <w:r w:rsidR="00113003" w:rsidRPr="009C036D">
        <w:rPr>
          <w:color w:val="auto"/>
          <w:u w:val="single"/>
        </w:rPr>
        <w:t xml:space="preserve">boards of examination or registration in this chapter </w:t>
      </w:r>
      <w:r w:rsidRPr="009C036D">
        <w:rPr>
          <w:color w:val="auto"/>
          <w:u w:val="single"/>
        </w:rPr>
        <w:t>shall prominently print the following notice on all license</w:t>
      </w:r>
      <w:r w:rsidR="004560BA" w:rsidRPr="009C036D">
        <w:rPr>
          <w:color w:val="auto"/>
          <w:u w:val="single"/>
        </w:rPr>
        <w:t>, registration,</w:t>
      </w:r>
      <w:r w:rsidRPr="009C036D">
        <w:rPr>
          <w:color w:val="auto"/>
          <w:u w:val="single"/>
        </w:rPr>
        <w:t xml:space="preserve"> and certificate applications and websites:</w:t>
      </w:r>
    </w:p>
    <w:p w14:paraId="4F750C1D" w14:textId="0B60E33E" w:rsidR="00E06680" w:rsidRPr="009C036D" w:rsidRDefault="00E06680" w:rsidP="004560BA">
      <w:pPr>
        <w:pStyle w:val="SectionBody"/>
        <w:ind w:left="720" w:right="720" w:firstLine="0"/>
        <w:rPr>
          <w:color w:val="auto"/>
          <w:u w:val="single"/>
        </w:rPr>
      </w:pPr>
      <w:r w:rsidRPr="009C036D">
        <w:rPr>
          <w:color w:val="auto"/>
          <w:u w:val="single"/>
        </w:rPr>
        <w:t>Pursuant to </w:t>
      </w:r>
      <w:r w:rsidR="00E40434" w:rsidRPr="009C036D">
        <w:rPr>
          <w:color w:val="auto"/>
          <w:u w:val="single"/>
        </w:rPr>
        <w:t xml:space="preserve">W. Va. Code </w:t>
      </w:r>
      <w:r w:rsidRPr="009C036D">
        <w:rPr>
          <w:color w:val="auto"/>
          <w:u w:val="single"/>
        </w:rPr>
        <w:t>§30-1-27, a person shall be granted an occupational or professional license</w:t>
      </w:r>
      <w:r w:rsidR="004560BA" w:rsidRPr="009C036D">
        <w:rPr>
          <w:color w:val="auto"/>
          <w:u w:val="single"/>
        </w:rPr>
        <w:t>, registration,</w:t>
      </w:r>
      <w:r w:rsidRPr="009C036D">
        <w:rPr>
          <w:color w:val="auto"/>
          <w:u w:val="single"/>
        </w:rPr>
        <w:t xml:space="preserve"> or certificate if the person has been licensed or certified in another state for at least twelve months, the license</w:t>
      </w:r>
      <w:r w:rsidR="004560BA" w:rsidRPr="009C036D">
        <w:rPr>
          <w:color w:val="auto"/>
          <w:u w:val="single"/>
        </w:rPr>
        <w:t>, registration,</w:t>
      </w:r>
      <w:r w:rsidRPr="009C036D">
        <w:rPr>
          <w:color w:val="auto"/>
          <w:u w:val="single"/>
        </w:rPr>
        <w:t xml:space="preserve"> or certificate is in the same discipline and at the same practice level as the license</w:t>
      </w:r>
      <w:r w:rsidR="004560BA" w:rsidRPr="009C036D">
        <w:rPr>
          <w:color w:val="auto"/>
          <w:u w:val="single"/>
        </w:rPr>
        <w:t xml:space="preserve">, registration, </w:t>
      </w:r>
      <w:r w:rsidRPr="009C036D">
        <w:rPr>
          <w:color w:val="auto"/>
          <w:u w:val="single"/>
        </w:rPr>
        <w:t>or certificate for which the person is applying in this state and the person meets other conditions prescribed by </w:t>
      </w:r>
      <w:r w:rsidR="00E40434" w:rsidRPr="009C036D">
        <w:rPr>
          <w:color w:val="auto"/>
          <w:u w:val="single"/>
        </w:rPr>
        <w:t xml:space="preserve">W. Va. Code </w:t>
      </w:r>
      <w:hyperlink r:id="rId13" w:history="1">
        <w:r w:rsidRPr="009C036D">
          <w:rPr>
            <w:color w:val="auto"/>
            <w:u w:val="single"/>
          </w:rPr>
          <w:t>§30-1-27</w:t>
        </w:r>
      </w:hyperlink>
      <w:r w:rsidRPr="009C036D">
        <w:rPr>
          <w:color w:val="auto"/>
          <w:u w:val="single"/>
        </w:rPr>
        <w:t>.</w:t>
      </w:r>
    </w:p>
    <w:p w14:paraId="5F96AA28" w14:textId="22C50A11" w:rsidR="001F6129" w:rsidRPr="009C036D" w:rsidRDefault="00E06680" w:rsidP="00E06680">
      <w:pPr>
        <w:pStyle w:val="SectionBody"/>
        <w:rPr>
          <w:color w:val="auto"/>
          <w:u w:val="single"/>
        </w:rPr>
      </w:pPr>
      <w:r w:rsidRPr="009C036D">
        <w:rPr>
          <w:color w:val="auto"/>
          <w:u w:val="single"/>
        </w:rPr>
        <w:t>(</w:t>
      </w:r>
      <w:r w:rsidR="00BB6626" w:rsidRPr="009C036D">
        <w:rPr>
          <w:color w:val="auto"/>
          <w:u w:val="single"/>
        </w:rPr>
        <w:t>i</w:t>
      </w:r>
      <w:r w:rsidRPr="009C036D">
        <w:rPr>
          <w:color w:val="auto"/>
          <w:u w:val="single"/>
        </w:rPr>
        <w:t xml:space="preserve">) Beginning July 1, 2025, all </w:t>
      </w:r>
      <w:r w:rsidR="004560BA" w:rsidRPr="009C036D">
        <w:rPr>
          <w:color w:val="auto"/>
          <w:u w:val="single"/>
        </w:rPr>
        <w:t xml:space="preserve">board of examination or registration </w:t>
      </w:r>
      <w:r w:rsidRPr="009C036D">
        <w:rPr>
          <w:color w:val="auto"/>
          <w:u w:val="single"/>
        </w:rPr>
        <w:t>that are required to issue occupational or professional licenses</w:t>
      </w:r>
      <w:r w:rsidR="004560BA" w:rsidRPr="009C036D">
        <w:rPr>
          <w:color w:val="auto"/>
          <w:u w:val="single"/>
        </w:rPr>
        <w:t>, registrations, or certificates</w:t>
      </w:r>
      <w:r w:rsidRPr="009C036D">
        <w:rPr>
          <w:color w:val="auto"/>
          <w:u w:val="single"/>
        </w:rPr>
        <w:t xml:space="preserve"> pursuant to this section shall track information about applications received </w:t>
      </w:r>
      <w:r w:rsidR="004560BA" w:rsidRPr="009C036D">
        <w:rPr>
          <w:color w:val="auto"/>
          <w:u w:val="single"/>
        </w:rPr>
        <w:t>and submit</w:t>
      </w:r>
      <w:r w:rsidRPr="009C036D">
        <w:rPr>
          <w:color w:val="auto"/>
          <w:u w:val="single"/>
        </w:rPr>
        <w:t xml:space="preserve"> and report</w:t>
      </w:r>
      <w:r w:rsidR="004560BA" w:rsidRPr="009C036D">
        <w:rPr>
          <w:color w:val="auto"/>
          <w:u w:val="single"/>
        </w:rPr>
        <w:t xml:space="preserve"> </w:t>
      </w:r>
      <w:r w:rsidRPr="009C036D">
        <w:rPr>
          <w:color w:val="auto"/>
          <w:u w:val="single"/>
        </w:rPr>
        <w:t xml:space="preserve">that information to the </w:t>
      </w:r>
      <w:r w:rsidR="009C036D" w:rsidRPr="009C036D">
        <w:rPr>
          <w:color w:val="auto"/>
          <w:u w:val="single"/>
        </w:rPr>
        <w:t>S</w:t>
      </w:r>
      <w:r w:rsidR="00BB6626" w:rsidRPr="009C036D">
        <w:rPr>
          <w:color w:val="auto"/>
          <w:u w:val="single"/>
        </w:rPr>
        <w:t xml:space="preserve">ecretary of the </w:t>
      </w:r>
      <w:r w:rsidR="009C036D" w:rsidRPr="009C036D">
        <w:rPr>
          <w:color w:val="auto"/>
          <w:u w:val="single"/>
        </w:rPr>
        <w:t>D</w:t>
      </w:r>
      <w:r w:rsidR="00BB6626" w:rsidRPr="009C036D">
        <w:rPr>
          <w:color w:val="auto"/>
          <w:u w:val="single"/>
        </w:rPr>
        <w:t xml:space="preserve">epartment of </w:t>
      </w:r>
      <w:r w:rsidR="009C036D" w:rsidRPr="009C036D">
        <w:rPr>
          <w:color w:val="auto"/>
          <w:u w:val="single"/>
        </w:rPr>
        <w:t>C</w:t>
      </w:r>
      <w:r w:rsidR="00BB6626" w:rsidRPr="009C036D">
        <w:rPr>
          <w:color w:val="auto"/>
          <w:u w:val="single"/>
        </w:rPr>
        <w:t>ommerce</w:t>
      </w:r>
      <w:r w:rsidR="004560BA" w:rsidRPr="009C036D">
        <w:rPr>
          <w:color w:val="auto"/>
          <w:u w:val="single"/>
        </w:rPr>
        <w:t xml:space="preserve"> and the </w:t>
      </w:r>
      <w:r w:rsidR="009C036D" w:rsidRPr="009C036D">
        <w:rPr>
          <w:color w:val="auto"/>
          <w:u w:val="single"/>
        </w:rPr>
        <w:t>S</w:t>
      </w:r>
      <w:r w:rsidR="004560BA" w:rsidRPr="009C036D">
        <w:rPr>
          <w:color w:val="auto"/>
          <w:u w:val="single"/>
        </w:rPr>
        <w:t xml:space="preserve">enate and </w:t>
      </w:r>
      <w:r w:rsidR="009C036D" w:rsidRPr="009C036D">
        <w:rPr>
          <w:color w:val="auto"/>
          <w:u w:val="single"/>
        </w:rPr>
        <w:t>H</w:t>
      </w:r>
      <w:r w:rsidR="004560BA" w:rsidRPr="009C036D">
        <w:rPr>
          <w:color w:val="auto"/>
          <w:u w:val="single"/>
        </w:rPr>
        <w:t xml:space="preserve">ouse committees on government </w:t>
      </w:r>
      <w:r w:rsidR="004560BA" w:rsidRPr="009C036D">
        <w:rPr>
          <w:color w:val="auto"/>
          <w:u w:val="single"/>
        </w:rPr>
        <w:lastRenderedPageBreak/>
        <w:t xml:space="preserve">organization on </w:t>
      </w:r>
      <w:r w:rsidR="00BB6626" w:rsidRPr="009C036D">
        <w:rPr>
          <w:color w:val="auto"/>
          <w:u w:val="single"/>
        </w:rPr>
        <w:t xml:space="preserve">or before </w:t>
      </w:r>
      <w:r w:rsidR="004560BA" w:rsidRPr="009C036D">
        <w:rPr>
          <w:color w:val="auto"/>
          <w:u w:val="single"/>
        </w:rPr>
        <w:t>the fifteenth day following the end of each quarter</w:t>
      </w:r>
      <w:r w:rsidRPr="009C036D">
        <w:rPr>
          <w:color w:val="auto"/>
          <w:u w:val="single"/>
        </w:rPr>
        <w:t>.</w:t>
      </w:r>
    </w:p>
    <w:p w14:paraId="3BB6F16A" w14:textId="60C51BB0" w:rsidR="006865E9" w:rsidRPr="009C036D" w:rsidRDefault="00CF1DCA" w:rsidP="00CC1F3B">
      <w:pPr>
        <w:pStyle w:val="Note"/>
        <w:rPr>
          <w:color w:val="auto"/>
        </w:rPr>
      </w:pPr>
      <w:r w:rsidRPr="009C036D">
        <w:rPr>
          <w:color w:val="auto"/>
        </w:rPr>
        <w:t>NOTE: The</w:t>
      </w:r>
      <w:r w:rsidR="006865E9" w:rsidRPr="009C036D">
        <w:rPr>
          <w:color w:val="auto"/>
        </w:rPr>
        <w:t xml:space="preserve"> purpose of this bill is to </w:t>
      </w:r>
      <w:r w:rsidR="00E06680" w:rsidRPr="009C036D">
        <w:rPr>
          <w:color w:val="auto"/>
        </w:rPr>
        <w:t xml:space="preserve">universal professional and occupational licensing reciprocity in West Virginia and standards used by </w:t>
      </w:r>
      <w:r w:rsidR="004560BA" w:rsidRPr="009C036D">
        <w:rPr>
          <w:color w:val="auto"/>
        </w:rPr>
        <w:t xml:space="preserve">boards of examination and registration </w:t>
      </w:r>
      <w:r w:rsidR="00E06680" w:rsidRPr="009C036D">
        <w:rPr>
          <w:color w:val="auto"/>
        </w:rPr>
        <w:t xml:space="preserve">for accepting the professional and occupational licenses issued by other states. </w:t>
      </w:r>
    </w:p>
    <w:p w14:paraId="74583E41" w14:textId="77777777" w:rsidR="006865E9" w:rsidRPr="009C036D" w:rsidRDefault="00AE48A0" w:rsidP="00CC1F3B">
      <w:pPr>
        <w:pStyle w:val="Note"/>
        <w:rPr>
          <w:color w:val="auto"/>
        </w:rPr>
      </w:pPr>
      <w:r w:rsidRPr="009C036D">
        <w:rPr>
          <w:color w:val="auto"/>
        </w:rPr>
        <w:t>Strike-throughs indicate language that would be stricken from a heading or the present law and underscoring indicates new language that would be added.</w:t>
      </w:r>
    </w:p>
    <w:sectPr w:rsidR="006865E9" w:rsidRPr="009C036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821B" w14:textId="77777777" w:rsidR="003336B1" w:rsidRPr="00B844FE" w:rsidRDefault="003336B1" w:rsidP="00B844FE">
      <w:r>
        <w:separator/>
      </w:r>
    </w:p>
  </w:endnote>
  <w:endnote w:type="continuationSeparator" w:id="0">
    <w:p w14:paraId="2BBE7782" w14:textId="77777777" w:rsidR="003336B1" w:rsidRPr="00B844FE" w:rsidRDefault="003336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5508" w14:textId="77777777" w:rsidR="003336B1" w:rsidRPr="00B844FE" w:rsidRDefault="003336B1" w:rsidP="00B844FE">
      <w:r>
        <w:separator/>
      </w:r>
    </w:p>
  </w:footnote>
  <w:footnote w:type="continuationSeparator" w:id="0">
    <w:p w14:paraId="57B06928" w14:textId="77777777" w:rsidR="003336B1" w:rsidRPr="00B844FE" w:rsidRDefault="003336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3C4A10">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00FF64CE" w:rsidR="00C33014" w:rsidRPr="00686E9A" w:rsidRDefault="00AE48A0" w:rsidP="000573A9">
    <w:pPr>
      <w:pStyle w:val="HeaderStyle"/>
      <w:rPr>
        <w:sz w:val="22"/>
        <w:szCs w:val="22"/>
      </w:rPr>
    </w:pPr>
    <w:r w:rsidRPr="00FE151C">
      <w:t>I</w:t>
    </w:r>
    <w:r w:rsidR="001A66B7" w:rsidRPr="00FE151C">
      <w:t xml:space="preserve">ntr </w:t>
    </w:r>
    <w:sdt>
      <w:sdtPr>
        <w:tag w:val="BNumWH"/>
        <w:id w:val="138549797"/>
        <w:text/>
      </w:sdtPr>
      <w:sdtEndPr/>
      <w:sdtContent>
        <w:r w:rsidR="00FE151C" w:rsidRPr="00FE151C">
          <w:t>SB</w:t>
        </w:r>
      </w:sdtContent>
    </w:sdt>
    <w:r w:rsidR="007A5259" w:rsidRPr="00686E9A">
      <w:rPr>
        <w:sz w:val="22"/>
        <w:szCs w:val="22"/>
      </w:rPr>
      <w:t xml:space="preserve"> </w:t>
    </w:r>
    <w:r w:rsidR="0003192C">
      <w:rPr>
        <w:sz w:val="22"/>
        <w:szCs w:val="22"/>
      </w:rPr>
      <w:t>458</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FE151C" w:rsidRPr="00FE151C">
          <w:t>2025R3159</w:t>
        </w:r>
        <w:r w:rsidR="006941A5">
          <w:t>S 2025R3160H</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192C"/>
    <w:rsid w:val="000573A9"/>
    <w:rsid w:val="000678C0"/>
    <w:rsid w:val="00085D22"/>
    <w:rsid w:val="000C5C77"/>
    <w:rsid w:val="000E3912"/>
    <w:rsid w:val="0010070F"/>
    <w:rsid w:val="00113003"/>
    <w:rsid w:val="00142AEE"/>
    <w:rsid w:val="0014796A"/>
    <w:rsid w:val="0015112E"/>
    <w:rsid w:val="001552E7"/>
    <w:rsid w:val="001566B4"/>
    <w:rsid w:val="0018510B"/>
    <w:rsid w:val="001A66B7"/>
    <w:rsid w:val="001C279E"/>
    <w:rsid w:val="001D459E"/>
    <w:rsid w:val="001F6129"/>
    <w:rsid w:val="0022348D"/>
    <w:rsid w:val="0027011C"/>
    <w:rsid w:val="00274200"/>
    <w:rsid w:val="00275740"/>
    <w:rsid w:val="002A0269"/>
    <w:rsid w:val="002F5589"/>
    <w:rsid w:val="00303684"/>
    <w:rsid w:val="00313064"/>
    <w:rsid w:val="003143F5"/>
    <w:rsid w:val="00314854"/>
    <w:rsid w:val="003336B1"/>
    <w:rsid w:val="00353E83"/>
    <w:rsid w:val="00394191"/>
    <w:rsid w:val="003C2516"/>
    <w:rsid w:val="003C4A10"/>
    <w:rsid w:val="003C51CD"/>
    <w:rsid w:val="003C6034"/>
    <w:rsid w:val="003D1240"/>
    <w:rsid w:val="00400B5C"/>
    <w:rsid w:val="00403BB3"/>
    <w:rsid w:val="00414A3F"/>
    <w:rsid w:val="004368E0"/>
    <w:rsid w:val="004560BA"/>
    <w:rsid w:val="004C13DD"/>
    <w:rsid w:val="004C5BCC"/>
    <w:rsid w:val="004D3ABE"/>
    <w:rsid w:val="004E3441"/>
    <w:rsid w:val="004E76C8"/>
    <w:rsid w:val="00500579"/>
    <w:rsid w:val="005A5366"/>
    <w:rsid w:val="006369EB"/>
    <w:rsid w:val="00637E73"/>
    <w:rsid w:val="006865E9"/>
    <w:rsid w:val="00686E9A"/>
    <w:rsid w:val="00691F3E"/>
    <w:rsid w:val="006941A5"/>
    <w:rsid w:val="00694BFB"/>
    <w:rsid w:val="006A106B"/>
    <w:rsid w:val="006C523D"/>
    <w:rsid w:val="006D4036"/>
    <w:rsid w:val="006E5F78"/>
    <w:rsid w:val="00721601"/>
    <w:rsid w:val="00750B7E"/>
    <w:rsid w:val="00770F99"/>
    <w:rsid w:val="007832AC"/>
    <w:rsid w:val="007A5259"/>
    <w:rsid w:val="007A7081"/>
    <w:rsid w:val="007F1CF5"/>
    <w:rsid w:val="007F41E4"/>
    <w:rsid w:val="0081377B"/>
    <w:rsid w:val="00834EDE"/>
    <w:rsid w:val="008736AA"/>
    <w:rsid w:val="008D275D"/>
    <w:rsid w:val="0090622B"/>
    <w:rsid w:val="00980327"/>
    <w:rsid w:val="00986478"/>
    <w:rsid w:val="009A48C2"/>
    <w:rsid w:val="009B0F76"/>
    <w:rsid w:val="009B5557"/>
    <w:rsid w:val="009C036D"/>
    <w:rsid w:val="009D0B1C"/>
    <w:rsid w:val="009D4A7C"/>
    <w:rsid w:val="009F1067"/>
    <w:rsid w:val="00A041C1"/>
    <w:rsid w:val="00A31E01"/>
    <w:rsid w:val="00A527AD"/>
    <w:rsid w:val="00A718CF"/>
    <w:rsid w:val="00AE48A0"/>
    <w:rsid w:val="00AE614D"/>
    <w:rsid w:val="00AE61BE"/>
    <w:rsid w:val="00B16F25"/>
    <w:rsid w:val="00B24422"/>
    <w:rsid w:val="00B43019"/>
    <w:rsid w:val="00B53ACF"/>
    <w:rsid w:val="00B66B81"/>
    <w:rsid w:val="00B80C20"/>
    <w:rsid w:val="00B844FE"/>
    <w:rsid w:val="00B86B4F"/>
    <w:rsid w:val="00BA1F84"/>
    <w:rsid w:val="00BB6626"/>
    <w:rsid w:val="00BC562B"/>
    <w:rsid w:val="00C33014"/>
    <w:rsid w:val="00C33434"/>
    <w:rsid w:val="00C34869"/>
    <w:rsid w:val="00C42EB6"/>
    <w:rsid w:val="00C848FB"/>
    <w:rsid w:val="00C85096"/>
    <w:rsid w:val="00C877CF"/>
    <w:rsid w:val="00C900ED"/>
    <w:rsid w:val="00CA14E1"/>
    <w:rsid w:val="00CB0A9E"/>
    <w:rsid w:val="00CB20EF"/>
    <w:rsid w:val="00CC1F3B"/>
    <w:rsid w:val="00CD12CB"/>
    <w:rsid w:val="00CD36CF"/>
    <w:rsid w:val="00CE2EB3"/>
    <w:rsid w:val="00CF1DCA"/>
    <w:rsid w:val="00CF372F"/>
    <w:rsid w:val="00CF7A36"/>
    <w:rsid w:val="00D579FC"/>
    <w:rsid w:val="00D81C16"/>
    <w:rsid w:val="00D965C5"/>
    <w:rsid w:val="00DE0840"/>
    <w:rsid w:val="00DE526B"/>
    <w:rsid w:val="00DF199D"/>
    <w:rsid w:val="00E01542"/>
    <w:rsid w:val="00E03D83"/>
    <w:rsid w:val="00E06680"/>
    <w:rsid w:val="00E36380"/>
    <w:rsid w:val="00E365F1"/>
    <w:rsid w:val="00E40434"/>
    <w:rsid w:val="00E45DB9"/>
    <w:rsid w:val="00E62F48"/>
    <w:rsid w:val="00E7184D"/>
    <w:rsid w:val="00E815D8"/>
    <w:rsid w:val="00E831B3"/>
    <w:rsid w:val="00E95FBC"/>
    <w:rsid w:val="00EC5E63"/>
    <w:rsid w:val="00EE70CB"/>
    <w:rsid w:val="00F360D5"/>
    <w:rsid w:val="00F41CA2"/>
    <w:rsid w:val="00F443C0"/>
    <w:rsid w:val="00F62EFB"/>
    <w:rsid w:val="00F939A4"/>
    <w:rsid w:val="00FA7B09"/>
    <w:rsid w:val="00FD5B51"/>
    <w:rsid w:val="00FE067E"/>
    <w:rsid w:val="00FE151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D1240"/>
    <w:rPr>
      <w:rFonts w:eastAsia="Calibri"/>
      <w:b/>
      <w:caps/>
      <w:color w:val="000000"/>
      <w:sz w:val="28"/>
    </w:rPr>
  </w:style>
  <w:style w:type="character" w:customStyle="1" w:styleId="ArticleHeadingChar">
    <w:name w:val="Article Heading Char"/>
    <w:link w:val="ArticleHeading"/>
    <w:rsid w:val="003D1240"/>
    <w:rPr>
      <w:rFonts w:eastAsia="Calibri"/>
      <w:b/>
      <w:caps/>
      <w:color w:val="000000"/>
      <w:sz w:val="24"/>
    </w:rPr>
  </w:style>
  <w:style w:type="character" w:customStyle="1" w:styleId="SectionBodyChar">
    <w:name w:val="Section Body Char"/>
    <w:link w:val="SectionBody"/>
    <w:rsid w:val="003D1240"/>
    <w:rPr>
      <w:rFonts w:eastAsia="Calibri"/>
      <w:color w:val="000000"/>
    </w:rPr>
  </w:style>
  <w:style w:type="character" w:customStyle="1" w:styleId="SectionHeadingChar">
    <w:name w:val="Section Heading Char"/>
    <w:link w:val="SectionHeading"/>
    <w:rsid w:val="003D1240"/>
    <w:rPr>
      <w:rFonts w:eastAsia="Calibri"/>
      <w:b/>
      <w:color w:val="000000"/>
    </w:rPr>
  </w:style>
  <w:style w:type="character" w:styleId="Hyperlink">
    <w:name w:val="Hyperlink"/>
    <w:basedOn w:val="DefaultParagraphFont"/>
    <w:uiPriority w:val="99"/>
    <w:semiHidden/>
    <w:locked/>
    <w:rsid w:val="00E06680"/>
    <w:rPr>
      <w:color w:val="0563C1" w:themeColor="hyperlink"/>
      <w:u w:val="single"/>
    </w:rPr>
  </w:style>
  <w:style w:type="character" w:styleId="UnresolvedMention">
    <w:name w:val="Unresolved Mention"/>
    <w:basedOn w:val="DefaultParagraphFont"/>
    <w:uiPriority w:val="99"/>
    <w:semiHidden/>
    <w:unhideWhenUsed/>
    <w:rsid w:val="00E06680"/>
    <w:rPr>
      <w:color w:val="605E5C"/>
      <w:shd w:val="clear" w:color="auto" w:fill="E1DFDD"/>
    </w:rPr>
  </w:style>
  <w:style w:type="character" w:styleId="CommentReference">
    <w:name w:val="annotation reference"/>
    <w:basedOn w:val="DefaultParagraphFont"/>
    <w:uiPriority w:val="99"/>
    <w:semiHidden/>
    <w:locked/>
    <w:rsid w:val="00E40434"/>
    <w:rPr>
      <w:sz w:val="16"/>
      <w:szCs w:val="16"/>
    </w:rPr>
  </w:style>
  <w:style w:type="paragraph" w:styleId="CommentText">
    <w:name w:val="annotation text"/>
    <w:basedOn w:val="Normal"/>
    <w:link w:val="CommentTextChar"/>
    <w:uiPriority w:val="99"/>
    <w:semiHidden/>
    <w:locked/>
    <w:rsid w:val="00E40434"/>
    <w:pPr>
      <w:spacing w:line="240" w:lineRule="auto"/>
    </w:pPr>
    <w:rPr>
      <w:sz w:val="20"/>
      <w:szCs w:val="20"/>
    </w:rPr>
  </w:style>
  <w:style w:type="character" w:customStyle="1" w:styleId="CommentTextChar">
    <w:name w:val="Comment Text Char"/>
    <w:basedOn w:val="DefaultParagraphFont"/>
    <w:link w:val="CommentText"/>
    <w:uiPriority w:val="99"/>
    <w:semiHidden/>
    <w:rsid w:val="00E40434"/>
    <w:rPr>
      <w:sz w:val="20"/>
      <w:szCs w:val="20"/>
    </w:rPr>
  </w:style>
  <w:style w:type="paragraph" w:styleId="CommentSubject">
    <w:name w:val="annotation subject"/>
    <w:basedOn w:val="CommentText"/>
    <w:next w:val="CommentText"/>
    <w:link w:val="CommentSubjectChar"/>
    <w:uiPriority w:val="99"/>
    <w:semiHidden/>
    <w:locked/>
    <w:rsid w:val="00E40434"/>
    <w:rPr>
      <w:b/>
      <w:bCs/>
    </w:rPr>
  </w:style>
  <w:style w:type="character" w:customStyle="1" w:styleId="CommentSubjectChar">
    <w:name w:val="Comment Subject Char"/>
    <w:basedOn w:val="CommentTextChar"/>
    <w:link w:val="CommentSubject"/>
    <w:uiPriority w:val="99"/>
    <w:semiHidden/>
    <w:rsid w:val="00E40434"/>
    <w:rPr>
      <w:b/>
      <w:bCs/>
      <w:sz w:val="20"/>
      <w:szCs w:val="20"/>
    </w:rPr>
  </w:style>
  <w:style w:type="paragraph" w:styleId="Revision">
    <w:name w:val="Revision"/>
    <w:hidden/>
    <w:uiPriority w:val="99"/>
    <w:semiHidden/>
    <w:rsid w:val="007832A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17207">
      <w:bodyDiv w:val="1"/>
      <w:marLeft w:val="0"/>
      <w:marRight w:val="0"/>
      <w:marTop w:val="0"/>
      <w:marBottom w:val="0"/>
      <w:divBdr>
        <w:top w:val="none" w:sz="0" w:space="0" w:color="auto"/>
        <w:left w:val="none" w:sz="0" w:space="0" w:color="auto"/>
        <w:bottom w:val="none" w:sz="0" w:space="0" w:color="auto"/>
        <w:right w:val="none" w:sz="0" w:space="0" w:color="auto"/>
      </w:divBdr>
      <w:divsChild>
        <w:div w:id="1846286455">
          <w:marLeft w:val="480"/>
          <w:marRight w:val="0"/>
          <w:marTop w:val="0"/>
          <w:marBottom w:val="0"/>
          <w:divBdr>
            <w:top w:val="none" w:sz="0" w:space="0" w:color="auto"/>
            <w:left w:val="none" w:sz="0" w:space="0" w:color="auto"/>
            <w:bottom w:val="none" w:sz="0" w:space="0" w:color="auto"/>
            <w:right w:val="none" w:sz="0" w:space="0" w:color="auto"/>
          </w:divBdr>
        </w:div>
      </w:divsChild>
    </w:div>
    <w:div w:id="1425421114">
      <w:bodyDiv w:val="1"/>
      <w:marLeft w:val="0"/>
      <w:marRight w:val="0"/>
      <w:marTop w:val="0"/>
      <w:marBottom w:val="0"/>
      <w:divBdr>
        <w:top w:val="none" w:sz="0" w:space="0" w:color="auto"/>
        <w:left w:val="none" w:sz="0" w:space="0" w:color="auto"/>
        <w:bottom w:val="none" w:sz="0" w:space="0" w:color="auto"/>
        <w:right w:val="none" w:sz="0" w:space="0" w:color="auto"/>
      </w:divBdr>
      <w:divsChild>
        <w:div w:id="987592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lus.lexis.com/document/?pdmfid=1530671&amp;crid=3e69db62-9705-4bae-b956-16cf7c293aef&amp;pddocfullpath=%2Fshared%2Fdocument%2Fstatutes-legislation%2Furn%3AcontentItem%3A65KH-M4T3-GXF6-82TH-00000-00&amp;pdtocnodeidentifier=ABGABQAACAAD&amp;ecomp=vzJk&amp;prid=50f3cd87-fb4d-4f43-8bd9-1389bb2772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A3993"/>
    <w:rsid w:val="00313064"/>
    <w:rsid w:val="00355732"/>
    <w:rsid w:val="006E5F78"/>
    <w:rsid w:val="00704FB0"/>
    <w:rsid w:val="007F41E4"/>
    <w:rsid w:val="008B6101"/>
    <w:rsid w:val="008C6E8C"/>
    <w:rsid w:val="009D4A7C"/>
    <w:rsid w:val="00B53ACF"/>
    <w:rsid w:val="00C877CF"/>
    <w:rsid w:val="00CE2EB3"/>
    <w:rsid w:val="00CF372F"/>
    <w:rsid w:val="00EA4E80"/>
    <w:rsid w:val="00EB3DE7"/>
    <w:rsid w:val="00EC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1044</Words>
  <Characters>6172</Characters>
  <Application>Microsoft Office Word</Application>
  <DocSecurity>0</DocSecurity>
  <Lines>440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dcterms:created xsi:type="dcterms:W3CDTF">2025-02-11T20:10:00Z</dcterms:created>
  <dcterms:modified xsi:type="dcterms:W3CDTF">2025-02-12T20:54:00Z</dcterms:modified>
</cp:coreProperties>
</file>