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6C67A" w14:textId="5495E67A" w:rsidR="00FE067E" w:rsidRDefault="00600F83" w:rsidP="00CC1F3B">
      <w:pPr>
        <w:pStyle w:val="TitlePageOrigin"/>
      </w:pPr>
      <w:r>
        <w:rPr>
          <w:noProof/>
        </w:rPr>
        <mc:AlternateContent>
          <mc:Choice Requires="wps">
            <w:drawing>
              <wp:anchor distT="0" distB="0" distL="114300" distR="114300" simplePos="0" relativeHeight="251659264" behindDoc="0" locked="0" layoutInCell="1" allowOverlap="1" wp14:anchorId="15B7BF26" wp14:editId="0F56DC49">
                <wp:simplePos x="0" y="0"/>
                <wp:positionH relativeFrom="column">
                  <wp:posOffset>6007100</wp:posOffset>
                </wp:positionH>
                <wp:positionV relativeFrom="paragraph">
                  <wp:posOffset>2260600</wp:posOffset>
                </wp:positionV>
                <wp:extent cx="635000" cy="476250"/>
                <wp:effectExtent l="0" t="0" r="12700" b="19050"/>
                <wp:wrapNone/>
                <wp:docPr id="1151122066"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273E0F8" w14:textId="70A9150C" w:rsidR="00600F83" w:rsidRPr="00600F83" w:rsidRDefault="00600F83" w:rsidP="00600F83">
                            <w:pPr>
                              <w:spacing w:line="240" w:lineRule="auto"/>
                              <w:jc w:val="center"/>
                              <w:rPr>
                                <w:rFonts w:cs="Arial"/>
                                <w:b/>
                              </w:rPr>
                            </w:pPr>
                            <w:r w:rsidRPr="00600F8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5B7BF26"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6273E0F8" w14:textId="70A9150C" w:rsidR="00600F83" w:rsidRPr="00600F83" w:rsidRDefault="00600F83" w:rsidP="00600F83">
                      <w:pPr>
                        <w:spacing w:line="240" w:lineRule="auto"/>
                        <w:jc w:val="center"/>
                        <w:rPr>
                          <w:rFonts w:cs="Arial"/>
                          <w:b/>
                        </w:rPr>
                      </w:pPr>
                      <w:r w:rsidRPr="00600F83">
                        <w:rPr>
                          <w:rFonts w:cs="Arial"/>
                          <w:b/>
                        </w:rPr>
                        <w:t>FISCAL NOTE</w:t>
                      </w:r>
                    </w:p>
                  </w:txbxContent>
                </v:textbox>
              </v:shape>
            </w:pict>
          </mc:Fallback>
        </mc:AlternateContent>
      </w:r>
      <w:r w:rsidR="00CD36CF">
        <w:t>WEST virginia legislature</w:t>
      </w:r>
    </w:p>
    <w:p w14:paraId="4428FD81" w14:textId="77777777" w:rsidR="00CD36CF" w:rsidRDefault="00CD36CF" w:rsidP="00CC1F3B">
      <w:pPr>
        <w:pStyle w:val="TitlePageSession"/>
      </w:pPr>
      <w:r>
        <w:t>20</w:t>
      </w:r>
      <w:r w:rsidR="007F29DD">
        <w:t>2</w:t>
      </w:r>
      <w:r w:rsidR="00C158FA">
        <w:t>5</w:t>
      </w:r>
      <w:r>
        <w:t xml:space="preserve"> regular session</w:t>
      </w:r>
    </w:p>
    <w:p w14:paraId="739206C4" w14:textId="77777777" w:rsidR="00CD36CF" w:rsidRDefault="007C3575" w:rsidP="00CC1F3B">
      <w:pPr>
        <w:pStyle w:val="TitlePageBillPrefix"/>
      </w:pPr>
      <w:sdt>
        <w:sdtPr>
          <w:tag w:val="IntroDate"/>
          <w:id w:val="-1236936958"/>
          <w:placeholder>
            <w:docPart w:val="4A68934B02F343CEBF227B2DF63576A3"/>
          </w:placeholder>
          <w:text/>
        </w:sdtPr>
        <w:sdtEndPr/>
        <w:sdtContent>
          <w:r w:rsidR="00AE48A0">
            <w:t>Introduced</w:t>
          </w:r>
        </w:sdtContent>
      </w:sdt>
    </w:p>
    <w:p w14:paraId="441A834A" w14:textId="388C4383" w:rsidR="00CD36CF" w:rsidRDefault="007C3575" w:rsidP="00CC1F3B">
      <w:pPr>
        <w:pStyle w:val="BillNumber"/>
      </w:pPr>
      <w:sdt>
        <w:sdtPr>
          <w:tag w:val="Chamber"/>
          <w:id w:val="893011969"/>
          <w:lock w:val="sdtLocked"/>
          <w:placeholder>
            <w:docPart w:val="26D140F66C1B4F2393B39A99B8F799CE"/>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3EDF2D3B0C6C4E8286EA324FC4945D8C"/>
          </w:placeholder>
          <w:text/>
        </w:sdtPr>
        <w:sdtEndPr/>
        <w:sdtContent>
          <w:r w:rsidR="00BD4113">
            <w:t>727</w:t>
          </w:r>
        </w:sdtContent>
      </w:sdt>
    </w:p>
    <w:p w14:paraId="482B91E9" w14:textId="272AE0CD" w:rsidR="00CD36CF" w:rsidRDefault="00CD36CF" w:rsidP="00CC1F3B">
      <w:pPr>
        <w:pStyle w:val="Sponsors"/>
      </w:pPr>
      <w:r>
        <w:t xml:space="preserve">By </w:t>
      </w:r>
      <w:sdt>
        <w:sdtPr>
          <w:tag w:val="Sponsors"/>
          <w:id w:val="1589585889"/>
          <w:placeholder>
            <w:docPart w:val="281BDE3B64CE44BF8958F60E63BC5251"/>
          </w:placeholder>
          <w:text w:multiLine="1"/>
        </w:sdtPr>
        <w:sdtEndPr/>
        <w:sdtContent>
          <w:r w:rsidR="00B63438">
            <w:t>Senator</w:t>
          </w:r>
          <w:r w:rsidR="00700D73">
            <w:t>s</w:t>
          </w:r>
          <w:r w:rsidR="00B63438">
            <w:t xml:space="preserve"> Stuart</w:t>
          </w:r>
        </w:sdtContent>
      </w:sdt>
      <w:r w:rsidR="00700D73">
        <w:t>, Woelfel, Bartlett</w:t>
      </w:r>
      <w:r w:rsidR="006F5C7B">
        <w:t>, Willis</w:t>
      </w:r>
      <w:r w:rsidR="007C3575">
        <w:t>, Deeds, and Rucker</w:t>
      </w:r>
    </w:p>
    <w:p w14:paraId="4A89844A" w14:textId="28AA3199" w:rsidR="00E831B3" w:rsidRDefault="00CD36CF" w:rsidP="00B63438">
      <w:pPr>
        <w:pStyle w:val="References"/>
      </w:pPr>
      <w:r>
        <w:t>[</w:t>
      </w:r>
      <w:sdt>
        <w:sdtPr>
          <w:tag w:val="References"/>
          <w:id w:val="-1043047873"/>
          <w:placeholder>
            <w:docPart w:val="7181873F090943248010213948C92FCE"/>
          </w:placeholder>
          <w:text w:multiLine="1"/>
        </w:sdtPr>
        <w:sdtEndPr/>
        <w:sdtContent>
          <w:r w:rsidR="00B63438">
            <w:t xml:space="preserve">Introduced </w:t>
          </w:r>
          <w:r w:rsidR="00BD4113">
            <w:t>March 7, 2025</w:t>
          </w:r>
          <w:r w:rsidR="00B63438">
            <w:t>; referred</w:t>
          </w:r>
          <w:r w:rsidR="00B63438">
            <w:br/>
            <w:t xml:space="preserve">to the Committee on </w:t>
          </w:r>
          <w:r w:rsidR="00FB144E">
            <w:t>the Judiciary; and then to the Committee on Finance</w:t>
          </w:r>
        </w:sdtContent>
      </w:sdt>
      <w:r>
        <w:t>]</w:t>
      </w:r>
    </w:p>
    <w:p w14:paraId="18A4F343" w14:textId="0E133C73" w:rsidR="00303684" w:rsidRDefault="0000526A" w:rsidP="00CC1F3B">
      <w:pPr>
        <w:pStyle w:val="TitleSection"/>
      </w:pPr>
      <w:r>
        <w:lastRenderedPageBreak/>
        <w:t>A BILL</w:t>
      </w:r>
      <w:r w:rsidR="00EB4A52">
        <w:t xml:space="preserve"> to </w:t>
      </w:r>
      <w:r w:rsidR="0079377C">
        <w:t xml:space="preserve">amend the Code of West Virginia, 1931, as amended, by adding a new section, designated </w:t>
      </w:r>
      <w:bookmarkStart w:id="0" w:name="_Hlk192050127"/>
      <w:r w:rsidR="0079377C" w:rsidRPr="00D30C92">
        <w:t>§9-5-</w:t>
      </w:r>
      <w:bookmarkEnd w:id="0"/>
      <w:r w:rsidR="00D21F98">
        <w:t>34</w:t>
      </w:r>
      <w:r w:rsidR="00B67DB4">
        <w:t>,</w:t>
      </w:r>
      <w:r w:rsidR="00D30C92">
        <w:t xml:space="preserve"> relating to child welfare study; directing study of child welfare system be conducted by independent third party; identifying scope of study; requiring presentation of written report and findings by certain date; requiring confidentiality </w:t>
      </w:r>
      <w:r w:rsidR="00EF2A75">
        <w:t xml:space="preserve">agreement of the independent third party; and </w:t>
      </w:r>
      <w:r w:rsidR="00823B5E">
        <w:t>requiring</w:t>
      </w:r>
      <w:r w:rsidR="00EF2A75">
        <w:t xml:space="preserve"> Department of Human Services to pay for </w:t>
      </w:r>
      <w:r w:rsidR="00D30C92">
        <w:t>study</w:t>
      </w:r>
      <w:r w:rsidR="00EF2A75">
        <w:t>.</w:t>
      </w:r>
      <w:r w:rsidR="00D30C92">
        <w:t xml:space="preserve"> </w:t>
      </w:r>
    </w:p>
    <w:p w14:paraId="0B1505CB" w14:textId="77777777" w:rsidR="00303684" w:rsidRDefault="00303684" w:rsidP="00CC1F3B">
      <w:pPr>
        <w:pStyle w:val="EnactingClause"/>
        <w:sectPr w:rsidR="00303684" w:rsidSect="00EB4A5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5FD63C89" w14:textId="7C7869C8" w:rsidR="00EB4A52" w:rsidRPr="00144D48" w:rsidRDefault="00EB4A52" w:rsidP="00474312">
      <w:pPr>
        <w:pStyle w:val="SectionHeading"/>
        <w:rPr>
          <w:u w:val="single"/>
        </w:rPr>
        <w:sectPr w:rsidR="00EB4A52" w:rsidRPr="00144D48" w:rsidSect="00EB4A52">
          <w:type w:val="continuous"/>
          <w:pgSz w:w="12240" w:h="15840" w:code="1"/>
          <w:pgMar w:top="1440" w:right="1440" w:bottom="1440" w:left="1440" w:header="720" w:footer="720" w:gutter="0"/>
          <w:lnNumType w:countBy="1" w:restart="newSection"/>
          <w:cols w:space="720"/>
          <w:titlePg/>
          <w:docGrid w:linePitch="360"/>
        </w:sectPr>
      </w:pPr>
      <w:r w:rsidRPr="00144D48">
        <w:rPr>
          <w:u w:val="single"/>
        </w:rPr>
        <w:t>§9-5-3</w:t>
      </w:r>
      <w:r w:rsidR="00D21F98">
        <w:rPr>
          <w:u w:val="single"/>
        </w:rPr>
        <w:t>4</w:t>
      </w:r>
      <w:r w:rsidRPr="00144D48">
        <w:rPr>
          <w:u w:val="single"/>
        </w:rPr>
        <w:t>. Independent third</w:t>
      </w:r>
      <w:r w:rsidR="00D30C92">
        <w:rPr>
          <w:u w:val="single"/>
        </w:rPr>
        <w:t xml:space="preserve"> </w:t>
      </w:r>
      <w:r w:rsidRPr="00144D48">
        <w:rPr>
          <w:u w:val="single"/>
        </w:rPr>
        <w:t>party to conduct comprehensive child welfare</w:t>
      </w:r>
      <w:r w:rsidR="000B3589" w:rsidRPr="00144D48">
        <w:rPr>
          <w:u w:val="single"/>
        </w:rPr>
        <w:t xml:space="preserve"> </w:t>
      </w:r>
      <w:r w:rsidRPr="00144D48">
        <w:rPr>
          <w:u w:val="single"/>
        </w:rPr>
        <w:t>study.</w:t>
      </w:r>
    </w:p>
    <w:p w14:paraId="43BCED49" w14:textId="0AB0F521" w:rsidR="000B3589" w:rsidRPr="00144D48" w:rsidRDefault="00EB4A52" w:rsidP="00474312">
      <w:pPr>
        <w:pStyle w:val="SectionBody"/>
        <w:rPr>
          <w:u w:val="single"/>
        </w:rPr>
      </w:pPr>
      <w:bookmarkStart w:id="1" w:name="_Hlk95733329"/>
      <w:r w:rsidRPr="00144D48">
        <w:rPr>
          <w:u w:val="single"/>
        </w:rPr>
        <w:t xml:space="preserve">(a) The </w:t>
      </w:r>
      <w:r w:rsidR="000B3589" w:rsidRPr="00144D48">
        <w:rPr>
          <w:u w:val="single"/>
        </w:rPr>
        <w:t>Department of Human Services</w:t>
      </w:r>
      <w:r w:rsidRPr="00144D48">
        <w:rPr>
          <w:u w:val="single"/>
        </w:rPr>
        <w:t xml:space="preserve"> shall engage </w:t>
      </w:r>
      <w:r w:rsidR="00E76392" w:rsidRPr="00144D48">
        <w:rPr>
          <w:u w:val="single"/>
        </w:rPr>
        <w:t xml:space="preserve">the services of </w:t>
      </w:r>
      <w:r w:rsidR="000B3589" w:rsidRPr="00144D48">
        <w:rPr>
          <w:u w:val="single"/>
        </w:rPr>
        <w:t>an independent third</w:t>
      </w:r>
      <w:r w:rsidR="00E76392" w:rsidRPr="00144D48">
        <w:rPr>
          <w:u w:val="single"/>
        </w:rPr>
        <w:t xml:space="preserve"> </w:t>
      </w:r>
      <w:r w:rsidR="000B3589" w:rsidRPr="00144D48">
        <w:rPr>
          <w:u w:val="single"/>
        </w:rPr>
        <w:t xml:space="preserve">party to conduct a comprehensive study of the child welfare system in West Virginia.  The study shall include the identification problems and recommendations for </w:t>
      </w:r>
      <w:r w:rsidR="00206D36" w:rsidRPr="00144D48">
        <w:rPr>
          <w:u w:val="single"/>
        </w:rPr>
        <w:t xml:space="preserve">both legislative and executive </w:t>
      </w:r>
      <w:r w:rsidR="00D30C92">
        <w:rPr>
          <w:u w:val="single"/>
        </w:rPr>
        <w:t xml:space="preserve">agency </w:t>
      </w:r>
      <w:r w:rsidR="00206D36" w:rsidRPr="00144D48">
        <w:rPr>
          <w:u w:val="single"/>
        </w:rPr>
        <w:t xml:space="preserve">action to </w:t>
      </w:r>
      <w:r w:rsidR="000B3589" w:rsidRPr="00144D48">
        <w:rPr>
          <w:u w:val="single"/>
        </w:rPr>
        <w:t xml:space="preserve">address the </w:t>
      </w:r>
      <w:r w:rsidR="00043778" w:rsidRPr="00144D48">
        <w:rPr>
          <w:u w:val="single"/>
        </w:rPr>
        <w:t xml:space="preserve">identified </w:t>
      </w:r>
      <w:r w:rsidR="000B3589" w:rsidRPr="00144D48">
        <w:rPr>
          <w:u w:val="single"/>
        </w:rPr>
        <w:t>problems or otherwise improv</w:t>
      </w:r>
      <w:r w:rsidR="00206D36" w:rsidRPr="00144D48">
        <w:rPr>
          <w:u w:val="single"/>
        </w:rPr>
        <w:t xml:space="preserve">e </w:t>
      </w:r>
      <w:r w:rsidR="000B3589" w:rsidRPr="00144D48">
        <w:rPr>
          <w:u w:val="single"/>
        </w:rPr>
        <w:t>child welfare outcomes.</w:t>
      </w:r>
    </w:p>
    <w:p w14:paraId="43CF3EF9" w14:textId="70F7BA33" w:rsidR="000B3589" w:rsidRPr="00144D48" w:rsidRDefault="000B3589" w:rsidP="00474312">
      <w:pPr>
        <w:pStyle w:val="SectionBody"/>
        <w:rPr>
          <w:u w:val="single"/>
        </w:rPr>
      </w:pPr>
      <w:r w:rsidRPr="00144D48">
        <w:rPr>
          <w:u w:val="single"/>
        </w:rPr>
        <w:t xml:space="preserve">(b) The study in subsection (a) of this section </w:t>
      </w:r>
      <w:r w:rsidR="00043778" w:rsidRPr="00144D48">
        <w:rPr>
          <w:u w:val="single"/>
        </w:rPr>
        <w:t xml:space="preserve">may address any aspect of the child welfare system identified </w:t>
      </w:r>
      <w:r w:rsidR="00144D48">
        <w:rPr>
          <w:u w:val="single"/>
        </w:rPr>
        <w:t>by the independent third</w:t>
      </w:r>
      <w:r w:rsidR="00EF2A75">
        <w:rPr>
          <w:u w:val="single"/>
        </w:rPr>
        <w:t xml:space="preserve"> </w:t>
      </w:r>
      <w:r w:rsidR="00144D48">
        <w:rPr>
          <w:u w:val="single"/>
        </w:rPr>
        <w:t xml:space="preserve">party as a </w:t>
      </w:r>
      <w:r w:rsidR="00043778" w:rsidRPr="00144D48">
        <w:rPr>
          <w:u w:val="single"/>
        </w:rPr>
        <w:t>problem</w:t>
      </w:r>
      <w:r w:rsidRPr="00144D48">
        <w:rPr>
          <w:u w:val="single"/>
        </w:rPr>
        <w:t xml:space="preserve"> </w:t>
      </w:r>
      <w:r w:rsidR="00144D48">
        <w:rPr>
          <w:u w:val="single"/>
        </w:rPr>
        <w:t xml:space="preserve">and </w:t>
      </w:r>
      <w:r w:rsidR="00043778" w:rsidRPr="00144D48">
        <w:rPr>
          <w:u w:val="single"/>
        </w:rPr>
        <w:t>shall specifically address</w:t>
      </w:r>
      <w:r w:rsidRPr="00144D48">
        <w:rPr>
          <w:u w:val="single"/>
        </w:rPr>
        <w:t xml:space="preserve"> the following areas:</w:t>
      </w:r>
    </w:p>
    <w:p w14:paraId="11705A86" w14:textId="6E7AD0F6" w:rsidR="00043778" w:rsidRPr="00144D48" w:rsidRDefault="000B3589" w:rsidP="00474312">
      <w:pPr>
        <w:pStyle w:val="SectionBody"/>
        <w:rPr>
          <w:u w:val="single"/>
        </w:rPr>
      </w:pPr>
      <w:r w:rsidRPr="00144D48">
        <w:rPr>
          <w:u w:val="single"/>
        </w:rPr>
        <w:t xml:space="preserve">(1) The </w:t>
      </w:r>
      <w:r w:rsidR="00EF2A75">
        <w:rPr>
          <w:u w:val="single"/>
        </w:rPr>
        <w:t xml:space="preserve">administration of </w:t>
      </w:r>
      <w:r w:rsidRPr="00144D48">
        <w:rPr>
          <w:u w:val="single"/>
        </w:rPr>
        <w:t xml:space="preserve">child abuse and neglect </w:t>
      </w:r>
      <w:r w:rsidR="00EF2A75">
        <w:rPr>
          <w:u w:val="single"/>
        </w:rPr>
        <w:t>laws</w:t>
      </w:r>
      <w:r w:rsidRPr="00144D48">
        <w:rPr>
          <w:u w:val="single"/>
        </w:rPr>
        <w:t xml:space="preserve"> including </w:t>
      </w:r>
      <w:r w:rsidR="00206D36" w:rsidRPr="00144D48">
        <w:rPr>
          <w:u w:val="single"/>
        </w:rPr>
        <w:t>an evaluation of the</w:t>
      </w:r>
      <w:r w:rsidR="00043778" w:rsidRPr="00144D48">
        <w:rPr>
          <w:u w:val="single"/>
        </w:rPr>
        <w:t xml:space="preserve"> performance</w:t>
      </w:r>
      <w:r w:rsidR="00206D36" w:rsidRPr="00144D48">
        <w:rPr>
          <w:u w:val="single"/>
        </w:rPr>
        <w:t xml:space="preserve"> of judges, attorneys</w:t>
      </w:r>
      <w:r w:rsidR="00043778" w:rsidRPr="00144D48">
        <w:rPr>
          <w:u w:val="single"/>
        </w:rPr>
        <w:t xml:space="preserve"> for children</w:t>
      </w:r>
      <w:r w:rsidR="00206D36" w:rsidRPr="00144D48">
        <w:rPr>
          <w:u w:val="single"/>
        </w:rPr>
        <w:t xml:space="preserve">, </w:t>
      </w:r>
      <w:r w:rsidR="00043778" w:rsidRPr="00144D48">
        <w:rPr>
          <w:u w:val="single"/>
        </w:rPr>
        <w:t xml:space="preserve">attorneys for respondent parents, </w:t>
      </w:r>
      <w:r w:rsidR="00206D36" w:rsidRPr="00144D48">
        <w:rPr>
          <w:u w:val="single"/>
        </w:rPr>
        <w:t xml:space="preserve">child protective services workers, and </w:t>
      </w:r>
      <w:r w:rsidR="00EF2A75">
        <w:rPr>
          <w:u w:val="single"/>
        </w:rPr>
        <w:t xml:space="preserve">the </w:t>
      </w:r>
      <w:r w:rsidR="00206D36" w:rsidRPr="00144D48">
        <w:rPr>
          <w:u w:val="single"/>
        </w:rPr>
        <w:t xml:space="preserve">Department of Human Services </w:t>
      </w:r>
      <w:r w:rsidR="00D30C92" w:rsidRPr="00144D48">
        <w:rPr>
          <w:u w:val="single"/>
        </w:rPr>
        <w:t>administrators</w:t>
      </w:r>
      <w:r w:rsidR="00EF2A75">
        <w:rPr>
          <w:u w:val="single"/>
        </w:rPr>
        <w:t>;</w:t>
      </w:r>
    </w:p>
    <w:p w14:paraId="38DD36E7" w14:textId="4F1A73FF" w:rsidR="00EB4A52" w:rsidRPr="00144D48" w:rsidRDefault="00043778" w:rsidP="00474312">
      <w:pPr>
        <w:pStyle w:val="SectionBody"/>
        <w:rPr>
          <w:u w:val="single"/>
        </w:rPr>
      </w:pPr>
      <w:r w:rsidRPr="00144D48">
        <w:rPr>
          <w:u w:val="single"/>
        </w:rPr>
        <w:t xml:space="preserve">(2) Child welfare laws, rules, and regulations that </w:t>
      </w:r>
      <w:r w:rsidR="00E76392" w:rsidRPr="00144D48">
        <w:rPr>
          <w:u w:val="single"/>
        </w:rPr>
        <w:t>may be</w:t>
      </w:r>
      <w:r w:rsidRPr="00144D48">
        <w:rPr>
          <w:u w:val="single"/>
        </w:rPr>
        <w:t xml:space="preserve"> hindering, or could improve, child welfare outcomes</w:t>
      </w:r>
      <w:r w:rsidR="00EF2A75">
        <w:rPr>
          <w:u w:val="single"/>
        </w:rPr>
        <w:t>;</w:t>
      </w:r>
    </w:p>
    <w:p w14:paraId="198FFB4F" w14:textId="511C74C3" w:rsidR="00EB4A52" w:rsidRPr="00144D48" w:rsidRDefault="00EB4A52" w:rsidP="00474312">
      <w:pPr>
        <w:pStyle w:val="SectionBody"/>
        <w:rPr>
          <w:u w:val="single"/>
        </w:rPr>
      </w:pPr>
      <w:r w:rsidRPr="00144D48">
        <w:rPr>
          <w:u w:val="single"/>
        </w:rPr>
        <w:t>(</w:t>
      </w:r>
      <w:r w:rsidR="00E76392" w:rsidRPr="00144D48">
        <w:rPr>
          <w:u w:val="single"/>
        </w:rPr>
        <w:t>3</w:t>
      </w:r>
      <w:r w:rsidRPr="00144D48">
        <w:rPr>
          <w:u w:val="single"/>
        </w:rPr>
        <w:t xml:space="preserve">) </w:t>
      </w:r>
      <w:r w:rsidR="00206D36" w:rsidRPr="00144D48">
        <w:rPr>
          <w:u w:val="single"/>
        </w:rPr>
        <w:t xml:space="preserve">The permanent and temporary child placement system, including the child foster care system, </w:t>
      </w:r>
      <w:r w:rsidR="0079377C">
        <w:rPr>
          <w:u w:val="single"/>
        </w:rPr>
        <w:t xml:space="preserve">child </w:t>
      </w:r>
      <w:r w:rsidR="00206D36" w:rsidRPr="00144D48">
        <w:rPr>
          <w:u w:val="single"/>
        </w:rPr>
        <w:t>placement</w:t>
      </w:r>
      <w:r w:rsidR="0079377C">
        <w:rPr>
          <w:u w:val="single"/>
        </w:rPr>
        <w:t xml:space="preserve"> process</w:t>
      </w:r>
      <w:r w:rsidR="00206D36" w:rsidRPr="00144D48">
        <w:rPr>
          <w:u w:val="single"/>
        </w:rPr>
        <w:t xml:space="preserve">, and </w:t>
      </w:r>
      <w:r w:rsidR="0079377C">
        <w:rPr>
          <w:u w:val="single"/>
        </w:rPr>
        <w:t xml:space="preserve">child </w:t>
      </w:r>
      <w:r w:rsidR="00206D36" w:rsidRPr="00144D48">
        <w:rPr>
          <w:u w:val="single"/>
        </w:rPr>
        <w:t>adoption process</w:t>
      </w:r>
      <w:r w:rsidRPr="00144D48">
        <w:rPr>
          <w:u w:val="single"/>
        </w:rPr>
        <w:t xml:space="preserve">; </w:t>
      </w:r>
    </w:p>
    <w:p w14:paraId="338EC94E" w14:textId="7CF5ED8A" w:rsidR="00043778" w:rsidRPr="00144D48" w:rsidRDefault="00043778" w:rsidP="00474312">
      <w:pPr>
        <w:pStyle w:val="SectionBody"/>
        <w:rPr>
          <w:u w:val="single"/>
        </w:rPr>
      </w:pPr>
      <w:r w:rsidRPr="00144D48">
        <w:rPr>
          <w:u w:val="single"/>
        </w:rPr>
        <w:t>(</w:t>
      </w:r>
      <w:r w:rsidR="00E76392" w:rsidRPr="00144D48">
        <w:rPr>
          <w:u w:val="single"/>
        </w:rPr>
        <w:t>4</w:t>
      </w:r>
      <w:r w:rsidRPr="00144D48">
        <w:rPr>
          <w:u w:val="single"/>
        </w:rPr>
        <w:t>) Potential opportunities for reducing the removal rate of children from parents and facilitating family reunification</w:t>
      </w:r>
      <w:r w:rsidR="00E76392" w:rsidRPr="00144D48">
        <w:rPr>
          <w:u w:val="single"/>
        </w:rPr>
        <w:t>;</w:t>
      </w:r>
    </w:p>
    <w:p w14:paraId="78954267" w14:textId="6E988FA8" w:rsidR="00E76392" w:rsidRPr="00144D48" w:rsidRDefault="00E76392" w:rsidP="00E76392">
      <w:pPr>
        <w:pStyle w:val="SectionBody"/>
        <w:rPr>
          <w:u w:val="single"/>
        </w:rPr>
      </w:pPr>
      <w:r w:rsidRPr="00144D48">
        <w:rPr>
          <w:u w:val="single"/>
        </w:rPr>
        <w:t>(5) Opportunities for increased efficiency in the administration and delivery</w:t>
      </w:r>
      <w:r w:rsidR="00EF2A75">
        <w:rPr>
          <w:u w:val="single"/>
        </w:rPr>
        <w:t xml:space="preserve"> of</w:t>
      </w:r>
      <w:r w:rsidRPr="00144D48">
        <w:rPr>
          <w:u w:val="single"/>
        </w:rPr>
        <w:t xml:space="preserve"> child welfare services that do not otherwise compromise child welfare</w:t>
      </w:r>
      <w:r w:rsidR="00144D48" w:rsidRPr="00144D48">
        <w:rPr>
          <w:u w:val="single"/>
        </w:rPr>
        <w:t xml:space="preserve"> outcomes</w:t>
      </w:r>
      <w:r w:rsidRPr="00144D48">
        <w:rPr>
          <w:u w:val="single"/>
        </w:rPr>
        <w:t xml:space="preserve">; </w:t>
      </w:r>
    </w:p>
    <w:p w14:paraId="2612081A" w14:textId="37B80F31" w:rsidR="00E76392" w:rsidRPr="00144D48" w:rsidRDefault="00E76392" w:rsidP="00E76392">
      <w:pPr>
        <w:pStyle w:val="SectionBody"/>
        <w:rPr>
          <w:u w:val="single"/>
        </w:rPr>
      </w:pPr>
      <w:r w:rsidRPr="00144D48">
        <w:rPr>
          <w:u w:val="single"/>
        </w:rPr>
        <w:t xml:space="preserve">(6) </w:t>
      </w:r>
      <w:r w:rsidR="00144D48" w:rsidRPr="00144D48">
        <w:rPr>
          <w:u w:val="single"/>
        </w:rPr>
        <w:t>Opportunities for i</w:t>
      </w:r>
      <w:r w:rsidRPr="00144D48">
        <w:rPr>
          <w:u w:val="single"/>
        </w:rPr>
        <w:t xml:space="preserve">ncreasing transparency and accountability within the child welfare </w:t>
      </w:r>
      <w:r w:rsidRPr="00144D48">
        <w:rPr>
          <w:u w:val="single"/>
        </w:rPr>
        <w:lastRenderedPageBreak/>
        <w:t xml:space="preserve">system; and </w:t>
      </w:r>
    </w:p>
    <w:p w14:paraId="3C83595D" w14:textId="781458BD" w:rsidR="00E76392" w:rsidRPr="00144D48" w:rsidRDefault="00E76392" w:rsidP="00E76392">
      <w:pPr>
        <w:pStyle w:val="SectionBody"/>
        <w:rPr>
          <w:u w:val="single"/>
        </w:rPr>
      </w:pPr>
      <w:r w:rsidRPr="00144D48">
        <w:rPr>
          <w:u w:val="single"/>
        </w:rPr>
        <w:t xml:space="preserve">(7) Any </w:t>
      </w:r>
      <w:r w:rsidR="00D30C92">
        <w:rPr>
          <w:u w:val="single"/>
        </w:rPr>
        <w:t xml:space="preserve">other </w:t>
      </w:r>
      <w:r w:rsidRPr="00144D48">
        <w:rPr>
          <w:u w:val="single"/>
        </w:rPr>
        <w:t>opportunit</w:t>
      </w:r>
      <w:r w:rsidR="00D30C92">
        <w:rPr>
          <w:u w:val="single"/>
        </w:rPr>
        <w:t>ies</w:t>
      </w:r>
      <w:r w:rsidRPr="00144D48">
        <w:rPr>
          <w:u w:val="single"/>
        </w:rPr>
        <w:t xml:space="preserve"> for legislative </w:t>
      </w:r>
      <w:r w:rsidR="00144D48" w:rsidRPr="00144D48">
        <w:rPr>
          <w:u w:val="single"/>
        </w:rPr>
        <w:t>or</w:t>
      </w:r>
      <w:r w:rsidRPr="00144D48">
        <w:rPr>
          <w:u w:val="single"/>
        </w:rPr>
        <w:t xml:space="preserve"> executive action </w:t>
      </w:r>
      <w:r w:rsidR="00D30C92">
        <w:rPr>
          <w:u w:val="single"/>
        </w:rPr>
        <w:t>that could</w:t>
      </w:r>
      <w:r w:rsidRPr="00144D48">
        <w:rPr>
          <w:u w:val="single"/>
        </w:rPr>
        <w:t xml:space="preserve"> address, resolve, or otherwise improve upon any problem identified </w:t>
      </w:r>
      <w:r w:rsidR="00D30C92">
        <w:rPr>
          <w:u w:val="single"/>
        </w:rPr>
        <w:t>in</w:t>
      </w:r>
      <w:r w:rsidRPr="00144D48">
        <w:rPr>
          <w:u w:val="single"/>
        </w:rPr>
        <w:t xml:space="preserve"> the study</w:t>
      </w:r>
      <w:r w:rsidR="00144D48" w:rsidRPr="00144D48">
        <w:rPr>
          <w:u w:val="single"/>
        </w:rPr>
        <w:t>.</w:t>
      </w:r>
    </w:p>
    <w:p w14:paraId="1CCAC8DC" w14:textId="1E69810B" w:rsidR="00144D48" w:rsidRPr="00144D48" w:rsidRDefault="00EB4A52" w:rsidP="00474312">
      <w:pPr>
        <w:pStyle w:val="SectionBody"/>
        <w:rPr>
          <w:u w:val="single"/>
        </w:rPr>
      </w:pPr>
      <w:r w:rsidRPr="00144D48">
        <w:rPr>
          <w:u w:val="single"/>
        </w:rPr>
        <w:t>(</w:t>
      </w:r>
      <w:r w:rsidR="00144D48" w:rsidRPr="00144D48">
        <w:rPr>
          <w:u w:val="single"/>
        </w:rPr>
        <w:t>c</w:t>
      </w:r>
      <w:r w:rsidRPr="00144D48">
        <w:rPr>
          <w:u w:val="single"/>
        </w:rPr>
        <w:t xml:space="preserve">) On or before </w:t>
      </w:r>
      <w:r w:rsidR="00051B9B">
        <w:rPr>
          <w:u w:val="single"/>
        </w:rPr>
        <w:t>September 1,</w:t>
      </w:r>
      <w:r w:rsidRPr="00144D48">
        <w:rPr>
          <w:u w:val="single"/>
        </w:rPr>
        <w:t xml:space="preserve"> 202</w:t>
      </w:r>
      <w:r w:rsidR="00051B9B">
        <w:rPr>
          <w:u w:val="single"/>
        </w:rPr>
        <w:t>6</w:t>
      </w:r>
      <w:r w:rsidRPr="00144D48">
        <w:rPr>
          <w:u w:val="single"/>
        </w:rPr>
        <w:t xml:space="preserve">, the </w:t>
      </w:r>
      <w:r w:rsidR="000B3589" w:rsidRPr="00144D48">
        <w:rPr>
          <w:u w:val="single"/>
        </w:rPr>
        <w:t>independent third party conducting the study specified in subsection (a) of this section</w:t>
      </w:r>
      <w:r w:rsidR="00206D36" w:rsidRPr="00144D48">
        <w:rPr>
          <w:u w:val="single"/>
        </w:rPr>
        <w:t xml:space="preserve"> shall present </w:t>
      </w:r>
      <w:r w:rsidR="00D30C92">
        <w:rPr>
          <w:u w:val="single"/>
        </w:rPr>
        <w:t>written</w:t>
      </w:r>
      <w:r w:rsidR="00206D36" w:rsidRPr="00144D48">
        <w:rPr>
          <w:u w:val="single"/>
        </w:rPr>
        <w:t xml:space="preserve"> findings, including recommendations for legislative </w:t>
      </w:r>
      <w:r w:rsidR="00144D48" w:rsidRPr="00144D48">
        <w:rPr>
          <w:u w:val="single"/>
        </w:rPr>
        <w:t xml:space="preserve">and executive </w:t>
      </w:r>
      <w:r w:rsidR="00206D36" w:rsidRPr="00144D48">
        <w:rPr>
          <w:u w:val="single"/>
        </w:rPr>
        <w:t>action</w:t>
      </w:r>
      <w:r w:rsidR="00D30C92">
        <w:rPr>
          <w:u w:val="single"/>
        </w:rPr>
        <w:t>,</w:t>
      </w:r>
      <w:r w:rsidR="00144D48" w:rsidRPr="00144D48">
        <w:rPr>
          <w:u w:val="single"/>
        </w:rPr>
        <w:t xml:space="preserve"> to the Joint Committee on the Judiciary during the interim meeting scheduled </w:t>
      </w:r>
      <w:r w:rsidR="00D30C92">
        <w:rPr>
          <w:u w:val="single"/>
        </w:rPr>
        <w:t xml:space="preserve">to take place </w:t>
      </w:r>
      <w:r w:rsidR="00144D48" w:rsidRPr="00144D48">
        <w:rPr>
          <w:u w:val="single"/>
        </w:rPr>
        <w:t xml:space="preserve">in </w:t>
      </w:r>
      <w:r w:rsidR="00051B9B">
        <w:rPr>
          <w:u w:val="single"/>
        </w:rPr>
        <w:t>September</w:t>
      </w:r>
      <w:r w:rsidR="00144D48" w:rsidRPr="00144D48">
        <w:rPr>
          <w:u w:val="single"/>
        </w:rPr>
        <w:t xml:space="preserve"> of 202</w:t>
      </w:r>
      <w:r w:rsidR="00051B9B">
        <w:rPr>
          <w:u w:val="single"/>
        </w:rPr>
        <w:t>6</w:t>
      </w:r>
      <w:r w:rsidR="00144D48" w:rsidRPr="00144D48">
        <w:rPr>
          <w:u w:val="single"/>
        </w:rPr>
        <w:t xml:space="preserve">. </w:t>
      </w:r>
    </w:p>
    <w:p w14:paraId="5BB82CFE" w14:textId="78FAA800" w:rsidR="0079377C" w:rsidRDefault="00144D48" w:rsidP="00144D48">
      <w:pPr>
        <w:pStyle w:val="SectionBody"/>
        <w:rPr>
          <w:u w:val="single"/>
        </w:rPr>
      </w:pPr>
      <w:r w:rsidRPr="00144D48">
        <w:rPr>
          <w:u w:val="single"/>
        </w:rPr>
        <w:t xml:space="preserve">(d) </w:t>
      </w:r>
      <w:bookmarkEnd w:id="1"/>
      <w:r>
        <w:rPr>
          <w:u w:val="single"/>
        </w:rPr>
        <w:t>Notwithstanding any provision of this code to the contrary, t</w:t>
      </w:r>
      <w:r w:rsidRPr="00144D48">
        <w:rPr>
          <w:u w:val="single"/>
        </w:rPr>
        <w:t xml:space="preserve">he Department of Human Services shall </w:t>
      </w:r>
      <w:r>
        <w:rPr>
          <w:u w:val="single"/>
        </w:rPr>
        <w:t xml:space="preserve">provide to the independent third party conducting </w:t>
      </w:r>
      <w:r w:rsidR="0079377C">
        <w:rPr>
          <w:u w:val="single"/>
        </w:rPr>
        <w:t>the study any information it requests so long as the independent third party agrees to be bound by the same confidentiality laws, rules, and regulations that apply to the Department of Human Services.</w:t>
      </w:r>
    </w:p>
    <w:p w14:paraId="63BE4A41" w14:textId="4200D1ED" w:rsidR="00B63438" w:rsidRDefault="0079377C" w:rsidP="00144D48">
      <w:pPr>
        <w:pStyle w:val="SectionBody"/>
      </w:pPr>
      <w:r>
        <w:rPr>
          <w:u w:val="single"/>
        </w:rPr>
        <w:t xml:space="preserve">(e) The Department of Human Services shall be </w:t>
      </w:r>
      <w:r w:rsidR="00144D48" w:rsidRPr="00144D48">
        <w:rPr>
          <w:u w:val="single"/>
        </w:rPr>
        <w:t xml:space="preserve">required to pay for the report mandated by </w:t>
      </w:r>
      <w:r w:rsidR="005378CF">
        <w:rPr>
          <w:u w:val="single"/>
        </w:rPr>
        <w:t>subsection (a) of this</w:t>
      </w:r>
      <w:r w:rsidR="00144D48" w:rsidRPr="00144D48">
        <w:rPr>
          <w:u w:val="single"/>
        </w:rPr>
        <w:t xml:space="preserve"> section.</w:t>
      </w:r>
    </w:p>
    <w:p w14:paraId="161BF50D" w14:textId="77777777" w:rsidR="00B63438" w:rsidRDefault="00B63438" w:rsidP="00B63438">
      <w:pPr>
        <w:pStyle w:val="Note"/>
      </w:pPr>
    </w:p>
    <w:p w14:paraId="6A631AC2" w14:textId="13180F6A" w:rsidR="00B63438" w:rsidRDefault="00B63438" w:rsidP="00B63438">
      <w:pPr>
        <w:pStyle w:val="Note"/>
      </w:pPr>
      <w:r>
        <w:t xml:space="preserve">NOTE: The purpose of this bill is to create a </w:t>
      </w:r>
      <w:r w:rsidRPr="00B63438">
        <w:t xml:space="preserve">study of </w:t>
      </w:r>
      <w:r>
        <w:t xml:space="preserve">the </w:t>
      </w:r>
      <w:r w:rsidRPr="00B63438">
        <w:t>child welfare system by independent third party;</w:t>
      </w:r>
      <w:r>
        <w:t xml:space="preserve"> </w:t>
      </w:r>
      <w:r w:rsidRPr="00B63438">
        <w:t>requir</w:t>
      </w:r>
      <w:r>
        <w:t>e a</w:t>
      </w:r>
      <w:r w:rsidRPr="00B63438">
        <w:t xml:space="preserve"> presentation of</w:t>
      </w:r>
      <w:r>
        <w:t xml:space="preserve"> a</w:t>
      </w:r>
      <w:r w:rsidRPr="00B63438">
        <w:t xml:space="preserve"> written report and findings by</w:t>
      </w:r>
      <w:r>
        <w:t xml:space="preserve"> a</w:t>
      </w:r>
      <w:r w:rsidRPr="00B63438">
        <w:t xml:space="preserve"> certain date; </w:t>
      </w:r>
      <w:r>
        <w:t xml:space="preserve">and </w:t>
      </w:r>
      <w:r w:rsidRPr="00B63438">
        <w:t>requir</w:t>
      </w:r>
      <w:r>
        <w:t>e</w:t>
      </w:r>
      <w:r w:rsidRPr="00B63438">
        <w:t xml:space="preserve"> </w:t>
      </w:r>
      <w:r>
        <w:t xml:space="preserve">a </w:t>
      </w:r>
      <w:r w:rsidRPr="00B63438">
        <w:t>confidentiality agreement of the independent third party</w:t>
      </w:r>
      <w:r>
        <w:t>.</w:t>
      </w:r>
    </w:p>
    <w:p w14:paraId="5466028D" w14:textId="77066FB2" w:rsidR="00C33014" w:rsidRDefault="00B63438" w:rsidP="00B63438">
      <w:pPr>
        <w:pStyle w:val="Note"/>
      </w:pPr>
      <w:r>
        <w:t>Strike-throughs indicate language that would be stricken from a heading or the present law and underscoring indicates new language that would be added.</w:t>
      </w:r>
    </w:p>
    <w:sectPr w:rsidR="00C33014" w:rsidSect="00EB4A5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EBCFF" w14:textId="77777777" w:rsidR="008E5B5A" w:rsidRPr="00B844FE" w:rsidRDefault="008E5B5A" w:rsidP="00B844FE">
      <w:r>
        <w:separator/>
      </w:r>
    </w:p>
  </w:endnote>
  <w:endnote w:type="continuationSeparator" w:id="0">
    <w:p w14:paraId="58127679" w14:textId="77777777" w:rsidR="008E5B5A" w:rsidRPr="00B844FE" w:rsidRDefault="008E5B5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482D72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A859A1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0C41C3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3A269" w14:textId="77777777" w:rsidR="008E5B5A" w:rsidRPr="00B844FE" w:rsidRDefault="008E5B5A" w:rsidP="00B844FE">
      <w:r>
        <w:separator/>
      </w:r>
    </w:p>
  </w:footnote>
  <w:footnote w:type="continuationSeparator" w:id="0">
    <w:p w14:paraId="2D4448AA" w14:textId="77777777" w:rsidR="008E5B5A" w:rsidRPr="00B844FE" w:rsidRDefault="008E5B5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B181C" w14:textId="77777777" w:rsidR="002A0269" w:rsidRPr="00B844FE" w:rsidRDefault="007C3575">
    <w:pPr>
      <w:pStyle w:val="Header"/>
    </w:pPr>
    <w:sdt>
      <w:sdtPr>
        <w:id w:val="-684364211"/>
        <w:placeholder>
          <w:docPart w:val="26D140F66C1B4F2393B39A99B8F799CE"/>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26D140F66C1B4F2393B39A99B8F799CE"/>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03EB5" w14:textId="1F8E9271" w:rsidR="00C33014" w:rsidRPr="00B63438" w:rsidRDefault="00AE48A0" w:rsidP="000573A9">
    <w:pPr>
      <w:pStyle w:val="HeaderStyle"/>
      <w:rPr>
        <w:sz w:val="22"/>
        <w:szCs w:val="22"/>
      </w:rPr>
    </w:pPr>
    <w:r w:rsidRPr="00B63438">
      <w:rPr>
        <w:sz w:val="22"/>
        <w:szCs w:val="22"/>
      </w:rPr>
      <w:t>I</w:t>
    </w:r>
    <w:r w:rsidR="001A66B7" w:rsidRPr="00B63438">
      <w:rPr>
        <w:sz w:val="22"/>
        <w:szCs w:val="22"/>
      </w:rPr>
      <w:t xml:space="preserve">ntr </w:t>
    </w:r>
    <w:sdt>
      <w:sdtPr>
        <w:rPr>
          <w:sz w:val="22"/>
          <w:szCs w:val="22"/>
        </w:rPr>
        <w:tag w:val="BNumWH"/>
        <w:id w:val="138549797"/>
        <w:showingPlcHdr/>
        <w:text/>
      </w:sdtPr>
      <w:sdtEndPr/>
      <w:sdtContent/>
    </w:sdt>
    <w:r w:rsidR="007A5259" w:rsidRPr="00B63438">
      <w:rPr>
        <w:sz w:val="22"/>
        <w:szCs w:val="22"/>
      </w:rPr>
      <w:t xml:space="preserve"> </w:t>
    </w:r>
    <w:r w:rsidR="00B63438" w:rsidRPr="00B63438">
      <w:rPr>
        <w:sz w:val="22"/>
        <w:szCs w:val="22"/>
      </w:rPr>
      <w:t>SB</w:t>
    </w:r>
    <w:r w:rsidR="00BD4113">
      <w:rPr>
        <w:sz w:val="22"/>
        <w:szCs w:val="22"/>
      </w:rPr>
      <w:t xml:space="preserve"> 727</w:t>
    </w:r>
    <w:r w:rsidR="00C33014" w:rsidRPr="00B63438">
      <w:rPr>
        <w:sz w:val="22"/>
        <w:szCs w:val="22"/>
      </w:rPr>
      <w:ptab w:relativeTo="margin" w:alignment="center" w:leader="none"/>
    </w:r>
    <w:r w:rsidR="00C33014" w:rsidRPr="00B63438">
      <w:rPr>
        <w:sz w:val="22"/>
        <w:szCs w:val="22"/>
      </w:rPr>
      <w:tab/>
    </w:r>
    <w:sdt>
      <w:sdtPr>
        <w:rPr>
          <w:sz w:val="22"/>
          <w:szCs w:val="22"/>
        </w:rPr>
        <w:alias w:val="CBD Number"/>
        <w:tag w:val="CBD Number"/>
        <w:id w:val="1176923086"/>
        <w:lock w:val="sdtLocked"/>
        <w:text/>
      </w:sdtPr>
      <w:sdtEndPr/>
      <w:sdtContent>
        <w:r w:rsidR="00B63438" w:rsidRPr="00B63438">
          <w:rPr>
            <w:sz w:val="22"/>
            <w:szCs w:val="22"/>
          </w:rPr>
          <w:t>2025R3713</w:t>
        </w:r>
      </w:sdtContent>
    </w:sdt>
  </w:p>
  <w:p w14:paraId="3DB2A342"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A1446" w14:textId="24559693" w:rsidR="002A0269" w:rsidRPr="002A0269" w:rsidRDefault="007C3575"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B63438">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A52"/>
    <w:rsid w:val="0000526A"/>
    <w:rsid w:val="000305BE"/>
    <w:rsid w:val="00043778"/>
    <w:rsid w:val="00051B9B"/>
    <w:rsid w:val="000573A9"/>
    <w:rsid w:val="00064683"/>
    <w:rsid w:val="00085D22"/>
    <w:rsid w:val="000A2193"/>
    <w:rsid w:val="000B3589"/>
    <w:rsid w:val="000C5C77"/>
    <w:rsid w:val="000E3912"/>
    <w:rsid w:val="0010070F"/>
    <w:rsid w:val="001143CA"/>
    <w:rsid w:val="00144D48"/>
    <w:rsid w:val="0015112E"/>
    <w:rsid w:val="00153AF7"/>
    <w:rsid w:val="001552E7"/>
    <w:rsid w:val="001566B4"/>
    <w:rsid w:val="001A66B7"/>
    <w:rsid w:val="001C279E"/>
    <w:rsid w:val="001D459E"/>
    <w:rsid w:val="001D4A47"/>
    <w:rsid w:val="00202E32"/>
    <w:rsid w:val="00206D36"/>
    <w:rsid w:val="00233A75"/>
    <w:rsid w:val="0027011C"/>
    <w:rsid w:val="00274200"/>
    <w:rsid w:val="00275740"/>
    <w:rsid w:val="002A0269"/>
    <w:rsid w:val="00303684"/>
    <w:rsid w:val="003070A7"/>
    <w:rsid w:val="0031012C"/>
    <w:rsid w:val="003143F5"/>
    <w:rsid w:val="00314854"/>
    <w:rsid w:val="00394191"/>
    <w:rsid w:val="003C51CD"/>
    <w:rsid w:val="004368E0"/>
    <w:rsid w:val="00485E48"/>
    <w:rsid w:val="004C13DD"/>
    <w:rsid w:val="004D2CC5"/>
    <w:rsid w:val="004E3441"/>
    <w:rsid w:val="00500579"/>
    <w:rsid w:val="005378CF"/>
    <w:rsid w:val="00575F35"/>
    <w:rsid w:val="005A5366"/>
    <w:rsid w:val="005D7E17"/>
    <w:rsid w:val="00600F83"/>
    <w:rsid w:val="006210B7"/>
    <w:rsid w:val="00635C82"/>
    <w:rsid w:val="006369EB"/>
    <w:rsid w:val="00637E73"/>
    <w:rsid w:val="00672335"/>
    <w:rsid w:val="00683A75"/>
    <w:rsid w:val="006865E9"/>
    <w:rsid w:val="00691F3E"/>
    <w:rsid w:val="00694BFB"/>
    <w:rsid w:val="006A106B"/>
    <w:rsid w:val="006C523D"/>
    <w:rsid w:val="006D4036"/>
    <w:rsid w:val="006E1B79"/>
    <w:rsid w:val="006F5C7B"/>
    <w:rsid w:val="00700D73"/>
    <w:rsid w:val="00790A56"/>
    <w:rsid w:val="0079377C"/>
    <w:rsid w:val="007A5259"/>
    <w:rsid w:val="007A7081"/>
    <w:rsid w:val="007C3575"/>
    <w:rsid w:val="007F1CF5"/>
    <w:rsid w:val="007F29DD"/>
    <w:rsid w:val="00805D51"/>
    <w:rsid w:val="008062E4"/>
    <w:rsid w:val="0080654F"/>
    <w:rsid w:val="00823B5E"/>
    <w:rsid w:val="00832919"/>
    <w:rsid w:val="00834EDE"/>
    <w:rsid w:val="008736AA"/>
    <w:rsid w:val="00881C2E"/>
    <w:rsid w:val="008C4ECC"/>
    <w:rsid w:val="008D275D"/>
    <w:rsid w:val="008E5B5A"/>
    <w:rsid w:val="00980327"/>
    <w:rsid w:val="00986478"/>
    <w:rsid w:val="009B5557"/>
    <w:rsid w:val="009F1067"/>
    <w:rsid w:val="00A31E01"/>
    <w:rsid w:val="00A527AD"/>
    <w:rsid w:val="00A718CF"/>
    <w:rsid w:val="00AB0024"/>
    <w:rsid w:val="00AE48A0"/>
    <w:rsid w:val="00AE61BE"/>
    <w:rsid w:val="00AE78C4"/>
    <w:rsid w:val="00B058F5"/>
    <w:rsid w:val="00B16F25"/>
    <w:rsid w:val="00B24422"/>
    <w:rsid w:val="00B63438"/>
    <w:rsid w:val="00B66B81"/>
    <w:rsid w:val="00B67DB4"/>
    <w:rsid w:val="00B80C20"/>
    <w:rsid w:val="00B844FE"/>
    <w:rsid w:val="00B84EC5"/>
    <w:rsid w:val="00B86B4F"/>
    <w:rsid w:val="00BA1F84"/>
    <w:rsid w:val="00BA500B"/>
    <w:rsid w:val="00BC562B"/>
    <w:rsid w:val="00BD4113"/>
    <w:rsid w:val="00BE44DB"/>
    <w:rsid w:val="00C158FA"/>
    <w:rsid w:val="00C32FED"/>
    <w:rsid w:val="00C33014"/>
    <w:rsid w:val="00C33434"/>
    <w:rsid w:val="00C34869"/>
    <w:rsid w:val="00C42EB6"/>
    <w:rsid w:val="00C85096"/>
    <w:rsid w:val="00CA5802"/>
    <w:rsid w:val="00CB20EF"/>
    <w:rsid w:val="00CC1F3B"/>
    <w:rsid w:val="00CD12CB"/>
    <w:rsid w:val="00CD36CF"/>
    <w:rsid w:val="00CF1DCA"/>
    <w:rsid w:val="00D21F98"/>
    <w:rsid w:val="00D30C92"/>
    <w:rsid w:val="00D579FC"/>
    <w:rsid w:val="00D81C16"/>
    <w:rsid w:val="00DE526B"/>
    <w:rsid w:val="00DF199D"/>
    <w:rsid w:val="00E01542"/>
    <w:rsid w:val="00E365F1"/>
    <w:rsid w:val="00E615B2"/>
    <w:rsid w:val="00E62F48"/>
    <w:rsid w:val="00E76392"/>
    <w:rsid w:val="00E765D4"/>
    <w:rsid w:val="00E7721B"/>
    <w:rsid w:val="00E831B3"/>
    <w:rsid w:val="00E949A9"/>
    <w:rsid w:val="00E95FBC"/>
    <w:rsid w:val="00EB0A4E"/>
    <w:rsid w:val="00EB4A52"/>
    <w:rsid w:val="00EE70CB"/>
    <w:rsid w:val="00EF2A75"/>
    <w:rsid w:val="00F41CA2"/>
    <w:rsid w:val="00F443C0"/>
    <w:rsid w:val="00F62EFB"/>
    <w:rsid w:val="00F939A4"/>
    <w:rsid w:val="00FA7B09"/>
    <w:rsid w:val="00FB144E"/>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87EA3"/>
  <w15:chartTrackingRefBased/>
  <w15:docId w15:val="{4096CC5D-52D5-453E-A240-839734AB0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locked/>
    <w:rsid w:val="00EB4A52"/>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A68934B02F343CEBF227B2DF63576A3"/>
        <w:category>
          <w:name w:val="General"/>
          <w:gallery w:val="placeholder"/>
        </w:category>
        <w:types>
          <w:type w:val="bbPlcHdr"/>
        </w:types>
        <w:behaviors>
          <w:behavior w:val="content"/>
        </w:behaviors>
        <w:guid w:val="{D52BB09F-20D3-4530-A7D1-10273F3F92DC}"/>
      </w:docPartPr>
      <w:docPartBody>
        <w:p w:rsidR="00A96467" w:rsidRDefault="00A96467">
          <w:pPr>
            <w:pStyle w:val="4A68934B02F343CEBF227B2DF63576A3"/>
          </w:pPr>
          <w:r w:rsidRPr="00B844FE">
            <w:t>Prefix Text</w:t>
          </w:r>
        </w:p>
      </w:docPartBody>
    </w:docPart>
    <w:docPart>
      <w:docPartPr>
        <w:name w:val="26D140F66C1B4F2393B39A99B8F799CE"/>
        <w:category>
          <w:name w:val="General"/>
          <w:gallery w:val="placeholder"/>
        </w:category>
        <w:types>
          <w:type w:val="bbPlcHdr"/>
        </w:types>
        <w:behaviors>
          <w:behavior w:val="content"/>
        </w:behaviors>
        <w:guid w:val="{A7580B92-864F-47C1-AB63-D2CE1B3427B9}"/>
      </w:docPartPr>
      <w:docPartBody>
        <w:p w:rsidR="00A96467" w:rsidRDefault="00A96467">
          <w:pPr>
            <w:pStyle w:val="26D140F66C1B4F2393B39A99B8F799CE"/>
          </w:pPr>
          <w:r w:rsidRPr="00B844FE">
            <w:t>[Type here]</w:t>
          </w:r>
        </w:p>
      </w:docPartBody>
    </w:docPart>
    <w:docPart>
      <w:docPartPr>
        <w:name w:val="3EDF2D3B0C6C4E8286EA324FC4945D8C"/>
        <w:category>
          <w:name w:val="General"/>
          <w:gallery w:val="placeholder"/>
        </w:category>
        <w:types>
          <w:type w:val="bbPlcHdr"/>
        </w:types>
        <w:behaviors>
          <w:behavior w:val="content"/>
        </w:behaviors>
        <w:guid w:val="{61D345C8-8033-4291-B075-5E7F7B67AA99}"/>
      </w:docPartPr>
      <w:docPartBody>
        <w:p w:rsidR="00A96467" w:rsidRDefault="00A96467">
          <w:pPr>
            <w:pStyle w:val="3EDF2D3B0C6C4E8286EA324FC4945D8C"/>
          </w:pPr>
          <w:r w:rsidRPr="00B844FE">
            <w:t>Number</w:t>
          </w:r>
        </w:p>
      </w:docPartBody>
    </w:docPart>
    <w:docPart>
      <w:docPartPr>
        <w:name w:val="281BDE3B64CE44BF8958F60E63BC5251"/>
        <w:category>
          <w:name w:val="General"/>
          <w:gallery w:val="placeholder"/>
        </w:category>
        <w:types>
          <w:type w:val="bbPlcHdr"/>
        </w:types>
        <w:behaviors>
          <w:behavior w:val="content"/>
        </w:behaviors>
        <w:guid w:val="{5D580C7D-B213-4FE4-A5CD-B493A709CCC6}"/>
      </w:docPartPr>
      <w:docPartBody>
        <w:p w:rsidR="00A96467" w:rsidRDefault="00A96467">
          <w:pPr>
            <w:pStyle w:val="281BDE3B64CE44BF8958F60E63BC5251"/>
          </w:pPr>
          <w:r w:rsidRPr="00B844FE">
            <w:t>Enter Sponsors Here</w:t>
          </w:r>
        </w:p>
      </w:docPartBody>
    </w:docPart>
    <w:docPart>
      <w:docPartPr>
        <w:name w:val="7181873F090943248010213948C92FCE"/>
        <w:category>
          <w:name w:val="General"/>
          <w:gallery w:val="placeholder"/>
        </w:category>
        <w:types>
          <w:type w:val="bbPlcHdr"/>
        </w:types>
        <w:behaviors>
          <w:behavior w:val="content"/>
        </w:behaviors>
        <w:guid w:val="{6F477C6A-744C-43CC-9C80-FB761255352C}"/>
      </w:docPartPr>
      <w:docPartBody>
        <w:p w:rsidR="00A96467" w:rsidRDefault="00A96467">
          <w:pPr>
            <w:pStyle w:val="7181873F090943248010213948C92FC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010"/>
    <w:rsid w:val="00064683"/>
    <w:rsid w:val="00153AF7"/>
    <w:rsid w:val="00233A75"/>
    <w:rsid w:val="00485E48"/>
    <w:rsid w:val="00672335"/>
    <w:rsid w:val="006E1B79"/>
    <w:rsid w:val="008C4ECC"/>
    <w:rsid w:val="00A96467"/>
    <w:rsid w:val="00B058F5"/>
    <w:rsid w:val="00B84EC5"/>
    <w:rsid w:val="00BE44DB"/>
    <w:rsid w:val="00DA4A8E"/>
    <w:rsid w:val="00E765D4"/>
    <w:rsid w:val="00E7721B"/>
    <w:rsid w:val="00ED5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A68934B02F343CEBF227B2DF63576A3">
    <w:name w:val="4A68934B02F343CEBF227B2DF63576A3"/>
  </w:style>
  <w:style w:type="paragraph" w:customStyle="1" w:styleId="26D140F66C1B4F2393B39A99B8F799CE">
    <w:name w:val="26D140F66C1B4F2393B39A99B8F799CE"/>
  </w:style>
  <w:style w:type="paragraph" w:customStyle="1" w:styleId="3EDF2D3B0C6C4E8286EA324FC4945D8C">
    <w:name w:val="3EDF2D3B0C6C4E8286EA324FC4945D8C"/>
  </w:style>
  <w:style w:type="paragraph" w:customStyle="1" w:styleId="281BDE3B64CE44BF8958F60E63BC5251">
    <w:name w:val="281BDE3B64CE44BF8958F60E63BC5251"/>
  </w:style>
  <w:style w:type="character" w:styleId="PlaceholderText">
    <w:name w:val="Placeholder Text"/>
    <w:basedOn w:val="DefaultParagraphFont"/>
    <w:uiPriority w:val="99"/>
    <w:semiHidden/>
    <w:rPr>
      <w:color w:val="808080"/>
    </w:rPr>
  </w:style>
  <w:style w:type="paragraph" w:customStyle="1" w:styleId="7181873F090943248010213948C92FCE">
    <w:name w:val="7181873F090943248010213948C92F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5</TotalTime>
  <Pages>3</Pages>
  <Words>552</Words>
  <Characters>3148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A. Curia</dc:creator>
  <cp:keywords/>
  <dc:description/>
  <cp:lastModifiedBy>Kristin Jones</cp:lastModifiedBy>
  <cp:revision>14</cp:revision>
  <cp:lastPrinted>2025-03-06T14:33:00Z</cp:lastPrinted>
  <dcterms:created xsi:type="dcterms:W3CDTF">2025-03-06T13:40:00Z</dcterms:created>
  <dcterms:modified xsi:type="dcterms:W3CDTF">2025-03-11T19:28:00Z</dcterms:modified>
</cp:coreProperties>
</file>