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BDB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BE92C6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B59CB28" w14:textId="77777777" w:rsidR="00CD36CF" w:rsidRDefault="004F3FC7" w:rsidP="00CC1F3B">
      <w:pPr>
        <w:pStyle w:val="TitlePageBillPrefix"/>
      </w:pPr>
      <w:sdt>
        <w:sdtPr>
          <w:tag w:val="IntroDate"/>
          <w:id w:val="-1236936958"/>
          <w:placeholder>
            <w:docPart w:val="ED02B7F5D62040F2AE125FC6FE9D191D"/>
          </w:placeholder>
          <w:text/>
        </w:sdtPr>
        <w:sdtEndPr/>
        <w:sdtContent>
          <w:r w:rsidR="00AE48A0">
            <w:t>Introduced</w:t>
          </w:r>
        </w:sdtContent>
      </w:sdt>
    </w:p>
    <w:p w14:paraId="0ED37F8C" w14:textId="7265FCE6" w:rsidR="00CD36CF" w:rsidRDefault="004F3FC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330A8BE7B6E4B85A05DD9328FE505C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96BC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6908AC213584BEF885E9B3750D005E8"/>
          </w:placeholder>
          <w:text/>
        </w:sdtPr>
        <w:sdtEndPr/>
        <w:sdtContent>
          <w:r w:rsidR="002D0069">
            <w:t>896</w:t>
          </w:r>
        </w:sdtContent>
      </w:sdt>
    </w:p>
    <w:p w14:paraId="62D0D24F" w14:textId="0D919D7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ABA7084D1124951BB3D61A445DDF13D"/>
          </w:placeholder>
          <w:text w:multiLine="1"/>
        </w:sdtPr>
        <w:sdtEndPr/>
        <w:sdtContent>
          <w:r w:rsidR="00734900">
            <w:t>Senator Hart</w:t>
          </w:r>
        </w:sdtContent>
      </w:sdt>
    </w:p>
    <w:p w14:paraId="0021003D" w14:textId="0931359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C9897242E6240C1BA2EB61351DC371B"/>
          </w:placeholder>
          <w:text w:multiLine="1"/>
        </w:sdtPr>
        <w:sdtEndPr/>
        <w:sdtContent>
          <w:r w:rsidR="002D0069" w:rsidRPr="002D0069">
            <w:t>Introduced March 24, 2025; referred</w:t>
          </w:r>
          <w:r w:rsidR="002D0069" w:rsidRPr="002D0069">
            <w:br/>
            <w:t xml:space="preserve">to the Committee on </w:t>
          </w:r>
          <w:r w:rsidR="004F3FC7">
            <w:t>Education; and then to the Committee on Finance</w:t>
          </w:r>
        </w:sdtContent>
      </w:sdt>
      <w:r>
        <w:t>]</w:t>
      </w:r>
    </w:p>
    <w:p w14:paraId="0D12C7FB" w14:textId="6DDF8524" w:rsidR="00303684" w:rsidRDefault="0000526A" w:rsidP="00CC1F3B">
      <w:pPr>
        <w:pStyle w:val="TitleSection"/>
      </w:pPr>
      <w:r>
        <w:lastRenderedPageBreak/>
        <w:t>A BILL</w:t>
      </w:r>
      <w:r w:rsidR="00AD270D">
        <w:t xml:space="preserve"> to amend the Code of West Virginia, 1931, as amended, by adding a new section, designated §18-5-13e, relating to schools; </w:t>
      </w:r>
      <w:r w:rsidR="000C630A">
        <w:t xml:space="preserve">creating a moratorium on school closings and consolidation; </w:t>
      </w:r>
      <w:r w:rsidR="00AD270D">
        <w:t xml:space="preserve">providing legislative findings; providing a purpose; </w:t>
      </w:r>
      <w:r w:rsidR="0062538E">
        <w:t>requiring</w:t>
      </w:r>
      <w:r w:rsidR="00AD270D">
        <w:t xml:space="preserve"> the </w:t>
      </w:r>
      <w:r w:rsidR="0062538E">
        <w:t>b</w:t>
      </w:r>
      <w:r w:rsidR="00AD270D">
        <w:t xml:space="preserve">oard of </w:t>
      </w:r>
      <w:r w:rsidR="0062538E">
        <w:t>education</w:t>
      </w:r>
      <w:r w:rsidR="00AD270D">
        <w:t xml:space="preserve"> to </w:t>
      </w:r>
      <w:r w:rsidR="000C630A">
        <w:t xml:space="preserve">take certain actions; requiring the </w:t>
      </w:r>
      <w:r w:rsidR="0062538E">
        <w:t>b</w:t>
      </w:r>
      <w:r w:rsidR="000C630A">
        <w:t xml:space="preserve">oard of </w:t>
      </w:r>
      <w:r w:rsidR="0062538E">
        <w:t>e</w:t>
      </w:r>
      <w:r w:rsidR="000C630A">
        <w:t>ducation provide a report; and providing a time</w:t>
      </w:r>
      <w:r w:rsidR="0062538E">
        <w:t xml:space="preserve"> </w:t>
      </w:r>
      <w:r w:rsidR="000C630A">
        <w:t>frame.</w:t>
      </w:r>
    </w:p>
    <w:p w14:paraId="248E94E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6555E16" w14:textId="77777777" w:rsidR="00B95852" w:rsidRDefault="00B95852" w:rsidP="00B66E18">
      <w:pPr>
        <w:pStyle w:val="ArticleHeading"/>
        <w:sectPr w:rsidR="00B95852" w:rsidSect="00196B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102DFED" w14:textId="1DA559E4" w:rsidR="00B95852" w:rsidRDefault="00B95852" w:rsidP="00B66E18">
      <w:pPr>
        <w:pStyle w:val="ArticleHeading"/>
      </w:pPr>
      <w:r>
        <w:t>ARTICLE 5. COUNTY BOARD OF EDUCATION.</w:t>
      </w:r>
    </w:p>
    <w:p w14:paraId="705107F4" w14:textId="23BF1ED7" w:rsidR="003E5AD7" w:rsidRPr="00734900" w:rsidRDefault="00734900" w:rsidP="003E5AD7">
      <w:pPr>
        <w:pStyle w:val="ArticleHeading"/>
        <w:rPr>
          <w:caps w:val="0"/>
          <w:u w:val="single"/>
        </w:rPr>
      </w:pPr>
      <w:r w:rsidRPr="00734900">
        <w:rPr>
          <w:u w:val="single"/>
        </w:rPr>
        <w:t>§18-5-1</w:t>
      </w:r>
      <w:r w:rsidR="00B95852">
        <w:rPr>
          <w:u w:val="single"/>
        </w:rPr>
        <w:t>3</w:t>
      </w:r>
      <w:r w:rsidR="00B95852">
        <w:rPr>
          <w:caps w:val="0"/>
          <w:u w:val="single"/>
        </w:rPr>
        <w:t>e</w:t>
      </w:r>
      <w:r w:rsidRPr="00734900">
        <w:rPr>
          <w:caps w:val="0"/>
          <w:u w:val="single"/>
        </w:rPr>
        <w:t>.</w:t>
      </w:r>
      <w:r w:rsidR="00540BFA">
        <w:rPr>
          <w:caps w:val="0"/>
          <w:u w:val="single"/>
        </w:rPr>
        <w:t xml:space="preserve">  </w:t>
      </w:r>
      <w:r w:rsidR="00B95852">
        <w:rPr>
          <w:caps w:val="0"/>
          <w:u w:val="single"/>
        </w:rPr>
        <w:t xml:space="preserve">School closing </w:t>
      </w:r>
      <w:r w:rsidR="00D40A8D">
        <w:rPr>
          <w:caps w:val="0"/>
          <w:u w:val="single"/>
        </w:rPr>
        <w:t>and</w:t>
      </w:r>
      <w:r w:rsidR="00B95852">
        <w:rPr>
          <w:caps w:val="0"/>
          <w:u w:val="single"/>
        </w:rPr>
        <w:t xml:space="preserve"> consolidation moratorium.</w:t>
      </w:r>
    </w:p>
    <w:p w14:paraId="003B2E85" w14:textId="77777777" w:rsidR="00734900" w:rsidRDefault="00734900" w:rsidP="00CC1F3B">
      <w:pPr>
        <w:pStyle w:val="SectionBody"/>
        <w:sectPr w:rsidR="00734900" w:rsidSect="00B9585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A816FCC" w14:textId="45CEAB09" w:rsidR="00540BFA" w:rsidRPr="00912357" w:rsidRDefault="003E5AD7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(a) </w:t>
      </w:r>
      <w:r w:rsidR="00B95852" w:rsidRPr="00912357">
        <w:rPr>
          <w:color w:val="auto"/>
          <w:u w:val="single"/>
        </w:rPr>
        <w:t>T</w:t>
      </w:r>
      <w:r w:rsidR="00540BFA" w:rsidRPr="00912357">
        <w:rPr>
          <w:color w:val="auto"/>
          <w:u w:val="single"/>
        </w:rPr>
        <w:t>he Legislature finds that the demographic, social, and cultural diversity of our communities requires a flexible approach to public school planning and funding</w:t>
      </w:r>
      <w:r w:rsidR="00B95852" w:rsidRPr="00912357">
        <w:rPr>
          <w:color w:val="auto"/>
          <w:u w:val="single"/>
        </w:rPr>
        <w:t>,</w:t>
      </w:r>
      <w:r w:rsidRPr="00912357">
        <w:rPr>
          <w:color w:val="auto"/>
          <w:u w:val="single"/>
        </w:rPr>
        <w:t xml:space="preserve"> and </w:t>
      </w:r>
      <w:r w:rsidR="00540BFA" w:rsidRPr="00912357">
        <w:rPr>
          <w:color w:val="auto"/>
          <w:u w:val="single"/>
        </w:rPr>
        <w:t>the cultur</w:t>
      </w:r>
      <w:r w:rsidR="00187A4B">
        <w:rPr>
          <w:color w:val="auto"/>
          <w:u w:val="single"/>
        </w:rPr>
        <w:t>e</w:t>
      </w:r>
      <w:r w:rsidR="00540BFA" w:rsidRPr="00912357">
        <w:rPr>
          <w:color w:val="auto"/>
          <w:u w:val="single"/>
        </w:rPr>
        <w:t xml:space="preserve"> and social dynamics of schools located near affluent neighborhoods may differ substantially from schools located in economically challenged communities with lower incomes.</w:t>
      </w:r>
    </w:p>
    <w:p w14:paraId="23F0008D" w14:textId="27385611" w:rsidR="00540BFA" w:rsidRPr="00912357" w:rsidRDefault="00540BFA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The Legislature further finds that existing data </w:t>
      </w:r>
      <w:r w:rsidR="00B95852" w:rsidRPr="00912357">
        <w:rPr>
          <w:color w:val="auto"/>
          <w:u w:val="single"/>
        </w:rPr>
        <w:t>are</w:t>
      </w:r>
      <w:r w:rsidRPr="00912357">
        <w:rPr>
          <w:color w:val="auto"/>
          <w:u w:val="single"/>
        </w:rPr>
        <w:t xml:space="preserve"> insufficient to inform statewide policy regarding the effect of consolidation on educational outcomes and overall student development</w:t>
      </w:r>
      <w:r w:rsidR="003E5AD7" w:rsidRPr="00912357">
        <w:rPr>
          <w:color w:val="auto"/>
          <w:u w:val="single"/>
        </w:rPr>
        <w:t xml:space="preserve"> and that a</w:t>
      </w:r>
      <w:r w:rsidRPr="00912357">
        <w:rPr>
          <w:color w:val="auto"/>
          <w:u w:val="single"/>
        </w:rPr>
        <w:t>dditional data and studies are necessary to inform the decision process regarding consolidation across West Virginia.</w:t>
      </w:r>
    </w:p>
    <w:p w14:paraId="6C36D545" w14:textId="25E6A129" w:rsidR="00540BFA" w:rsidRPr="00912357" w:rsidRDefault="00B95852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(b) The purpose of this section is to </w:t>
      </w:r>
      <w:r w:rsidR="00540BFA" w:rsidRPr="00912357">
        <w:rPr>
          <w:color w:val="auto"/>
          <w:u w:val="single"/>
        </w:rPr>
        <w:t>establish a moratorium on public school closings and consolidations in West Virginia for a period of no less than five years</w:t>
      </w:r>
      <w:r w:rsidR="00D40A8D" w:rsidRPr="00912357">
        <w:rPr>
          <w:color w:val="auto"/>
          <w:u w:val="single"/>
        </w:rPr>
        <w:t xml:space="preserve"> beginning on July 1, 2025</w:t>
      </w:r>
      <w:r w:rsidR="00540BFA" w:rsidRPr="00912357">
        <w:rPr>
          <w:color w:val="auto"/>
          <w:u w:val="single"/>
        </w:rPr>
        <w:t>.</w:t>
      </w:r>
    </w:p>
    <w:p w14:paraId="4365E7DF" w14:textId="275E645D" w:rsidR="00540BFA" w:rsidRPr="00912357" w:rsidRDefault="00B95852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(c) The </w:t>
      </w:r>
      <w:r w:rsidR="00540BFA" w:rsidRPr="00912357">
        <w:rPr>
          <w:color w:val="auto"/>
          <w:u w:val="single"/>
        </w:rPr>
        <w:t>West Virginia Department of Education shall</w:t>
      </w:r>
      <w:r w:rsidR="00AB4CC9" w:rsidRPr="00912357">
        <w:rPr>
          <w:color w:val="auto"/>
          <w:u w:val="single"/>
        </w:rPr>
        <w:t xml:space="preserve"> d</w:t>
      </w:r>
      <w:r w:rsidR="00540BFA" w:rsidRPr="00912357">
        <w:rPr>
          <w:color w:val="auto"/>
          <w:u w:val="single"/>
        </w:rPr>
        <w:t>esignate sufficient emergency funds within budget to ensure the continual operation of all existing schools</w:t>
      </w:r>
      <w:r w:rsidR="00AB4CC9" w:rsidRPr="00912357">
        <w:rPr>
          <w:color w:val="auto"/>
          <w:u w:val="single"/>
        </w:rPr>
        <w:t xml:space="preserve">, </w:t>
      </w:r>
      <w:r w:rsidR="00540BFA" w:rsidRPr="00912357">
        <w:rPr>
          <w:color w:val="auto"/>
          <w:u w:val="single"/>
        </w:rPr>
        <w:t xml:space="preserve">available upon application by the </w:t>
      </w:r>
      <w:r w:rsidR="00AB4CC9" w:rsidRPr="00912357">
        <w:rPr>
          <w:color w:val="auto"/>
          <w:u w:val="single"/>
        </w:rPr>
        <w:t>Local School Improvement Council (</w:t>
      </w:r>
      <w:r w:rsidR="00540BFA" w:rsidRPr="00912357">
        <w:rPr>
          <w:color w:val="auto"/>
          <w:u w:val="single"/>
        </w:rPr>
        <w:t>LSIC</w:t>
      </w:r>
      <w:r w:rsidR="00AB4CC9" w:rsidRPr="00912357">
        <w:rPr>
          <w:color w:val="auto"/>
          <w:u w:val="single"/>
        </w:rPr>
        <w:t>)</w:t>
      </w:r>
      <w:r w:rsidR="00540BFA" w:rsidRPr="00912357">
        <w:rPr>
          <w:color w:val="auto"/>
          <w:u w:val="single"/>
        </w:rPr>
        <w:t xml:space="preserve"> of each public </w:t>
      </w:r>
      <w:r w:rsidR="000C630A" w:rsidRPr="00912357">
        <w:rPr>
          <w:color w:val="auto"/>
          <w:u w:val="single"/>
        </w:rPr>
        <w:t>school and</w:t>
      </w:r>
      <w:r w:rsidR="00540BFA" w:rsidRPr="00912357">
        <w:rPr>
          <w:color w:val="auto"/>
          <w:u w:val="single"/>
        </w:rPr>
        <w:t xml:space="preserve"> grant such waivers as necessary to existing policies and laws during this period to fulfill the objectives of this section upon request of the LSIC of each school.</w:t>
      </w:r>
    </w:p>
    <w:p w14:paraId="5665899A" w14:textId="313B05C5" w:rsidR="00540BFA" w:rsidRPr="00912357" w:rsidRDefault="00B95852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(d) </w:t>
      </w:r>
      <w:r w:rsidR="00540BFA" w:rsidRPr="00912357">
        <w:rPr>
          <w:color w:val="auto"/>
          <w:u w:val="single"/>
        </w:rPr>
        <w:t>While the moratorium is in effect, the Board of Education shall ensure that the following actions are taken:</w:t>
      </w:r>
    </w:p>
    <w:p w14:paraId="515D2282" w14:textId="1448740A" w:rsidR="00540BFA" w:rsidRPr="00912357" w:rsidRDefault="00B95852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lastRenderedPageBreak/>
        <w:t xml:space="preserve">(1) </w:t>
      </w:r>
      <w:r w:rsidR="00540BFA" w:rsidRPr="00912357">
        <w:rPr>
          <w:color w:val="auto"/>
          <w:u w:val="single"/>
        </w:rPr>
        <w:t xml:space="preserve"> </w:t>
      </w:r>
      <w:r w:rsidR="000D566E" w:rsidRPr="00912357">
        <w:rPr>
          <w:color w:val="auto"/>
          <w:u w:val="single"/>
        </w:rPr>
        <w:t xml:space="preserve">The Board of Education </w:t>
      </w:r>
      <w:r w:rsidR="00540BFA" w:rsidRPr="00912357">
        <w:rPr>
          <w:color w:val="auto"/>
          <w:u w:val="single"/>
        </w:rPr>
        <w:t xml:space="preserve">shall commission </w:t>
      </w:r>
      <w:r w:rsidR="000D566E" w:rsidRPr="00912357">
        <w:rPr>
          <w:color w:val="auto"/>
          <w:u w:val="single"/>
        </w:rPr>
        <w:t xml:space="preserve">a </w:t>
      </w:r>
      <w:r w:rsidR="00540BFA" w:rsidRPr="00912357">
        <w:rPr>
          <w:color w:val="auto"/>
          <w:u w:val="single"/>
        </w:rPr>
        <w:t>statewide inventory on proximity of home to school and travel distance per school and compile statistics from the individual level to the school and district level</w:t>
      </w:r>
      <w:r w:rsidR="000D566E" w:rsidRPr="00912357">
        <w:rPr>
          <w:color w:val="auto"/>
          <w:u w:val="single"/>
        </w:rPr>
        <w:t>;</w:t>
      </w:r>
    </w:p>
    <w:p w14:paraId="7D01AB3E" w14:textId="4F455C12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(2)</w:t>
      </w:r>
      <w:r w:rsidR="00540BFA" w:rsidRPr="00912357">
        <w:rPr>
          <w:color w:val="auto"/>
          <w:u w:val="single"/>
        </w:rPr>
        <w:t xml:space="preserve"> </w:t>
      </w:r>
      <w:r w:rsidRPr="00912357">
        <w:rPr>
          <w:color w:val="auto"/>
          <w:u w:val="single"/>
        </w:rPr>
        <w:t xml:space="preserve">The Department of Education </w:t>
      </w:r>
      <w:r w:rsidR="00540BFA" w:rsidRPr="00912357">
        <w:rPr>
          <w:color w:val="auto"/>
          <w:u w:val="single"/>
        </w:rPr>
        <w:t xml:space="preserve">shall facilitate implementation of </w:t>
      </w:r>
      <w:r w:rsidRPr="00912357">
        <w:rPr>
          <w:color w:val="auto"/>
          <w:u w:val="single"/>
        </w:rPr>
        <w:t xml:space="preserve">an </w:t>
      </w:r>
      <w:r w:rsidR="00540BFA" w:rsidRPr="00912357">
        <w:rPr>
          <w:color w:val="auto"/>
          <w:u w:val="single"/>
        </w:rPr>
        <w:t>identity-secure Likert style rating system for parent and student public charter and non-charter schools including the following domains: school safety, climate, responsiveness to concerns, academic support, athletic opportunities. Results of such rating shall be published annually in the aggregate for each public charter and non-charter school and district. No personally identifying information shall be made public</w:t>
      </w:r>
      <w:r w:rsidRPr="00912357">
        <w:rPr>
          <w:color w:val="auto"/>
          <w:u w:val="single"/>
        </w:rPr>
        <w:t>;</w:t>
      </w:r>
    </w:p>
    <w:p w14:paraId="44135771" w14:textId="6A2B645D" w:rsidR="00540BFA" w:rsidRPr="00912357" w:rsidRDefault="00E46FD6" w:rsidP="00E46FD6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 </w:t>
      </w:r>
      <w:r w:rsidR="000D566E" w:rsidRPr="00912357">
        <w:rPr>
          <w:color w:val="auto"/>
          <w:u w:val="single"/>
        </w:rPr>
        <w:t xml:space="preserve">(3) </w:t>
      </w:r>
      <w:r w:rsidR="00540BFA" w:rsidRPr="00912357">
        <w:rPr>
          <w:color w:val="auto"/>
          <w:u w:val="single"/>
        </w:rPr>
        <w:t>Validation of school assessment data to control for certain variables</w:t>
      </w:r>
      <w:r w:rsidR="000D566E" w:rsidRPr="00912357">
        <w:rPr>
          <w:color w:val="auto"/>
          <w:u w:val="single"/>
        </w:rPr>
        <w:t>:</w:t>
      </w:r>
    </w:p>
    <w:p w14:paraId="350E75E0" w14:textId="08BBED87" w:rsidR="00540BFA" w:rsidRPr="00912357" w:rsidRDefault="00912357" w:rsidP="00912357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 </w:t>
      </w:r>
      <w:r w:rsidR="000D566E" w:rsidRPr="00912357">
        <w:rPr>
          <w:color w:val="auto"/>
          <w:u w:val="single"/>
        </w:rPr>
        <w:t xml:space="preserve">(i) </w:t>
      </w:r>
      <w:r w:rsidR="00540BFA" w:rsidRPr="00912357">
        <w:rPr>
          <w:color w:val="auto"/>
          <w:u w:val="single"/>
        </w:rPr>
        <w:t xml:space="preserve"> Chronically absent (over 20% of instructional days absent) student scores excluded</w:t>
      </w:r>
      <w:r w:rsidR="000D566E" w:rsidRPr="00912357">
        <w:rPr>
          <w:color w:val="auto"/>
          <w:u w:val="single"/>
        </w:rPr>
        <w:t>;</w:t>
      </w:r>
    </w:p>
    <w:p w14:paraId="06CCD477" w14:textId="3180C8B2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</w:t>
      </w:r>
      <w:r w:rsidR="00540BFA" w:rsidRPr="00912357">
        <w:rPr>
          <w:color w:val="auto"/>
          <w:u w:val="single"/>
        </w:rPr>
        <w:t>ii</w:t>
      </w:r>
      <w:r w:rsidRPr="00912357">
        <w:rPr>
          <w:color w:val="auto"/>
          <w:u w:val="single"/>
        </w:rPr>
        <w:t>)</w:t>
      </w:r>
      <w:r w:rsidR="00540BFA" w:rsidRPr="00912357">
        <w:rPr>
          <w:color w:val="auto"/>
          <w:u w:val="single"/>
        </w:rPr>
        <w:t xml:space="preserve"> Students observed to mark arbitrary answers without authentic effort excluded</w:t>
      </w:r>
      <w:r w:rsidRPr="00912357">
        <w:rPr>
          <w:color w:val="auto"/>
          <w:u w:val="single"/>
        </w:rPr>
        <w:t>; and</w:t>
      </w:r>
    </w:p>
    <w:p w14:paraId="7AFF94A5" w14:textId="07F06E10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</w:t>
      </w:r>
      <w:r w:rsidR="00540BFA" w:rsidRPr="00912357">
        <w:rPr>
          <w:color w:val="auto"/>
          <w:u w:val="single"/>
        </w:rPr>
        <w:t>iii</w:t>
      </w:r>
      <w:r w:rsidRPr="00912357">
        <w:rPr>
          <w:color w:val="auto"/>
          <w:u w:val="single"/>
        </w:rPr>
        <w:t>)</w:t>
      </w:r>
      <w:r w:rsidR="00540BFA" w:rsidRPr="00912357">
        <w:rPr>
          <w:color w:val="auto"/>
          <w:u w:val="single"/>
        </w:rPr>
        <w:t xml:space="preserve"> Scores from schools experiencing weather-related disruptions need to be classified in reporting by days closed, days on delay, days on NTI or remote, and reported separately on the Smarter Balanced Scorecard</w:t>
      </w:r>
      <w:r w:rsidR="00D40A8D" w:rsidRPr="00912357">
        <w:rPr>
          <w:color w:val="auto"/>
          <w:u w:val="single"/>
        </w:rPr>
        <w:t>;</w:t>
      </w:r>
    </w:p>
    <w:p w14:paraId="39F67FB8" w14:textId="420C06C9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(4)</w:t>
      </w:r>
      <w:r w:rsidR="00540BFA" w:rsidRPr="00912357">
        <w:rPr>
          <w:color w:val="auto"/>
          <w:u w:val="single"/>
        </w:rPr>
        <w:t xml:space="preserve"> </w:t>
      </w:r>
      <w:r w:rsidRPr="00912357">
        <w:rPr>
          <w:color w:val="auto"/>
          <w:u w:val="single"/>
        </w:rPr>
        <w:t>The Board of Education</w:t>
      </w:r>
      <w:r w:rsidR="00540BFA" w:rsidRPr="00912357">
        <w:rPr>
          <w:color w:val="auto"/>
          <w:u w:val="single"/>
        </w:rPr>
        <w:t xml:space="preserve"> shall commission independent statewide study of effects of school size/travel time/proximity to home on student mental/emotional well-being utilizing a mixed methods research design</w:t>
      </w:r>
      <w:r w:rsidR="00D40A8D" w:rsidRPr="00912357">
        <w:rPr>
          <w:color w:val="auto"/>
          <w:u w:val="single"/>
        </w:rPr>
        <w:t>;</w:t>
      </w:r>
    </w:p>
    <w:p w14:paraId="408E8066" w14:textId="7399903A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(5) The Board of Education</w:t>
      </w:r>
      <w:r w:rsidR="00540BFA" w:rsidRPr="00912357">
        <w:rPr>
          <w:color w:val="auto"/>
          <w:u w:val="single"/>
        </w:rPr>
        <w:t xml:space="preserve"> shall commission independent statewide study of effects of school size/travel time/proximity to home time on individual academic performance utilizing a mixed-methods research design</w:t>
      </w:r>
      <w:r w:rsidR="00D40A8D" w:rsidRPr="00912357">
        <w:rPr>
          <w:color w:val="auto"/>
          <w:u w:val="single"/>
        </w:rPr>
        <w:t>;</w:t>
      </w:r>
    </w:p>
    <w:p w14:paraId="35E098A1" w14:textId="726A96DB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(6) </w:t>
      </w:r>
      <w:r w:rsidR="00540BFA" w:rsidRPr="00912357">
        <w:rPr>
          <w:color w:val="auto"/>
          <w:u w:val="single"/>
        </w:rPr>
        <w:t xml:space="preserve"> </w:t>
      </w:r>
      <w:r w:rsidRPr="00912357">
        <w:rPr>
          <w:color w:val="auto"/>
          <w:u w:val="single"/>
        </w:rPr>
        <w:t>The Board of Education</w:t>
      </w:r>
      <w:r w:rsidR="00540BFA" w:rsidRPr="00912357">
        <w:rPr>
          <w:color w:val="auto"/>
          <w:u w:val="single"/>
        </w:rPr>
        <w:t xml:space="preserve"> shall collaborate with appropriate state agencies to identify and survey new residents for preferences regarding school proximity </w:t>
      </w:r>
      <w:r w:rsidR="00912357" w:rsidRPr="00912357">
        <w:rPr>
          <w:color w:val="auto"/>
          <w:u w:val="single"/>
        </w:rPr>
        <w:t>and</w:t>
      </w:r>
      <w:r w:rsidR="00540BFA" w:rsidRPr="00912357">
        <w:rPr>
          <w:color w:val="auto"/>
          <w:u w:val="single"/>
        </w:rPr>
        <w:t xml:space="preserve"> school size</w:t>
      </w:r>
      <w:r w:rsidR="00D40A8D" w:rsidRPr="00912357">
        <w:rPr>
          <w:color w:val="auto"/>
          <w:u w:val="single"/>
        </w:rPr>
        <w:t>;</w:t>
      </w:r>
    </w:p>
    <w:p w14:paraId="044C2E96" w14:textId="7634BBED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(7) The Board of Education</w:t>
      </w:r>
      <w:r w:rsidR="00540BFA" w:rsidRPr="00912357">
        <w:rPr>
          <w:color w:val="auto"/>
          <w:u w:val="single"/>
        </w:rPr>
        <w:t xml:space="preserve"> shall collaborate with appropriate state agencies to identify and survey residents continuously living in West Virginia for </w:t>
      </w:r>
      <w:r w:rsidR="00BB6E1F">
        <w:rPr>
          <w:color w:val="auto"/>
          <w:u w:val="single"/>
        </w:rPr>
        <w:t>10</w:t>
      </w:r>
      <w:r w:rsidR="00540BFA" w:rsidRPr="00912357">
        <w:rPr>
          <w:color w:val="auto"/>
          <w:u w:val="single"/>
        </w:rPr>
        <w:t xml:space="preserve"> years or more for preferences regarding school proximity </w:t>
      </w:r>
      <w:r w:rsidR="00912357" w:rsidRPr="00912357">
        <w:rPr>
          <w:color w:val="auto"/>
          <w:u w:val="single"/>
        </w:rPr>
        <w:t>and</w:t>
      </w:r>
      <w:r w:rsidR="00540BFA" w:rsidRPr="00912357">
        <w:rPr>
          <w:color w:val="auto"/>
          <w:u w:val="single"/>
        </w:rPr>
        <w:t xml:space="preserve"> school size</w:t>
      </w:r>
      <w:r w:rsidR="00D40A8D" w:rsidRPr="00912357">
        <w:rPr>
          <w:color w:val="auto"/>
          <w:u w:val="single"/>
        </w:rPr>
        <w:t>; and</w:t>
      </w:r>
    </w:p>
    <w:p w14:paraId="1DBB664C" w14:textId="4E326AD9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lastRenderedPageBreak/>
        <w:t xml:space="preserve">(8) </w:t>
      </w:r>
      <w:r w:rsidR="00540BFA" w:rsidRPr="00912357">
        <w:rPr>
          <w:color w:val="auto"/>
          <w:u w:val="single"/>
        </w:rPr>
        <w:t xml:space="preserve"> </w:t>
      </w:r>
      <w:r w:rsidRPr="00912357">
        <w:rPr>
          <w:color w:val="auto"/>
          <w:u w:val="single"/>
        </w:rPr>
        <w:t xml:space="preserve">The Board of Education </w:t>
      </w:r>
      <w:r w:rsidR="00540BFA" w:rsidRPr="00912357">
        <w:rPr>
          <w:color w:val="auto"/>
          <w:u w:val="single"/>
        </w:rPr>
        <w:t>shall commission independent statewide study on effect of school size on need for increased remediation, instructional support programs, wrap-around services, and fiscal consequences for districts following consolidation</w:t>
      </w:r>
      <w:r w:rsidR="00D40A8D" w:rsidRPr="00912357">
        <w:rPr>
          <w:color w:val="auto"/>
          <w:u w:val="single"/>
        </w:rPr>
        <w:t>.</w:t>
      </w:r>
    </w:p>
    <w:p w14:paraId="714516CA" w14:textId="7FD50A71" w:rsidR="00757352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(e) A</w:t>
      </w:r>
      <w:r w:rsidR="00540BFA" w:rsidRPr="00912357">
        <w:rPr>
          <w:color w:val="auto"/>
          <w:u w:val="single"/>
        </w:rPr>
        <w:t>t the conclusion of the five</w:t>
      </w:r>
      <w:r w:rsidR="00757352" w:rsidRPr="00912357">
        <w:rPr>
          <w:color w:val="auto"/>
          <w:u w:val="single"/>
        </w:rPr>
        <w:t>-</w:t>
      </w:r>
      <w:r w:rsidR="00540BFA" w:rsidRPr="00912357">
        <w:rPr>
          <w:color w:val="auto"/>
          <w:u w:val="single"/>
        </w:rPr>
        <w:t xml:space="preserve">year period, </w:t>
      </w:r>
      <w:r w:rsidR="00757352" w:rsidRPr="00912357">
        <w:rPr>
          <w:color w:val="auto"/>
          <w:u w:val="single"/>
        </w:rPr>
        <w:t xml:space="preserve">the Board of Education shall provide a report </w:t>
      </w:r>
      <w:r w:rsidR="00AD270D" w:rsidRPr="00912357">
        <w:rPr>
          <w:color w:val="auto"/>
          <w:u w:val="single"/>
        </w:rPr>
        <w:t xml:space="preserve">to </w:t>
      </w:r>
      <w:r w:rsidR="00757352" w:rsidRPr="00912357">
        <w:rPr>
          <w:color w:val="auto"/>
          <w:u w:val="single"/>
        </w:rPr>
        <w:t>the Joint Committee on Government and Finance on its findings, conclusions, and recommendations, together with drafts of any legislation necessary to effectuate its recommendation.</w:t>
      </w:r>
    </w:p>
    <w:p w14:paraId="7C808316" w14:textId="5A1C0EC5" w:rsidR="00540BFA" w:rsidRPr="00912357" w:rsidRDefault="00757352" w:rsidP="00AD270D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(f)</w:t>
      </w:r>
      <w:r w:rsidR="00AD270D" w:rsidRPr="00912357">
        <w:rPr>
          <w:color w:val="auto"/>
          <w:u w:val="single"/>
        </w:rPr>
        <w:t xml:space="preserve">  </w:t>
      </w:r>
      <w:r w:rsidRPr="00912357">
        <w:rPr>
          <w:color w:val="auto"/>
          <w:u w:val="single"/>
        </w:rPr>
        <w:t>If the actions specified above are not completed</w:t>
      </w:r>
      <w:r w:rsidR="00AD270D" w:rsidRPr="00912357">
        <w:rPr>
          <w:color w:val="auto"/>
          <w:u w:val="single"/>
        </w:rPr>
        <w:t xml:space="preserve"> at the conclusion of the five-year period</w:t>
      </w:r>
      <w:r w:rsidRPr="00912357">
        <w:rPr>
          <w:color w:val="auto"/>
          <w:u w:val="single"/>
        </w:rPr>
        <w:t>, t</w:t>
      </w:r>
      <w:r w:rsidR="00540BFA" w:rsidRPr="00912357">
        <w:rPr>
          <w:color w:val="auto"/>
          <w:u w:val="single"/>
        </w:rPr>
        <w:t xml:space="preserve">he moratorium shall continue indefinitely </w:t>
      </w:r>
      <w:r w:rsidRPr="00912357">
        <w:rPr>
          <w:color w:val="auto"/>
          <w:u w:val="single"/>
        </w:rPr>
        <w:t>un</w:t>
      </w:r>
      <w:r w:rsidR="00540BFA" w:rsidRPr="00912357">
        <w:rPr>
          <w:color w:val="auto"/>
          <w:u w:val="single"/>
        </w:rPr>
        <w:t>til such time as all actions have been completed</w:t>
      </w:r>
      <w:r w:rsidR="00D40A8D" w:rsidRPr="00912357">
        <w:rPr>
          <w:color w:val="auto"/>
          <w:u w:val="single"/>
        </w:rPr>
        <w:t>.</w:t>
      </w:r>
    </w:p>
    <w:p w14:paraId="2D101569" w14:textId="77777777" w:rsidR="00C33014" w:rsidRDefault="00C33014" w:rsidP="00CC1F3B">
      <w:pPr>
        <w:pStyle w:val="Note"/>
      </w:pPr>
    </w:p>
    <w:p w14:paraId="5D12159A" w14:textId="1AAB223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C630A" w:rsidRPr="000C630A">
        <w:t>creat</w:t>
      </w:r>
      <w:r w:rsidR="000C630A">
        <w:t>e</w:t>
      </w:r>
      <w:r w:rsidR="000C630A" w:rsidRPr="000C630A">
        <w:t xml:space="preserve"> a moratorium on school closings and consolidation; provid</w:t>
      </w:r>
      <w:r w:rsidR="000C630A">
        <w:t>e</w:t>
      </w:r>
      <w:r w:rsidR="000C630A" w:rsidRPr="000C630A">
        <w:t xml:space="preserve"> legislative findings; provid</w:t>
      </w:r>
      <w:r w:rsidR="000C630A">
        <w:t>e</w:t>
      </w:r>
      <w:r w:rsidR="000C630A" w:rsidRPr="000C630A">
        <w:t xml:space="preserve"> a purpose; establish the Board of Education take certain actions; requir</w:t>
      </w:r>
      <w:r w:rsidR="000C630A">
        <w:t>e</w:t>
      </w:r>
      <w:r w:rsidR="000C630A" w:rsidRPr="000C630A">
        <w:t xml:space="preserve"> the Board of Education provide a report; and provid</w:t>
      </w:r>
      <w:r w:rsidR="000C630A">
        <w:t>e</w:t>
      </w:r>
      <w:r w:rsidR="000C630A" w:rsidRPr="000C630A">
        <w:t xml:space="preserve"> a timeframe.</w:t>
      </w:r>
    </w:p>
    <w:p w14:paraId="19D3AB39" w14:textId="5B98452F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r w:rsidR="000C630A" w:rsidRPr="00AE48A0">
        <w:t>heading</w:t>
      </w:r>
      <w:r w:rsidRPr="00AE48A0">
        <w:t xml:space="preserve"> or the present law and underscoring indicates new language that would be added.</w:t>
      </w:r>
    </w:p>
    <w:sectPr w:rsidR="006865E9" w:rsidRPr="00303684" w:rsidSect="00B9585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45F3" w14:textId="77777777" w:rsidR="00734900" w:rsidRPr="00B844FE" w:rsidRDefault="00734900" w:rsidP="00B844FE">
      <w:r>
        <w:separator/>
      </w:r>
    </w:p>
  </w:endnote>
  <w:endnote w:type="continuationSeparator" w:id="0">
    <w:p w14:paraId="2AB0A793" w14:textId="77777777" w:rsidR="00734900" w:rsidRPr="00B844FE" w:rsidRDefault="007349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590ACB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A3F8C5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AD27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7722" w14:textId="77777777" w:rsidR="00734900" w:rsidRPr="00B844FE" w:rsidRDefault="00734900" w:rsidP="00B844FE">
      <w:r>
        <w:separator/>
      </w:r>
    </w:p>
  </w:footnote>
  <w:footnote w:type="continuationSeparator" w:id="0">
    <w:p w14:paraId="7F342C6D" w14:textId="77777777" w:rsidR="00734900" w:rsidRPr="00B844FE" w:rsidRDefault="007349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FE59" w14:textId="77777777" w:rsidR="002A0269" w:rsidRPr="00B844FE" w:rsidRDefault="004F3FC7">
    <w:pPr>
      <w:pStyle w:val="Header"/>
    </w:pPr>
    <w:sdt>
      <w:sdtPr>
        <w:id w:val="-684364211"/>
        <w:placeholder>
          <w:docPart w:val="D330A8BE7B6E4B85A05DD9328FE505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330A8BE7B6E4B85A05DD9328FE505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FCFF" w14:textId="41356D0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34900">
      <w:rPr>
        <w:sz w:val="22"/>
        <w:szCs w:val="22"/>
      </w:rPr>
      <w:t>SB</w:t>
    </w:r>
    <w:r w:rsidR="002D0069">
      <w:rPr>
        <w:sz w:val="22"/>
        <w:szCs w:val="22"/>
      </w:rPr>
      <w:t xml:space="preserve"> 896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34900">
          <w:rPr>
            <w:sz w:val="22"/>
            <w:szCs w:val="22"/>
          </w:rPr>
          <w:t>2025R2951</w:t>
        </w:r>
      </w:sdtContent>
    </w:sdt>
  </w:p>
  <w:p w14:paraId="0604917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0C7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00"/>
    <w:rsid w:val="0000526A"/>
    <w:rsid w:val="000573A9"/>
    <w:rsid w:val="00085D22"/>
    <w:rsid w:val="00093AB0"/>
    <w:rsid w:val="000C5C77"/>
    <w:rsid w:val="000C630A"/>
    <w:rsid w:val="000D566E"/>
    <w:rsid w:val="000E019E"/>
    <w:rsid w:val="000E3912"/>
    <w:rsid w:val="0010070F"/>
    <w:rsid w:val="0015112E"/>
    <w:rsid w:val="001552E7"/>
    <w:rsid w:val="001566B4"/>
    <w:rsid w:val="00187A4B"/>
    <w:rsid w:val="00196BC2"/>
    <w:rsid w:val="001A66B7"/>
    <w:rsid w:val="001C279E"/>
    <w:rsid w:val="001D459E"/>
    <w:rsid w:val="001D4719"/>
    <w:rsid w:val="00211F02"/>
    <w:rsid w:val="0022348D"/>
    <w:rsid w:val="0027011C"/>
    <w:rsid w:val="00274200"/>
    <w:rsid w:val="00275740"/>
    <w:rsid w:val="00275CCF"/>
    <w:rsid w:val="002A0269"/>
    <w:rsid w:val="002A77CD"/>
    <w:rsid w:val="002D0069"/>
    <w:rsid w:val="00303684"/>
    <w:rsid w:val="003143F5"/>
    <w:rsid w:val="00314854"/>
    <w:rsid w:val="00394191"/>
    <w:rsid w:val="003C51CD"/>
    <w:rsid w:val="003C6034"/>
    <w:rsid w:val="003E5AD7"/>
    <w:rsid w:val="003F776E"/>
    <w:rsid w:val="00400B5C"/>
    <w:rsid w:val="004368E0"/>
    <w:rsid w:val="004C13DD"/>
    <w:rsid w:val="004D3ABE"/>
    <w:rsid w:val="004E3441"/>
    <w:rsid w:val="004F3FC7"/>
    <w:rsid w:val="00500579"/>
    <w:rsid w:val="00540BFA"/>
    <w:rsid w:val="00592E7B"/>
    <w:rsid w:val="00597584"/>
    <w:rsid w:val="005A5366"/>
    <w:rsid w:val="005D5369"/>
    <w:rsid w:val="00601374"/>
    <w:rsid w:val="0062538E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0ABB"/>
    <w:rsid w:val="00734900"/>
    <w:rsid w:val="00755F4F"/>
    <w:rsid w:val="00757352"/>
    <w:rsid w:val="007A5259"/>
    <w:rsid w:val="007A7081"/>
    <w:rsid w:val="007F1CF5"/>
    <w:rsid w:val="00834EDE"/>
    <w:rsid w:val="008736AA"/>
    <w:rsid w:val="008D275D"/>
    <w:rsid w:val="00911A76"/>
    <w:rsid w:val="00912357"/>
    <w:rsid w:val="009404A8"/>
    <w:rsid w:val="00945EEB"/>
    <w:rsid w:val="00946186"/>
    <w:rsid w:val="00980327"/>
    <w:rsid w:val="00986478"/>
    <w:rsid w:val="00995BC0"/>
    <w:rsid w:val="009B5557"/>
    <w:rsid w:val="009E6617"/>
    <w:rsid w:val="009F1067"/>
    <w:rsid w:val="00A31E01"/>
    <w:rsid w:val="00A527AD"/>
    <w:rsid w:val="00A718CF"/>
    <w:rsid w:val="00AA069B"/>
    <w:rsid w:val="00AB4CC9"/>
    <w:rsid w:val="00AD270D"/>
    <w:rsid w:val="00AE48A0"/>
    <w:rsid w:val="00AE61BE"/>
    <w:rsid w:val="00AF6AAC"/>
    <w:rsid w:val="00B16F25"/>
    <w:rsid w:val="00B2371E"/>
    <w:rsid w:val="00B24422"/>
    <w:rsid w:val="00B66B81"/>
    <w:rsid w:val="00B71E6F"/>
    <w:rsid w:val="00B80C20"/>
    <w:rsid w:val="00B844FE"/>
    <w:rsid w:val="00B86B4F"/>
    <w:rsid w:val="00B95852"/>
    <w:rsid w:val="00BA1F84"/>
    <w:rsid w:val="00BB6E1F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50BD"/>
    <w:rsid w:val="00CF1DCA"/>
    <w:rsid w:val="00D40A8D"/>
    <w:rsid w:val="00D579FC"/>
    <w:rsid w:val="00D81C16"/>
    <w:rsid w:val="00DE526B"/>
    <w:rsid w:val="00DF199D"/>
    <w:rsid w:val="00E01542"/>
    <w:rsid w:val="00E365F1"/>
    <w:rsid w:val="00E46FD6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0CE0"/>
  <w15:chartTrackingRefBased/>
  <w15:docId w15:val="{943DDBF1-3A8B-49B4-8E4E-2E6DBD35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3490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02B7F5D62040F2AE125FC6FE9D1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3B91-9178-43DD-A362-7F53D6FB4195}"/>
      </w:docPartPr>
      <w:docPartBody>
        <w:p w:rsidR="00D83A1D" w:rsidRDefault="00D83A1D">
          <w:pPr>
            <w:pStyle w:val="ED02B7F5D62040F2AE125FC6FE9D191D"/>
          </w:pPr>
          <w:r w:rsidRPr="00B844FE">
            <w:t>Prefix Text</w:t>
          </w:r>
        </w:p>
      </w:docPartBody>
    </w:docPart>
    <w:docPart>
      <w:docPartPr>
        <w:name w:val="D330A8BE7B6E4B85A05DD9328FE50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78FD-AA9D-47D1-962E-DB73E6F99421}"/>
      </w:docPartPr>
      <w:docPartBody>
        <w:p w:rsidR="00D83A1D" w:rsidRDefault="00D83A1D">
          <w:pPr>
            <w:pStyle w:val="D330A8BE7B6E4B85A05DD9328FE505C4"/>
          </w:pPr>
          <w:r w:rsidRPr="00B844FE">
            <w:t>[Type here]</w:t>
          </w:r>
        </w:p>
      </w:docPartBody>
    </w:docPart>
    <w:docPart>
      <w:docPartPr>
        <w:name w:val="D6908AC213584BEF885E9B3750D00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4035-898B-45C5-AEAD-D995C024D790}"/>
      </w:docPartPr>
      <w:docPartBody>
        <w:p w:rsidR="00D83A1D" w:rsidRDefault="00D83A1D">
          <w:pPr>
            <w:pStyle w:val="D6908AC213584BEF885E9B3750D005E8"/>
          </w:pPr>
          <w:r w:rsidRPr="00B844FE">
            <w:t>Number</w:t>
          </w:r>
        </w:p>
      </w:docPartBody>
    </w:docPart>
    <w:docPart>
      <w:docPartPr>
        <w:name w:val="6ABA7084D1124951BB3D61A445DD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8C152-C4B8-479E-BF7B-FFFCB26B47AA}"/>
      </w:docPartPr>
      <w:docPartBody>
        <w:p w:rsidR="00D83A1D" w:rsidRDefault="00D83A1D">
          <w:pPr>
            <w:pStyle w:val="6ABA7084D1124951BB3D61A445DDF13D"/>
          </w:pPr>
          <w:r w:rsidRPr="00B844FE">
            <w:t>Enter Sponsors Here</w:t>
          </w:r>
        </w:p>
      </w:docPartBody>
    </w:docPart>
    <w:docPart>
      <w:docPartPr>
        <w:name w:val="5C9897242E6240C1BA2EB61351DC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38638-CD20-44BD-8A72-0B13F86F522D}"/>
      </w:docPartPr>
      <w:docPartBody>
        <w:p w:rsidR="00D83A1D" w:rsidRDefault="00D83A1D">
          <w:pPr>
            <w:pStyle w:val="5C9897242E6240C1BA2EB61351DC371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1D"/>
    <w:rsid w:val="002A77CD"/>
    <w:rsid w:val="00592E7B"/>
    <w:rsid w:val="005D5369"/>
    <w:rsid w:val="00601374"/>
    <w:rsid w:val="00730ABB"/>
    <w:rsid w:val="009404A8"/>
    <w:rsid w:val="00995BC0"/>
    <w:rsid w:val="00B2371E"/>
    <w:rsid w:val="00CE50BD"/>
    <w:rsid w:val="00D8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2B7F5D62040F2AE125FC6FE9D191D">
    <w:name w:val="ED02B7F5D62040F2AE125FC6FE9D191D"/>
  </w:style>
  <w:style w:type="paragraph" w:customStyle="1" w:styleId="D330A8BE7B6E4B85A05DD9328FE505C4">
    <w:name w:val="D330A8BE7B6E4B85A05DD9328FE505C4"/>
  </w:style>
  <w:style w:type="paragraph" w:customStyle="1" w:styleId="D6908AC213584BEF885E9B3750D005E8">
    <w:name w:val="D6908AC213584BEF885E9B3750D005E8"/>
  </w:style>
  <w:style w:type="paragraph" w:customStyle="1" w:styleId="6ABA7084D1124951BB3D61A445DDF13D">
    <w:name w:val="6ABA7084D1124951BB3D61A445DDF13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9897242E6240C1BA2EB61351DC371B">
    <w:name w:val="5C9897242E6240C1BA2EB61351DC3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32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Kristin Jones</cp:lastModifiedBy>
  <cp:revision>10</cp:revision>
  <dcterms:created xsi:type="dcterms:W3CDTF">2025-02-07T16:08:00Z</dcterms:created>
  <dcterms:modified xsi:type="dcterms:W3CDTF">2025-03-24T12:46:00Z</dcterms:modified>
</cp:coreProperties>
</file>