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6788" w14:textId="77777777" w:rsidR="00FE067E" w:rsidRDefault="00CD36CF" w:rsidP="00F35C12">
      <w:pPr>
        <w:pStyle w:val="TitlePageOrigin"/>
      </w:pPr>
      <w:r>
        <w:t>WEST virginia legislature</w:t>
      </w:r>
    </w:p>
    <w:p w14:paraId="4F23C231" w14:textId="77777777" w:rsidR="00CD36CF" w:rsidRDefault="00470D6E" w:rsidP="00F35C12">
      <w:pPr>
        <w:pStyle w:val="TitlePageSession"/>
      </w:pPr>
      <w:r>
        <w:t>20</w:t>
      </w:r>
      <w:r w:rsidR="007C2B4B">
        <w:t>2</w:t>
      </w:r>
      <w:r w:rsidR="00DB7995">
        <w:t>5</w:t>
      </w:r>
      <w:r w:rsidR="00CD36CF">
        <w:t xml:space="preserve"> regular session</w:t>
      </w:r>
    </w:p>
    <w:p w14:paraId="29DDC052" w14:textId="77777777" w:rsidR="00CD36CF" w:rsidRDefault="0068353F" w:rsidP="00F35C12">
      <w:pPr>
        <w:pStyle w:val="TitlePageBillPrefix"/>
      </w:pPr>
      <w:sdt>
        <w:sdtPr>
          <w:tag w:val="IntroDate"/>
          <w:id w:val="-1236936958"/>
          <w:placeholder>
            <w:docPart w:val="3CCB38A617C0452683AA2FBD458B7F37"/>
          </w:placeholder>
          <w:text/>
        </w:sdtPr>
        <w:sdtEndPr/>
        <w:sdtContent>
          <w:r w:rsidR="00E379D8">
            <w:t>Originating</w:t>
          </w:r>
        </w:sdtContent>
      </w:sdt>
    </w:p>
    <w:p w14:paraId="3B27E08F" w14:textId="7F3F6E9D" w:rsidR="00CD36CF" w:rsidRDefault="0068353F" w:rsidP="00F35C12">
      <w:pPr>
        <w:pStyle w:val="BillNumber"/>
      </w:pPr>
      <w:sdt>
        <w:sdtPr>
          <w:tag w:val="Chamber"/>
          <w:id w:val="893011969"/>
          <w:lock w:val="sdtLocked"/>
          <w:placeholder>
            <w:docPart w:val="11B96D8629404377A3E936132A5B525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51C13">
            <w:t>Senate</w:t>
          </w:r>
        </w:sdtContent>
      </w:sdt>
      <w:r w:rsidR="00303684">
        <w:t xml:space="preserve"> </w:t>
      </w:r>
      <w:r w:rsidR="00E379D8">
        <w:t>Bill</w:t>
      </w:r>
      <w:r w:rsidR="007C5D09">
        <w:t xml:space="preserve"> </w:t>
      </w:r>
      <w:r w:rsidR="000D7B15">
        <w:t>939</w:t>
      </w:r>
    </w:p>
    <w:p w14:paraId="03DE8E77" w14:textId="1909996D" w:rsidR="00CD36CF" w:rsidRDefault="00CD36CF" w:rsidP="00F35C12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5B1045C27AB4956B62CC6936B0078D9"/>
          </w:placeholder>
          <w:text w:multiLine="1"/>
        </w:sdtPr>
        <w:sdtEndPr/>
        <w:sdtContent>
          <w:r w:rsidR="00F30930">
            <w:t xml:space="preserve">Senators </w:t>
          </w:r>
          <w:r w:rsidR="0001351C">
            <w:t>H</w:t>
          </w:r>
          <w:r w:rsidR="00F30930">
            <w:t xml:space="preserve">elton, Deeds, </w:t>
          </w:r>
          <w:r w:rsidR="0001351C">
            <w:t>F</w:t>
          </w:r>
          <w:r w:rsidR="00F30930">
            <w:t xml:space="preserve">uller, </w:t>
          </w:r>
          <w:r w:rsidR="0001351C">
            <w:t>T</w:t>
          </w:r>
          <w:r w:rsidR="00F30930">
            <w:t xml:space="preserve">akubo, </w:t>
          </w:r>
          <w:r w:rsidR="0001351C">
            <w:t>W</w:t>
          </w:r>
          <w:r w:rsidR="00F30930">
            <w:t xml:space="preserve">eld, and </w:t>
          </w:r>
          <w:r w:rsidR="0001351C">
            <w:t>W</w:t>
          </w:r>
          <w:r w:rsidR="00F30930">
            <w:t>oelfel</w:t>
          </w:r>
        </w:sdtContent>
      </w:sdt>
    </w:p>
    <w:p w14:paraId="32627FC0" w14:textId="77777777" w:rsidR="00944F16" w:rsidRDefault="00CD36CF" w:rsidP="00F6023E">
      <w:pPr>
        <w:pStyle w:val="References"/>
        <w:ind w:left="1440" w:right="1440"/>
        <w:sectPr w:rsidR="00944F16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379D8">
        <w:t xml:space="preserve">Originating in the </w:t>
      </w:r>
      <w:r w:rsidR="007C5D09">
        <w:t xml:space="preserve">Select </w:t>
      </w:r>
      <w:r w:rsidR="00E379D8">
        <w:t xml:space="preserve">Committee on </w:t>
      </w:r>
      <w:sdt>
        <w:sdtPr>
          <w:tag w:val="References"/>
          <w:id w:val="-1043047873"/>
          <w:placeholder>
            <w:docPart w:val="3FA3B47E8379457CB14DD17504AEA513"/>
          </w:placeholder>
          <w:text w:multiLine="1"/>
        </w:sdtPr>
        <w:sdtEndPr/>
        <w:sdtContent>
          <w:r w:rsidR="00B23DE4">
            <w:t>Substance Use Disorder and Mental Health</w:t>
          </w:r>
        </w:sdtContent>
      </w:sdt>
      <w:r w:rsidR="00E379D8">
        <w:t xml:space="preserve">; </w:t>
      </w:r>
      <w:r w:rsidR="000D7B15">
        <w:t>r</w:t>
      </w:r>
      <w:r w:rsidR="00E379D8">
        <w:t xml:space="preserve">eported </w:t>
      </w:r>
      <w:sdt>
        <w:sdtPr>
          <w:id w:val="-566653316"/>
          <w:placeholder>
            <w:docPart w:val="ACD1219FA7F8484782EC4A181151F8DB"/>
          </w:placeholder>
          <w:text/>
        </w:sdtPr>
        <w:sdtEndPr/>
        <w:sdtContent>
          <w:r w:rsidR="00B23DE4">
            <w:t>March 2</w:t>
          </w:r>
          <w:r w:rsidR="000D7B15">
            <w:t>7</w:t>
          </w:r>
          <w:r w:rsidR="00B23DE4">
            <w:t>, 2025</w:t>
          </w:r>
        </w:sdtContent>
      </w:sdt>
      <w:r>
        <w:t>]</w:t>
      </w:r>
    </w:p>
    <w:p w14:paraId="0C0C2DC5" w14:textId="66C9A3CF" w:rsidR="00E831B3" w:rsidRDefault="00E831B3" w:rsidP="00F6023E">
      <w:pPr>
        <w:pStyle w:val="References"/>
        <w:ind w:left="1440" w:right="1440"/>
      </w:pPr>
    </w:p>
    <w:p w14:paraId="4A449D6E" w14:textId="5BA1B198" w:rsidR="00303684" w:rsidRDefault="0000526A" w:rsidP="00F35C12">
      <w:pPr>
        <w:pStyle w:val="TitleSection"/>
      </w:pPr>
      <w:r>
        <w:lastRenderedPageBreak/>
        <w:t>A BILL</w:t>
      </w:r>
      <w:r w:rsidR="00B23DE4">
        <w:t xml:space="preserve"> to amend the Code of West Virginia, 1931, as amended, by adding a new section, designated </w:t>
      </w:r>
      <w:r w:rsidR="00B23DE4" w:rsidRPr="00B23DE4">
        <w:t>§16B-13-4a</w:t>
      </w:r>
      <w:r w:rsidR="00B23DE4">
        <w:t>, relating to testing for substance use disorder</w:t>
      </w:r>
      <w:r w:rsidR="000D7B15">
        <w:t xml:space="preserve">; and </w:t>
      </w:r>
      <w:r w:rsidR="00B23DE4">
        <w:t xml:space="preserve">setting forth </w:t>
      </w:r>
      <w:r w:rsidR="00606E95">
        <w:t>testing guidelines</w:t>
      </w:r>
      <w:r w:rsidR="00B23DE4">
        <w:t xml:space="preserve"> for office-based medication</w:t>
      </w:r>
      <w:r w:rsidR="00606E95">
        <w:t>-</w:t>
      </w:r>
      <w:r w:rsidR="00B23DE4">
        <w:t>assisted treatment facilities.</w:t>
      </w:r>
    </w:p>
    <w:p w14:paraId="45586E03" w14:textId="77777777" w:rsidR="00303684" w:rsidRDefault="00303684" w:rsidP="00F35C12">
      <w:pPr>
        <w:pStyle w:val="EnactingClause"/>
        <w:sectPr w:rsidR="00303684" w:rsidSect="00944F16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bookmarkStart w:id="0" w:name="_Hlk158475292"/>
    <w:p w14:paraId="735CC0EE" w14:textId="79F71841" w:rsidR="00555B04" w:rsidRPr="00555B04" w:rsidRDefault="00555B04" w:rsidP="00555B04">
      <w:pPr>
        <w:suppressLineNumbers/>
        <w:ind w:left="720" w:hanging="720"/>
        <w:jc w:val="both"/>
        <w:outlineLvl w:val="1"/>
        <w:rPr>
          <w:rFonts w:cs="Arial"/>
          <w:b/>
          <w:color w:val="auto"/>
          <w:sz w:val="24"/>
        </w:rPr>
      </w:pPr>
      <w:r w:rsidRPr="00555B04">
        <w:rPr>
          <w:rFonts w:cs="Arial"/>
          <w:b/>
          <w:color w:val="auto"/>
          <w:sz w:val="24"/>
        </w:rPr>
        <w:fldChar w:fldCharType="begin"/>
      </w:r>
      <w:r w:rsidRPr="00555B04">
        <w:rPr>
          <w:rFonts w:cs="Arial"/>
          <w:b/>
          <w:color w:val="auto"/>
          <w:sz w:val="24"/>
        </w:rPr>
        <w:instrText>HYPERLINK "https://code.wvlegislature.gov/16B-13/"</w:instrText>
      </w:r>
      <w:r w:rsidRPr="00555B04">
        <w:rPr>
          <w:rFonts w:cs="Arial"/>
          <w:b/>
          <w:color w:val="auto"/>
          <w:sz w:val="24"/>
        </w:rPr>
      </w:r>
      <w:r w:rsidRPr="00555B04">
        <w:rPr>
          <w:rFonts w:cs="Arial"/>
          <w:b/>
          <w:color w:val="auto"/>
          <w:sz w:val="24"/>
        </w:rPr>
        <w:fldChar w:fldCharType="separate"/>
      </w:r>
      <w:r w:rsidRPr="00555B04">
        <w:rPr>
          <w:rFonts w:cs="Arial"/>
          <w:b/>
          <w:color w:val="auto"/>
          <w:sz w:val="24"/>
          <w:bdr w:val="none" w:sz="0" w:space="0" w:color="auto" w:frame="1"/>
        </w:rPr>
        <w:t>ARTICLE 13. MEDICATION-ASSISTED TREATMENT PROGRAM LICENSING ACT.</w:t>
      </w:r>
      <w:r w:rsidRPr="00555B04">
        <w:rPr>
          <w:rFonts w:cs="Arial"/>
          <w:b/>
          <w:color w:val="auto"/>
          <w:sz w:val="24"/>
        </w:rPr>
        <w:fldChar w:fldCharType="end"/>
      </w:r>
    </w:p>
    <w:p w14:paraId="2F3E8759" w14:textId="470A5B48" w:rsidR="00953254" w:rsidRPr="00D7526C" w:rsidRDefault="00953254" w:rsidP="00953254">
      <w:pPr>
        <w:pStyle w:val="SectionHeading"/>
        <w:widowControl/>
        <w:rPr>
          <w:u w:val="single"/>
        </w:rPr>
        <w:sectPr w:rsidR="00953254" w:rsidRPr="00D7526C" w:rsidSect="00953254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D7526C">
        <w:rPr>
          <w:u w:val="single"/>
        </w:rPr>
        <w:t>§1</w:t>
      </w:r>
      <w:bookmarkEnd w:id="0"/>
      <w:r>
        <w:rPr>
          <w:u w:val="single"/>
        </w:rPr>
        <w:t>6</w:t>
      </w:r>
      <w:r w:rsidR="00555B04">
        <w:rPr>
          <w:u w:val="single"/>
        </w:rPr>
        <w:t>B</w:t>
      </w:r>
      <w:r>
        <w:rPr>
          <w:u w:val="single"/>
        </w:rPr>
        <w:t>-</w:t>
      </w:r>
      <w:r w:rsidR="00555B04">
        <w:rPr>
          <w:u w:val="single"/>
        </w:rPr>
        <w:t>13</w:t>
      </w:r>
      <w:r>
        <w:rPr>
          <w:u w:val="single"/>
        </w:rPr>
        <w:t>-4</w:t>
      </w:r>
      <w:r w:rsidR="00555B04">
        <w:rPr>
          <w:u w:val="single"/>
        </w:rPr>
        <w:t>a</w:t>
      </w:r>
      <w:r>
        <w:rPr>
          <w:u w:val="single"/>
        </w:rPr>
        <w:t>. Progression of treatment for substance use disorder</w:t>
      </w:r>
      <w:r w:rsidRPr="00D7526C">
        <w:rPr>
          <w:u w:val="single"/>
        </w:rPr>
        <w:t>.</w:t>
      </w:r>
    </w:p>
    <w:p w14:paraId="75BC8353" w14:textId="5A2A4B42" w:rsidR="00953254" w:rsidRDefault="00953254" w:rsidP="00953254">
      <w:pPr>
        <w:pStyle w:val="SectionBody"/>
        <w:widowControl/>
        <w:rPr>
          <w:rFonts w:cs="Arial"/>
          <w:u w:val="single"/>
          <w:shd w:val="clear" w:color="auto" w:fill="FFFFFF"/>
        </w:rPr>
      </w:pPr>
      <w:bookmarkStart w:id="1" w:name="_Hlk158475396"/>
      <w:r w:rsidRPr="008D7B90">
        <w:rPr>
          <w:rFonts w:cs="Arial"/>
          <w:u w:val="single"/>
          <w:shd w:val="clear" w:color="auto" w:fill="FFFFFF"/>
        </w:rPr>
        <w:t>(a</w:t>
      </w:r>
      <w:r>
        <w:rPr>
          <w:rFonts w:cs="Arial"/>
          <w:u w:val="single"/>
          <w:shd w:val="clear" w:color="auto" w:fill="FFFFFF"/>
        </w:rPr>
        <w:t xml:space="preserve">) Upon being admitted as a patient to an </w:t>
      </w:r>
      <w:r w:rsidR="00555B04">
        <w:rPr>
          <w:rFonts w:cs="Arial"/>
          <w:u w:val="single"/>
          <w:shd w:val="clear" w:color="auto" w:fill="FFFFFF"/>
        </w:rPr>
        <w:t>office-based medication</w:t>
      </w:r>
      <w:r w:rsidR="00606E95">
        <w:rPr>
          <w:rFonts w:cs="Arial"/>
          <w:u w:val="single"/>
          <w:shd w:val="clear" w:color="auto" w:fill="FFFFFF"/>
        </w:rPr>
        <w:t>-</w:t>
      </w:r>
      <w:r w:rsidR="00555B04">
        <w:rPr>
          <w:rFonts w:cs="Arial"/>
          <w:u w:val="single"/>
          <w:shd w:val="clear" w:color="auto" w:fill="FFFFFF"/>
        </w:rPr>
        <w:t xml:space="preserve">assisted treatment </w:t>
      </w:r>
      <w:r w:rsidR="001764ED">
        <w:rPr>
          <w:rFonts w:cs="Arial"/>
          <w:u w:val="single"/>
          <w:shd w:val="clear" w:color="auto" w:fill="FFFFFF"/>
        </w:rPr>
        <w:t>program, t</w:t>
      </w:r>
      <w:r>
        <w:rPr>
          <w:rFonts w:cs="Arial"/>
          <w:u w:val="single"/>
          <w:shd w:val="clear" w:color="auto" w:fill="FFFFFF"/>
        </w:rPr>
        <w:t xml:space="preserve">he provider shall perform </w:t>
      </w:r>
      <w:r w:rsidRPr="008D7B90">
        <w:rPr>
          <w:rFonts w:cs="Arial"/>
          <w:u w:val="single"/>
          <w:shd w:val="clear" w:color="auto" w:fill="FFFFFF"/>
        </w:rPr>
        <w:t>a comprehensive</w:t>
      </w:r>
      <w:r>
        <w:rPr>
          <w:rFonts w:cs="Arial"/>
          <w:u w:val="single"/>
          <w:shd w:val="clear" w:color="auto" w:fill="FFFFFF"/>
        </w:rPr>
        <w:t>,</w:t>
      </w:r>
      <w:r w:rsidRPr="008D7B90">
        <w:rPr>
          <w:rFonts w:cs="Arial"/>
          <w:u w:val="single"/>
          <w:shd w:val="clear" w:color="auto" w:fill="FFFFFF"/>
        </w:rPr>
        <w:t xml:space="preserve"> </w:t>
      </w:r>
      <w:r>
        <w:rPr>
          <w:rFonts w:cs="Arial"/>
          <w:u w:val="single"/>
          <w:shd w:val="clear" w:color="auto" w:fill="FFFFFF"/>
        </w:rPr>
        <w:t>quantitative</w:t>
      </w:r>
      <w:r w:rsidR="001764ED">
        <w:rPr>
          <w:rFonts w:cs="Arial"/>
          <w:u w:val="single"/>
          <w:shd w:val="clear" w:color="auto" w:fill="FFFFFF"/>
        </w:rPr>
        <w:t>,</w:t>
      </w:r>
      <w:r>
        <w:rPr>
          <w:rFonts w:cs="Arial"/>
          <w:u w:val="single"/>
          <w:shd w:val="clear" w:color="auto" w:fill="FFFFFF"/>
        </w:rPr>
        <w:t xml:space="preserve"> </w:t>
      </w:r>
      <w:bookmarkStart w:id="2" w:name="_Hlk193875631"/>
      <w:r w:rsidR="00A02C4F">
        <w:rPr>
          <w:rFonts w:cs="Arial"/>
          <w:u w:val="single"/>
          <w:shd w:val="clear" w:color="auto" w:fill="FFFFFF"/>
        </w:rPr>
        <w:t xml:space="preserve">direct observation </w:t>
      </w:r>
      <w:bookmarkEnd w:id="2"/>
      <w:r>
        <w:rPr>
          <w:rFonts w:cs="Arial"/>
          <w:u w:val="single"/>
          <w:shd w:val="clear" w:color="auto" w:fill="FFFFFF"/>
        </w:rPr>
        <w:t xml:space="preserve">drug </w:t>
      </w:r>
      <w:r w:rsidRPr="008D7B90">
        <w:rPr>
          <w:rFonts w:cs="Arial"/>
          <w:u w:val="single"/>
          <w:shd w:val="clear" w:color="auto" w:fill="FFFFFF"/>
        </w:rPr>
        <w:t>test.</w:t>
      </w:r>
    </w:p>
    <w:p w14:paraId="0CDB2BD0" w14:textId="4193D050" w:rsidR="00953254" w:rsidRDefault="00953254" w:rsidP="00953254">
      <w:pPr>
        <w:pStyle w:val="SectionBody"/>
        <w:widowControl/>
        <w:rPr>
          <w:rFonts w:cs="Arial"/>
          <w:u w:val="single"/>
          <w:shd w:val="clear" w:color="auto" w:fill="FFFFFF"/>
        </w:rPr>
      </w:pPr>
      <w:r>
        <w:rPr>
          <w:rFonts w:cs="Arial"/>
          <w:u w:val="single"/>
          <w:shd w:val="clear" w:color="auto" w:fill="FFFFFF"/>
        </w:rPr>
        <w:t>(b) After this time and continuing for six weeks</w:t>
      </w:r>
      <w:r w:rsidRPr="008D7B90">
        <w:rPr>
          <w:rFonts w:cs="Arial"/>
          <w:u w:val="single"/>
          <w:shd w:val="clear" w:color="auto" w:fill="FFFFFF"/>
        </w:rPr>
        <w:t xml:space="preserve">, a </w:t>
      </w:r>
      <w:r w:rsidR="00A02C4F">
        <w:rPr>
          <w:rFonts w:cs="Arial"/>
          <w:u w:val="single"/>
          <w:shd w:val="clear" w:color="auto" w:fill="FFFFFF"/>
        </w:rPr>
        <w:t>direct observation</w:t>
      </w:r>
      <w:r w:rsidR="001764ED">
        <w:rPr>
          <w:rFonts w:cs="Arial"/>
          <w:u w:val="single"/>
          <w:shd w:val="clear" w:color="auto" w:fill="FFFFFF"/>
        </w:rPr>
        <w:t>,</w:t>
      </w:r>
      <w:r w:rsidR="00A02C4F">
        <w:rPr>
          <w:rFonts w:cs="Arial"/>
          <w:u w:val="single"/>
          <w:shd w:val="clear" w:color="auto" w:fill="FFFFFF"/>
        </w:rPr>
        <w:t xml:space="preserve"> </w:t>
      </w:r>
      <w:r>
        <w:rPr>
          <w:rFonts w:cs="Arial"/>
          <w:u w:val="single"/>
          <w:shd w:val="clear" w:color="auto" w:fill="FFFFFF"/>
        </w:rPr>
        <w:t>quantitative</w:t>
      </w:r>
      <w:r w:rsidRPr="008D7B90">
        <w:rPr>
          <w:rFonts w:cs="Arial"/>
          <w:u w:val="single"/>
          <w:shd w:val="clear" w:color="auto" w:fill="FFFFFF"/>
        </w:rPr>
        <w:t xml:space="preserve"> test must be </w:t>
      </w:r>
      <w:r w:rsidR="001764ED">
        <w:rPr>
          <w:rFonts w:cs="Arial"/>
          <w:u w:val="single"/>
          <w:shd w:val="clear" w:color="auto" w:fill="FFFFFF"/>
        </w:rPr>
        <w:t>performed</w:t>
      </w:r>
      <w:r w:rsidRPr="008D7B90">
        <w:rPr>
          <w:rFonts w:cs="Arial"/>
          <w:u w:val="single"/>
          <w:shd w:val="clear" w:color="auto" w:fill="FFFFFF"/>
        </w:rPr>
        <w:t xml:space="preserve"> every </w:t>
      </w:r>
      <w:r>
        <w:rPr>
          <w:rFonts w:cs="Arial"/>
          <w:u w:val="single"/>
          <w:shd w:val="clear" w:color="auto" w:fill="FFFFFF"/>
        </w:rPr>
        <w:t>two</w:t>
      </w:r>
      <w:r w:rsidRPr="008D7B90">
        <w:rPr>
          <w:rFonts w:cs="Arial"/>
          <w:u w:val="single"/>
          <w:shd w:val="clear" w:color="auto" w:fill="FFFFFF"/>
        </w:rPr>
        <w:t xml:space="preserve"> weeks for </w:t>
      </w:r>
      <w:r>
        <w:rPr>
          <w:rFonts w:cs="Arial"/>
          <w:u w:val="single"/>
          <w:shd w:val="clear" w:color="auto" w:fill="FFFFFF"/>
        </w:rPr>
        <w:t>six</w:t>
      </w:r>
      <w:r w:rsidRPr="008D7B90">
        <w:rPr>
          <w:rFonts w:cs="Arial"/>
          <w:u w:val="single"/>
          <w:shd w:val="clear" w:color="auto" w:fill="FFFFFF"/>
        </w:rPr>
        <w:t xml:space="preserve"> weeks</w:t>
      </w:r>
      <w:r>
        <w:rPr>
          <w:rFonts w:cs="Arial"/>
          <w:u w:val="single"/>
          <w:shd w:val="clear" w:color="auto" w:fill="FFFFFF"/>
        </w:rPr>
        <w:t>.</w:t>
      </w:r>
      <w:bookmarkEnd w:id="1"/>
    </w:p>
    <w:p w14:paraId="4F2C932B" w14:textId="30BA104A" w:rsidR="00953254" w:rsidRDefault="00953254" w:rsidP="00953254">
      <w:pPr>
        <w:pStyle w:val="SectionBody"/>
        <w:widowControl/>
        <w:rPr>
          <w:rFonts w:cs="Arial"/>
          <w:u w:val="single"/>
          <w:shd w:val="clear" w:color="auto" w:fill="FFFFFF"/>
        </w:rPr>
      </w:pPr>
      <w:r>
        <w:rPr>
          <w:rFonts w:cs="Arial"/>
          <w:u w:val="single"/>
          <w:shd w:val="clear" w:color="auto" w:fill="FFFFFF"/>
        </w:rPr>
        <w:t>(</w:t>
      </w:r>
      <w:r w:rsidR="00606E95">
        <w:rPr>
          <w:rFonts w:cs="Arial"/>
          <w:u w:val="single"/>
          <w:shd w:val="clear" w:color="auto" w:fill="FFFFFF"/>
        </w:rPr>
        <w:t>c</w:t>
      </w:r>
      <w:r>
        <w:rPr>
          <w:rFonts w:cs="Arial"/>
          <w:u w:val="single"/>
          <w:shd w:val="clear" w:color="auto" w:fill="FFFFFF"/>
        </w:rPr>
        <w:t xml:space="preserve">) Once </w:t>
      </w:r>
      <w:r w:rsidRPr="008D7B90">
        <w:rPr>
          <w:rFonts w:cs="Arial"/>
          <w:u w:val="single"/>
          <w:shd w:val="clear" w:color="auto" w:fill="FFFFFF"/>
        </w:rPr>
        <w:t>the patient moves into the stabilization phase</w:t>
      </w:r>
      <w:r w:rsidR="001764ED">
        <w:rPr>
          <w:rFonts w:cs="Arial"/>
          <w:u w:val="single"/>
          <w:shd w:val="clear" w:color="auto" w:fill="FFFFFF"/>
        </w:rPr>
        <w:t xml:space="preserve"> of treatment, the patient shall</w:t>
      </w:r>
      <w:r w:rsidRPr="008D7B90">
        <w:rPr>
          <w:rFonts w:cs="Arial"/>
          <w:u w:val="single"/>
          <w:shd w:val="clear" w:color="auto" w:fill="FFFFFF"/>
        </w:rPr>
        <w:t xml:space="preserve"> undergo </w:t>
      </w:r>
      <w:r w:rsidR="001764ED">
        <w:rPr>
          <w:rFonts w:cs="Arial"/>
          <w:u w:val="single"/>
          <w:shd w:val="clear" w:color="auto" w:fill="FFFFFF"/>
        </w:rPr>
        <w:t xml:space="preserve">a </w:t>
      </w:r>
      <w:r w:rsidR="00A02C4F">
        <w:rPr>
          <w:rFonts w:cs="Arial"/>
          <w:u w:val="single"/>
          <w:shd w:val="clear" w:color="auto" w:fill="FFFFFF"/>
        </w:rPr>
        <w:t>direct observation</w:t>
      </w:r>
      <w:r w:rsidR="001764ED">
        <w:rPr>
          <w:rFonts w:cs="Arial"/>
          <w:u w:val="single"/>
          <w:shd w:val="clear" w:color="auto" w:fill="FFFFFF"/>
        </w:rPr>
        <w:t>,</w:t>
      </w:r>
      <w:r w:rsidR="00A02C4F">
        <w:rPr>
          <w:rFonts w:cs="Arial"/>
          <w:u w:val="single"/>
          <w:shd w:val="clear" w:color="auto" w:fill="FFFFFF"/>
        </w:rPr>
        <w:t xml:space="preserve"> </w:t>
      </w:r>
      <w:r w:rsidRPr="008D7B90">
        <w:rPr>
          <w:rFonts w:cs="Arial"/>
          <w:u w:val="single"/>
          <w:shd w:val="clear" w:color="auto" w:fill="FFFFFF"/>
        </w:rPr>
        <w:t xml:space="preserve">qualitative test every 45 days for </w:t>
      </w:r>
      <w:r>
        <w:rPr>
          <w:rFonts w:cs="Arial"/>
          <w:u w:val="single"/>
          <w:shd w:val="clear" w:color="auto" w:fill="FFFFFF"/>
        </w:rPr>
        <w:t>one</w:t>
      </w:r>
      <w:r w:rsidRPr="008D7B90">
        <w:rPr>
          <w:rFonts w:cs="Arial"/>
          <w:u w:val="single"/>
          <w:shd w:val="clear" w:color="auto" w:fill="FFFFFF"/>
        </w:rPr>
        <w:t xml:space="preserve"> year</w:t>
      </w:r>
      <w:r w:rsidR="001764ED">
        <w:rPr>
          <w:rFonts w:cs="Arial"/>
          <w:u w:val="single"/>
          <w:shd w:val="clear" w:color="auto" w:fill="FFFFFF"/>
        </w:rPr>
        <w:t xml:space="preserve"> while in treatment</w:t>
      </w:r>
      <w:r w:rsidRPr="008D7B90">
        <w:rPr>
          <w:rFonts w:cs="Arial"/>
          <w:u w:val="single"/>
          <w:shd w:val="clear" w:color="auto" w:fill="FFFFFF"/>
        </w:rPr>
        <w:t>.</w:t>
      </w:r>
    </w:p>
    <w:p w14:paraId="7C16B2D5" w14:textId="1FDFF4BD" w:rsidR="00953254" w:rsidRDefault="00953254" w:rsidP="00953254">
      <w:pPr>
        <w:pStyle w:val="SectionBody"/>
        <w:widowControl/>
        <w:rPr>
          <w:rFonts w:cs="Arial"/>
          <w:u w:val="single"/>
          <w:shd w:val="clear" w:color="auto" w:fill="FFFFFF"/>
        </w:rPr>
      </w:pPr>
      <w:r>
        <w:rPr>
          <w:rFonts w:cs="Arial"/>
          <w:u w:val="single"/>
          <w:shd w:val="clear" w:color="auto" w:fill="FFFFFF"/>
        </w:rPr>
        <w:t>(</w:t>
      </w:r>
      <w:r w:rsidR="00606E95">
        <w:rPr>
          <w:rFonts w:cs="Arial"/>
          <w:u w:val="single"/>
          <w:shd w:val="clear" w:color="auto" w:fill="FFFFFF"/>
        </w:rPr>
        <w:t>d</w:t>
      </w:r>
      <w:r>
        <w:rPr>
          <w:rFonts w:cs="Arial"/>
          <w:u w:val="single"/>
          <w:shd w:val="clear" w:color="auto" w:fill="FFFFFF"/>
        </w:rPr>
        <w:t xml:space="preserve">) Following </w:t>
      </w:r>
      <w:r w:rsidR="001764ED">
        <w:rPr>
          <w:rFonts w:cs="Arial"/>
          <w:u w:val="single"/>
          <w:shd w:val="clear" w:color="auto" w:fill="FFFFFF"/>
        </w:rPr>
        <w:t>the stabilization phase of treatment</w:t>
      </w:r>
      <w:r>
        <w:rPr>
          <w:rFonts w:cs="Arial"/>
          <w:u w:val="single"/>
          <w:shd w:val="clear" w:color="auto" w:fill="FFFFFF"/>
        </w:rPr>
        <w:t xml:space="preserve">, </w:t>
      </w:r>
      <w:r w:rsidRPr="008D7B90">
        <w:rPr>
          <w:rFonts w:cs="Arial"/>
          <w:u w:val="single"/>
          <w:shd w:val="clear" w:color="auto" w:fill="FFFFFF"/>
        </w:rPr>
        <w:t>the patient moves into the maintenance phase</w:t>
      </w:r>
      <w:r w:rsidR="001764ED">
        <w:rPr>
          <w:rFonts w:cs="Arial"/>
          <w:u w:val="single"/>
          <w:shd w:val="clear" w:color="auto" w:fill="FFFFFF"/>
        </w:rPr>
        <w:t xml:space="preserve"> of treatment</w:t>
      </w:r>
      <w:r w:rsidRPr="008D7B90">
        <w:rPr>
          <w:rFonts w:cs="Arial"/>
          <w:u w:val="single"/>
          <w:shd w:val="clear" w:color="auto" w:fill="FFFFFF"/>
        </w:rPr>
        <w:t xml:space="preserve"> and </w:t>
      </w:r>
      <w:r w:rsidR="001764ED">
        <w:rPr>
          <w:rFonts w:cs="Arial"/>
          <w:u w:val="single"/>
          <w:shd w:val="clear" w:color="auto" w:fill="FFFFFF"/>
        </w:rPr>
        <w:t>during the maintenance phase of treatment shall</w:t>
      </w:r>
      <w:r w:rsidRPr="008D7B90">
        <w:rPr>
          <w:rFonts w:cs="Arial"/>
          <w:u w:val="single"/>
          <w:shd w:val="clear" w:color="auto" w:fill="FFFFFF"/>
        </w:rPr>
        <w:t xml:space="preserve"> undergo a </w:t>
      </w:r>
      <w:r w:rsidR="00A02C4F">
        <w:rPr>
          <w:rFonts w:cs="Arial"/>
          <w:u w:val="single"/>
          <w:shd w:val="clear" w:color="auto" w:fill="FFFFFF"/>
        </w:rPr>
        <w:t>direct observation</w:t>
      </w:r>
      <w:r w:rsidR="001764ED">
        <w:rPr>
          <w:rFonts w:cs="Arial"/>
          <w:u w:val="single"/>
          <w:shd w:val="clear" w:color="auto" w:fill="FFFFFF"/>
        </w:rPr>
        <w:t>,</w:t>
      </w:r>
      <w:r w:rsidR="00A02C4F">
        <w:rPr>
          <w:rFonts w:cs="Arial"/>
          <w:u w:val="single"/>
          <w:shd w:val="clear" w:color="auto" w:fill="FFFFFF"/>
        </w:rPr>
        <w:t xml:space="preserve"> </w:t>
      </w:r>
      <w:r w:rsidRPr="008D7B90">
        <w:rPr>
          <w:rFonts w:cs="Arial"/>
          <w:u w:val="single"/>
          <w:shd w:val="clear" w:color="auto" w:fill="FFFFFF"/>
        </w:rPr>
        <w:t xml:space="preserve">qualitative test every </w:t>
      </w:r>
      <w:r>
        <w:rPr>
          <w:rFonts w:cs="Arial"/>
          <w:u w:val="single"/>
          <w:shd w:val="clear" w:color="auto" w:fill="FFFFFF"/>
        </w:rPr>
        <w:t>six</w:t>
      </w:r>
      <w:r w:rsidRPr="008D7B90">
        <w:rPr>
          <w:rFonts w:cs="Arial"/>
          <w:u w:val="single"/>
          <w:shd w:val="clear" w:color="auto" w:fill="FFFFFF"/>
        </w:rPr>
        <w:t xml:space="preserve"> months thereafter</w:t>
      </w:r>
      <w:r w:rsidR="001764ED">
        <w:rPr>
          <w:rFonts w:cs="Arial"/>
          <w:u w:val="single"/>
          <w:shd w:val="clear" w:color="auto" w:fill="FFFFFF"/>
        </w:rPr>
        <w:t xml:space="preserve"> until discharge from the program</w:t>
      </w:r>
      <w:r w:rsidRPr="008D7B90">
        <w:rPr>
          <w:rFonts w:cs="Arial"/>
          <w:u w:val="single"/>
          <w:shd w:val="clear" w:color="auto" w:fill="FFFFFF"/>
        </w:rPr>
        <w:t>.</w:t>
      </w:r>
    </w:p>
    <w:p w14:paraId="1771D6C5" w14:textId="7F8FF8F1" w:rsidR="00C33014" w:rsidRDefault="00953254" w:rsidP="005909DB">
      <w:pPr>
        <w:pStyle w:val="SectionBody"/>
        <w:widowControl/>
      </w:pPr>
      <w:r>
        <w:rPr>
          <w:rFonts w:cs="Arial"/>
          <w:u w:val="single"/>
          <w:shd w:val="clear" w:color="auto" w:fill="FFFFFF"/>
        </w:rPr>
        <w:t>(</w:t>
      </w:r>
      <w:r w:rsidR="00606E95">
        <w:rPr>
          <w:rFonts w:cs="Arial"/>
          <w:u w:val="single"/>
          <w:shd w:val="clear" w:color="auto" w:fill="FFFFFF"/>
        </w:rPr>
        <w:t>e</w:t>
      </w:r>
      <w:r>
        <w:rPr>
          <w:rFonts w:cs="Arial"/>
          <w:u w:val="single"/>
          <w:shd w:val="clear" w:color="auto" w:fill="FFFFFF"/>
        </w:rPr>
        <w:t xml:space="preserve">) </w:t>
      </w:r>
      <w:r w:rsidRPr="008D7B90">
        <w:rPr>
          <w:rFonts w:cs="Arial"/>
          <w:u w:val="single"/>
          <w:shd w:val="clear" w:color="auto" w:fill="FFFFFF"/>
        </w:rPr>
        <w:t xml:space="preserve">At any point the provider wants to assess compliance, the patient must be willing to produce a </w:t>
      </w:r>
      <w:r w:rsidR="00A02C4F">
        <w:rPr>
          <w:rFonts w:cs="Arial"/>
          <w:u w:val="single"/>
          <w:shd w:val="clear" w:color="auto" w:fill="FFFFFF"/>
        </w:rPr>
        <w:t xml:space="preserve">direct observation </w:t>
      </w:r>
      <w:r w:rsidRPr="008D7B90">
        <w:rPr>
          <w:rFonts w:cs="Arial"/>
          <w:u w:val="single"/>
          <w:shd w:val="clear" w:color="auto" w:fill="FFFFFF"/>
        </w:rPr>
        <w:t>qualitative or quantitative test upon the provider request.</w:t>
      </w:r>
    </w:p>
    <w:sectPr w:rsidR="00C3301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65BE9" w14:textId="77777777" w:rsidR="00397B63" w:rsidRPr="00B844FE" w:rsidRDefault="00397B63" w:rsidP="00B844FE">
      <w:r>
        <w:separator/>
      </w:r>
    </w:p>
  </w:endnote>
  <w:endnote w:type="continuationSeparator" w:id="0">
    <w:p w14:paraId="297976A6" w14:textId="77777777" w:rsidR="00397B63" w:rsidRPr="00B844FE" w:rsidRDefault="00397B6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703B90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4DF0AE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E5CB4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D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81AF1" w14:textId="77777777" w:rsidR="00186AC4" w:rsidRDefault="00186A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A9463" w14:textId="77777777" w:rsidR="00397B63" w:rsidRPr="00B844FE" w:rsidRDefault="00397B63" w:rsidP="00B844FE">
      <w:r>
        <w:separator/>
      </w:r>
    </w:p>
  </w:footnote>
  <w:footnote w:type="continuationSeparator" w:id="0">
    <w:p w14:paraId="0894C20F" w14:textId="77777777" w:rsidR="00397B63" w:rsidRPr="00B844FE" w:rsidRDefault="00397B6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D762" w14:textId="77777777" w:rsidR="002A0269" w:rsidRPr="00B844FE" w:rsidRDefault="0068353F">
    <w:pPr>
      <w:pStyle w:val="Header"/>
    </w:pPr>
    <w:sdt>
      <w:sdtPr>
        <w:id w:val="-684364211"/>
        <w:placeholder>
          <w:docPart w:val="11B96D8629404377A3E936132A5B525D"/>
        </w:placeholder>
        <w:temporary/>
        <w:showingPlcHdr/>
        <w15:appearance w15:val="hidden"/>
      </w:sdtPr>
      <w:sdtEndPr/>
      <w:sdtContent>
        <w:r w:rsidR="00394E81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1B96D8629404377A3E936132A5B525D"/>
        </w:placeholder>
        <w:temporary/>
        <w:showingPlcHdr/>
        <w15:appearance w15:val="hidden"/>
      </w:sdtPr>
      <w:sdtEndPr/>
      <w:sdtContent>
        <w:r w:rsidR="00394E81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A1698" w14:textId="6AE42317" w:rsidR="00E831B3" w:rsidRPr="00944F16" w:rsidRDefault="00186AC4" w:rsidP="00F35C12">
    <w:pPr>
      <w:pStyle w:val="HeaderStyle"/>
      <w:rPr>
        <w:sz w:val="22"/>
        <w:szCs w:val="22"/>
      </w:rPr>
    </w:pPr>
    <w:r>
      <w:rPr>
        <w:sz w:val="22"/>
        <w:szCs w:val="22"/>
      </w:rPr>
      <w:t xml:space="preserve">Org </w:t>
    </w:r>
    <w:r w:rsidR="00F35C12" w:rsidRPr="00944F16">
      <w:rPr>
        <w:sz w:val="22"/>
        <w:szCs w:val="22"/>
      </w:rPr>
      <w:t xml:space="preserve">SB </w:t>
    </w:r>
    <w:r w:rsidR="000D7B15" w:rsidRPr="00944F16">
      <w:rPr>
        <w:sz w:val="22"/>
        <w:szCs w:val="22"/>
      </w:rPr>
      <w:t>939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AB0D1" w14:textId="77777777" w:rsidR="00186AC4" w:rsidRDefault="00186A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070153061">
    <w:abstractNumId w:val="0"/>
  </w:num>
  <w:num w:numId="2" w16cid:durableId="100697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63"/>
    <w:rsid w:val="0000526A"/>
    <w:rsid w:val="000119AA"/>
    <w:rsid w:val="0001351C"/>
    <w:rsid w:val="00085D22"/>
    <w:rsid w:val="000C5C77"/>
    <w:rsid w:val="000D16AD"/>
    <w:rsid w:val="000D7B15"/>
    <w:rsid w:val="0010070F"/>
    <w:rsid w:val="001160FD"/>
    <w:rsid w:val="0012204B"/>
    <w:rsid w:val="0015112E"/>
    <w:rsid w:val="001552E7"/>
    <w:rsid w:val="001566B4"/>
    <w:rsid w:val="001700C2"/>
    <w:rsid w:val="001764ED"/>
    <w:rsid w:val="00186AC4"/>
    <w:rsid w:val="001B1D7D"/>
    <w:rsid w:val="001C279E"/>
    <w:rsid w:val="001D459E"/>
    <w:rsid w:val="00255CD7"/>
    <w:rsid w:val="0027011C"/>
    <w:rsid w:val="00274200"/>
    <w:rsid w:val="00275740"/>
    <w:rsid w:val="00292A9B"/>
    <w:rsid w:val="002A0269"/>
    <w:rsid w:val="002C7AC6"/>
    <w:rsid w:val="00303684"/>
    <w:rsid w:val="003070B4"/>
    <w:rsid w:val="003143F5"/>
    <w:rsid w:val="00314854"/>
    <w:rsid w:val="00394E81"/>
    <w:rsid w:val="00397B63"/>
    <w:rsid w:val="003C51CD"/>
    <w:rsid w:val="004247A2"/>
    <w:rsid w:val="00470D6E"/>
    <w:rsid w:val="004B2795"/>
    <w:rsid w:val="004B7375"/>
    <w:rsid w:val="004C13DD"/>
    <w:rsid w:val="004E3441"/>
    <w:rsid w:val="004F2845"/>
    <w:rsid w:val="00551C13"/>
    <w:rsid w:val="00555B04"/>
    <w:rsid w:val="005909DB"/>
    <w:rsid w:val="005A5366"/>
    <w:rsid w:val="005B17F6"/>
    <w:rsid w:val="005C43B5"/>
    <w:rsid w:val="005D0F38"/>
    <w:rsid w:val="005E37E3"/>
    <w:rsid w:val="00606E95"/>
    <w:rsid w:val="00637E73"/>
    <w:rsid w:val="00656FBB"/>
    <w:rsid w:val="0068353F"/>
    <w:rsid w:val="006865E9"/>
    <w:rsid w:val="00691F3E"/>
    <w:rsid w:val="00694BFB"/>
    <w:rsid w:val="006A106B"/>
    <w:rsid w:val="006C523D"/>
    <w:rsid w:val="006D4036"/>
    <w:rsid w:val="00704CB3"/>
    <w:rsid w:val="007A4A95"/>
    <w:rsid w:val="007C2B4B"/>
    <w:rsid w:val="007C5D09"/>
    <w:rsid w:val="007E02CF"/>
    <w:rsid w:val="007F1CF5"/>
    <w:rsid w:val="007F1E6F"/>
    <w:rsid w:val="00834EDE"/>
    <w:rsid w:val="008736AA"/>
    <w:rsid w:val="008D275D"/>
    <w:rsid w:val="00944F16"/>
    <w:rsid w:val="00953254"/>
    <w:rsid w:val="00974F15"/>
    <w:rsid w:val="00980327"/>
    <w:rsid w:val="00992EC7"/>
    <w:rsid w:val="009B609F"/>
    <w:rsid w:val="009F1067"/>
    <w:rsid w:val="00A02C4F"/>
    <w:rsid w:val="00A175A4"/>
    <w:rsid w:val="00A31E01"/>
    <w:rsid w:val="00A527AD"/>
    <w:rsid w:val="00A718CF"/>
    <w:rsid w:val="00A760BE"/>
    <w:rsid w:val="00A942A4"/>
    <w:rsid w:val="00AE44D3"/>
    <w:rsid w:val="00AE48A0"/>
    <w:rsid w:val="00AE61BE"/>
    <w:rsid w:val="00B11BD4"/>
    <w:rsid w:val="00B16F25"/>
    <w:rsid w:val="00B23DE4"/>
    <w:rsid w:val="00B24422"/>
    <w:rsid w:val="00B34ACE"/>
    <w:rsid w:val="00B43A99"/>
    <w:rsid w:val="00B658B6"/>
    <w:rsid w:val="00B80C20"/>
    <w:rsid w:val="00B844FE"/>
    <w:rsid w:val="00BC562B"/>
    <w:rsid w:val="00BD0F93"/>
    <w:rsid w:val="00BD35C2"/>
    <w:rsid w:val="00C33014"/>
    <w:rsid w:val="00C33434"/>
    <w:rsid w:val="00C34869"/>
    <w:rsid w:val="00C42EB6"/>
    <w:rsid w:val="00C85096"/>
    <w:rsid w:val="00CB20EF"/>
    <w:rsid w:val="00CD12CB"/>
    <w:rsid w:val="00CD36CF"/>
    <w:rsid w:val="00CF1DCA"/>
    <w:rsid w:val="00D52591"/>
    <w:rsid w:val="00D579FC"/>
    <w:rsid w:val="00DB7995"/>
    <w:rsid w:val="00DE526B"/>
    <w:rsid w:val="00DF199D"/>
    <w:rsid w:val="00E01542"/>
    <w:rsid w:val="00E365F1"/>
    <w:rsid w:val="00E379D8"/>
    <w:rsid w:val="00E62F48"/>
    <w:rsid w:val="00E831B3"/>
    <w:rsid w:val="00EE70CB"/>
    <w:rsid w:val="00F11CB7"/>
    <w:rsid w:val="00F23775"/>
    <w:rsid w:val="00F30930"/>
    <w:rsid w:val="00F310FA"/>
    <w:rsid w:val="00F33EFF"/>
    <w:rsid w:val="00F35C12"/>
    <w:rsid w:val="00F37F5C"/>
    <w:rsid w:val="00F41CA2"/>
    <w:rsid w:val="00F443C0"/>
    <w:rsid w:val="00F6023E"/>
    <w:rsid w:val="00F62EFB"/>
    <w:rsid w:val="00F71C98"/>
    <w:rsid w:val="00F939A4"/>
    <w:rsid w:val="00FA7B09"/>
    <w:rsid w:val="00FC6E9A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26F6A"/>
  <w15:chartTrackingRefBased/>
  <w15:docId w15:val="{187593B9-D951-4DD6-8673-9BB5984D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35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F35C12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F35C12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35C12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35C12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35C12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35C12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35C12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35C12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35C12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35C12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F35C1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35C1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35C12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35C12"/>
  </w:style>
  <w:style w:type="character" w:customStyle="1" w:styleId="NoteOldChar">
    <w:name w:val="Note Old Char"/>
    <w:link w:val="NoteOld"/>
    <w:rsid w:val="00F35C12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35C12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F35C12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F35C12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F35C12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35C12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35C12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F35C1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35C12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35C12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35C12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F35C12"/>
  </w:style>
  <w:style w:type="paragraph" w:customStyle="1" w:styleId="EnactingClauseOld">
    <w:name w:val="Enacting Clause Old"/>
    <w:next w:val="EnactingSectionOld"/>
    <w:link w:val="EnactingClauseOldChar"/>
    <w:autoRedefine/>
    <w:rsid w:val="00F35C12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35C12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35C12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35C1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5C12"/>
  </w:style>
  <w:style w:type="character" w:customStyle="1" w:styleId="BillNumberOldChar">
    <w:name w:val="Bill Number Old Char"/>
    <w:basedOn w:val="DefaultParagraphFont"/>
    <w:link w:val="BillNumberOld"/>
    <w:rsid w:val="00F35C12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35C12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35C12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35C12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35C12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F35C12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35C12"/>
  </w:style>
  <w:style w:type="paragraph" w:styleId="Footer">
    <w:name w:val="footer"/>
    <w:basedOn w:val="Normal"/>
    <w:link w:val="FooterChar"/>
    <w:uiPriority w:val="99"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C12"/>
  </w:style>
  <w:style w:type="character" w:styleId="PlaceholderText">
    <w:name w:val="Placeholder Text"/>
    <w:basedOn w:val="DefaultParagraphFont"/>
    <w:uiPriority w:val="99"/>
    <w:semiHidden/>
    <w:locked/>
    <w:rsid w:val="00F35C1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35C1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35C12"/>
    <w:rPr>
      <w:sz w:val="20"/>
      <w:szCs w:val="20"/>
    </w:rPr>
  </w:style>
  <w:style w:type="character" w:customStyle="1" w:styleId="Underline">
    <w:name w:val="Underline"/>
    <w:uiPriority w:val="1"/>
    <w:rsid w:val="00F35C1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35C12"/>
  </w:style>
  <w:style w:type="paragraph" w:customStyle="1" w:styleId="BillNumber">
    <w:name w:val="Bill Number"/>
    <w:basedOn w:val="BillNumberOld"/>
    <w:qFormat/>
    <w:rsid w:val="00F35C12"/>
  </w:style>
  <w:style w:type="paragraph" w:customStyle="1" w:styleId="ChapterHeading">
    <w:name w:val="Chapter Heading"/>
    <w:basedOn w:val="ChapterHeadingOld"/>
    <w:next w:val="Normal"/>
    <w:qFormat/>
    <w:rsid w:val="00F35C12"/>
  </w:style>
  <w:style w:type="paragraph" w:customStyle="1" w:styleId="EnactingClause">
    <w:name w:val="Enacting Clause"/>
    <w:basedOn w:val="EnactingClauseOld"/>
    <w:qFormat/>
    <w:rsid w:val="00F35C12"/>
  </w:style>
  <w:style w:type="paragraph" w:customStyle="1" w:styleId="EnactingSection">
    <w:name w:val="Enacting Section"/>
    <w:basedOn w:val="EnactingSectionOld"/>
    <w:qFormat/>
    <w:rsid w:val="00F35C12"/>
  </w:style>
  <w:style w:type="paragraph" w:customStyle="1" w:styleId="HeaderStyle">
    <w:name w:val="Header Style"/>
    <w:basedOn w:val="HeaderStyleOld"/>
    <w:qFormat/>
    <w:rsid w:val="00F35C12"/>
  </w:style>
  <w:style w:type="paragraph" w:customStyle="1" w:styleId="Note">
    <w:name w:val="Note"/>
    <w:basedOn w:val="NoteOld"/>
    <w:qFormat/>
    <w:rsid w:val="00F35C12"/>
  </w:style>
  <w:style w:type="paragraph" w:customStyle="1" w:styleId="PartHeading">
    <w:name w:val="Part Heading"/>
    <w:basedOn w:val="PartHeadingOld"/>
    <w:qFormat/>
    <w:rsid w:val="00F35C12"/>
  </w:style>
  <w:style w:type="paragraph" w:customStyle="1" w:styleId="References">
    <w:name w:val="References"/>
    <w:basedOn w:val="ReferencesOld"/>
    <w:qFormat/>
    <w:rsid w:val="00F35C12"/>
  </w:style>
  <w:style w:type="paragraph" w:customStyle="1" w:styleId="SectionBody">
    <w:name w:val="Section Body"/>
    <w:basedOn w:val="SectionBodyOld"/>
    <w:link w:val="SectionBodyChar"/>
    <w:qFormat/>
    <w:rsid w:val="00F35C12"/>
  </w:style>
  <w:style w:type="paragraph" w:customStyle="1" w:styleId="SectionHeading">
    <w:name w:val="Section Heading"/>
    <w:basedOn w:val="SectionHeadingOld"/>
    <w:link w:val="SectionHeadingChar"/>
    <w:qFormat/>
    <w:rsid w:val="00F35C12"/>
  </w:style>
  <w:style w:type="paragraph" w:customStyle="1" w:styleId="Sponsors">
    <w:name w:val="Sponsors"/>
    <w:basedOn w:val="SponsorsOld"/>
    <w:qFormat/>
    <w:rsid w:val="00F35C12"/>
  </w:style>
  <w:style w:type="paragraph" w:customStyle="1" w:styleId="TitlePageBillPrefix">
    <w:name w:val="Title Page: Bill Prefix"/>
    <w:basedOn w:val="TitlePageBillPrefixOld"/>
    <w:qFormat/>
    <w:rsid w:val="00F35C12"/>
  </w:style>
  <w:style w:type="paragraph" w:customStyle="1" w:styleId="TitlePageOrigin">
    <w:name w:val="Title Page: Origin"/>
    <w:basedOn w:val="TitlePageOriginOld"/>
    <w:qFormat/>
    <w:rsid w:val="00F35C12"/>
  </w:style>
  <w:style w:type="paragraph" w:customStyle="1" w:styleId="TitlePageSession">
    <w:name w:val="Title Page: Session"/>
    <w:basedOn w:val="TitlePageSessionOld"/>
    <w:qFormat/>
    <w:rsid w:val="00F35C12"/>
  </w:style>
  <w:style w:type="paragraph" w:customStyle="1" w:styleId="TitleSection">
    <w:name w:val="Title Section"/>
    <w:basedOn w:val="TitleSectionOld"/>
    <w:qFormat/>
    <w:rsid w:val="00F35C12"/>
  </w:style>
  <w:style w:type="character" w:customStyle="1" w:styleId="Strike-Through">
    <w:name w:val="Strike-Through"/>
    <w:uiPriority w:val="1"/>
    <w:rsid w:val="00F35C12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F35C12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F35C12"/>
    <w:rPr>
      <w:rFonts w:eastAsia="Calibri"/>
      <w:b/>
      <w:caps/>
      <w:color w:val="000000"/>
      <w:sz w:val="36"/>
    </w:rPr>
  </w:style>
  <w:style w:type="character" w:styleId="Hyperlink">
    <w:name w:val="Hyperlink"/>
    <w:basedOn w:val="DefaultParagraphFont"/>
    <w:uiPriority w:val="99"/>
    <w:semiHidden/>
    <w:unhideWhenUsed/>
    <w:locked/>
    <w:rsid w:val="00953254"/>
    <w:rPr>
      <w:color w:val="0000FF"/>
      <w:u w:val="single"/>
    </w:rPr>
  </w:style>
  <w:style w:type="character" w:customStyle="1" w:styleId="SectionBodyChar">
    <w:name w:val="Section Body Char"/>
    <w:link w:val="SectionBody"/>
    <w:rsid w:val="0095325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953254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Originating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CB38A617C0452683AA2FBD458B7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67B4A-60CF-4E77-AB53-A4449CD48709}"/>
      </w:docPartPr>
      <w:docPartBody>
        <w:p w:rsidR="004237DB" w:rsidRDefault="004237DB">
          <w:pPr>
            <w:pStyle w:val="3CCB38A617C0452683AA2FBD458B7F37"/>
          </w:pPr>
          <w:r w:rsidRPr="00B844FE">
            <w:t>Prefix Text</w:t>
          </w:r>
        </w:p>
      </w:docPartBody>
    </w:docPart>
    <w:docPart>
      <w:docPartPr>
        <w:name w:val="11B96D8629404377A3E936132A5B5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FF07C-6F7F-48DE-95D2-B463D0AFB6F9}"/>
      </w:docPartPr>
      <w:docPartBody>
        <w:p w:rsidR="004237DB" w:rsidRDefault="004237DB">
          <w:pPr>
            <w:pStyle w:val="11B96D8629404377A3E936132A5B525D"/>
          </w:pPr>
          <w:r w:rsidRPr="00B844FE">
            <w:t>[Type here]</w:t>
          </w:r>
        </w:p>
      </w:docPartBody>
    </w:docPart>
    <w:docPart>
      <w:docPartPr>
        <w:name w:val="95B1045C27AB4956B62CC6936B007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01005-5B46-41C9-BA85-EC6702427F30}"/>
      </w:docPartPr>
      <w:docPartBody>
        <w:p w:rsidR="004237DB" w:rsidRDefault="004237DB">
          <w:pPr>
            <w:pStyle w:val="95B1045C27AB4956B62CC6936B0078D9"/>
          </w:pPr>
          <w:r w:rsidRPr="00B844FE">
            <w:t>Enter Sponsors Here</w:t>
          </w:r>
        </w:p>
      </w:docPartBody>
    </w:docPart>
    <w:docPart>
      <w:docPartPr>
        <w:name w:val="3FA3B47E8379457CB14DD17504AEA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0A7E8-C1F5-4950-82D2-A7A600D3A813}"/>
      </w:docPartPr>
      <w:docPartBody>
        <w:p w:rsidR="004237DB" w:rsidRDefault="004237DB">
          <w:pPr>
            <w:pStyle w:val="3FA3B47E8379457CB14DD17504AEA513"/>
          </w:pPr>
          <w:r>
            <w:rPr>
              <w:rStyle w:val="PlaceholderText"/>
            </w:rPr>
            <w:t>Enter Committee</w:t>
          </w:r>
        </w:p>
      </w:docPartBody>
    </w:docPart>
    <w:docPart>
      <w:docPartPr>
        <w:name w:val="ACD1219FA7F8484782EC4A181151F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A958-7165-4983-8311-0406A9860DA1}"/>
      </w:docPartPr>
      <w:docPartBody>
        <w:p w:rsidR="004237DB" w:rsidRDefault="004237DB">
          <w:pPr>
            <w:pStyle w:val="ACD1219FA7F8484782EC4A181151F8DB"/>
          </w:pPr>
          <w:r>
            <w:rPr>
              <w:rStyle w:val="PlaceholderText"/>
            </w:rPr>
            <w:t>February 12, 2025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DB"/>
    <w:rsid w:val="000119AA"/>
    <w:rsid w:val="001160FD"/>
    <w:rsid w:val="004237DB"/>
    <w:rsid w:val="007A4A95"/>
    <w:rsid w:val="00F11CB7"/>
    <w:rsid w:val="00F310FA"/>
    <w:rsid w:val="00F7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CB38A617C0452683AA2FBD458B7F37">
    <w:name w:val="3CCB38A617C0452683AA2FBD458B7F37"/>
  </w:style>
  <w:style w:type="paragraph" w:customStyle="1" w:styleId="11B96D8629404377A3E936132A5B525D">
    <w:name w:val="11B96D8629404377A3E936132A5B525D"/>
  </w:style>
  <w:style w:type="paragraph" w:customStyle="1" w:styleId="95B1045C27AB4956B62CC6936B0078D9">
    <w:name w:val="95B1045C27AB4956B62CC6936B0078D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FA3B47E8379457CB14DD17504AEA513">
    <w:name w:val="3FA3B47E8379457CB14DD17504AEA513"/>
  </w:style>
  <w:style w:type="paragraph" w:customStyle="1" w:styleId="ACD1219FA7F8484782EC4A181151F8DB">
    <w:name w:val="ACD1219FA7F8484782EC4A181151F8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5A022-BE58-464E-82E9-5630E64A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Originating Bill Shell.dotx</Template>
  <TotalTime>0</TotalTime>
  <Pages>3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Seth Wright</cp:lastModifiedBy>
  <cp:revision>2</cp:revision>
  <cp:lastPrinted>2025-03-27T16:41:00Z</cp:lastPrinted>
  <dcterms:created xsi:type="dcterms:W3CDTF">2025-03-27T16:41:00Z</dcterms:created>
  <dcterms:modified xsi:type="dcterms:W3CDTF">2025-03-27T16:41:00Z</dcterms:modified>
</cp:coreProperties>
</file>