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93CD" w14:textId="77777777" w:rsidR="00FE067E" w:rsidRDefault="003C6034" w:rsidP="00CC1F3B">
      <w:pPr>
        <w:pStyle w:val="TitlePageOrigin"/>
      </w:pPr>
      <w:r>
        <w:rPr>
          <w:caps w:val="0"/>
        </w:rPr>
        <w:t>WEST VIRGINIA LEGISLATURE</w:t>
      </w:r>
    </w:p>
    <w:p w14:paraId="5986D4F8" w14:textId="77777777" w:rsidR="00CD36CF" w:rsidRDefault="00CD36CF" w:rsidP="00CC1F3B">
      <w:pPr>
        <w:pStyle w:val="TitlePageSession"/>
        <w:rPr>
          <w:caps w:val="0"/>
        </w:rPr>
      </w:pPr>
      <w:r>
        <w:t>20</w:t>
      </w:r>
      <w:r w:rsidR="00EC5E63">
        <w:t>2</w:t>
      </w:r>
      <w:r w:rsidR="0020151F">
        <w:t>6</w:t>
      </w:r>
      <w:r>
        <w:t xml:space="preserve"> </w:t>
      </w:r>
      <w:r w:rsidR="003C6034">
        <w:rPr>
          <w:caps w:val="0"/>
        </w:rPr>
        <w:t>REGULAR SESSION</w:t>
      </w:r>
    </w:p>
    <w:p w14:paraId="4D557047" w14:textId="3F799924" w:rsidR="00D1697F" w:rsidRDefault="00D1697F" w:rsidP="00CC1F3B">
      <w:pPr>
        <w:pStyle w:val="TitlePageSession"/>
      </w:pPr>
      <w:r>
        <w:rPr>
          <w:caps w:val="0"/>
        </w:rPr>
        <w:t>ENGROSSED</w:t>
      </w:r>
    </w:p>
    <w:p w14:paraId="24A52276" w14:textId="77777777" w:rsidR="00CD36CF" w:rsidRDefault="00F579F1" w:rsidP="00CC1F3B">
      <w:pPr>
        <w:pStyle w:val="TitlePageBillPrefix"/>
      </w:pPr>
      <w:sdt>
        <w:sdtPr>
          <w:tag w:val="IntroDate"/>
          <w:id w:val="-1236936958"/>
          <w:placeholder>
            <w:docPart w:val="69A9ED7F22B247A0ACCA60A053A2D551"/>
          </w:placeholder>
          <w:text/>
        </w:sdtPr>
        <w:sdtEndPr/>
        <w:sdtContent>
          <w:r w:rsidR="00B43156">
            <w:t>Committee Substitute</w:t>
          </w:r>
          <w:r w:rsidR="004D6162">
            <w:t xml:space="preserve"> for </w:t>
          </w:r>
        </w:sdtContent>
      </w:sdt>
    </w:p>
    <w:p w14:paraId="6E27BFB6" w14:textId="77777777" w:rsidR="00CD36CF" w:rsidRDefault="00F579F1" w:rsidP="00CC1F3B">
      <w:pPr>
        <w:pStyle w:val="BillNumber"/>
      </w:pPr>
      <w:sdt>
        <w:sdtPr>
          <w:tag w:val="Chamber"/>
          <w:id w:val="893011969"/>
          <w:lock w:val="sdtLocked"/>
          <w:placeholder>
            <w:docPart w:val="E072C5D0E3624E2D810806EFF785D64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C1F4F1713814480A3D4EBC621657519"/>
          </w:placeholder>
          <w:text/>
        </w:sdtPr>
        <w:sdtEndPr/>
        <w:sdtContent>
          <w:r w:rsidR="00B43156">
            <w:t>4196</w:t>
          </w:r>
        </w:sdtContent>
      </w:sdt>
    </w:p>
    <w:p w14:paraId="05F2A7D3" w14:textId="68A3C062" w:rsidR="00CD36CF" w:rsidRDefault="00CD36CF" w:rsidP="00CC1F3B">
      <w:pPr>
        <w:pStyle w:val="Sponsors"/>
      </w:pPr>
      <w:r>
        <w:t xml:space="preserve">By </w:t>
      </w:r>
      <w:sdt>
        <w:sdtPr>
          <w:tag w:val="Sponsors"/>
          <w:id w:val="1589585889"/>
          <w:placeholder>
            <w:docPart w:val="FDD1022D43154C968EA4631437D1349D"/>
          </w:placeholder>
          <w:text w:multiLine="1"/>
        </w:sdtPr>
        <w:sdtEndPr/>
        <w:sdtContent>
          <w:r w:rsidR="00ED2A69">
            <w:t xml:space="preserve">Delegates Drennan, Worrell, Hite, </w:t>
          </w:r>
          <w:proofErr w:type="gramStart"/>
          <w:r w:rsidR="00ED2A69">
            <w:t>Amos,  Crouse</w:t>
          </w:r>
          <w:proofErr w:type="gramEnd"/>
          <w:r w:rsidR="00BA05AA">
            <w:t>, Pinson, Burkhammer, Jeffries, Heckert</w:t>
          </w:r>
          <w:r w:rsidR="00F579F1">
            <w:t>, and Hall</w:t>
          </w:r>
        </w:sdtContent>
      </w:sdt>
    </w:p>
    <w:p w14:paraId="48A56062" w14:textId="77777777" w:rsidR="005831CC" w:rsidRDefault="00CD36CF" w:rsidP="00CC1F3B">
      <w:pPr>
        <w:pStyle w:val="References"/>
        <w:sectPr w:rsidR="005831CC" w:rsidSect="00ED2A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DE70DADDEB14A13BACEFF1969C1E4A1"/>
          </w:placeholder>
          <w:text w:multiLine="1"/>
        </w:sdtPr>
        <w:sdtEndPr/>
        <w:sdtContent>
          <w:r w:rsidR="00ED2A69">
            <w:t xml:space="preserve">Originating in the Standing Committee on Health and Human Resources; Reported on </w:t>
          </w:r>
          <w:r w:rsidR="004D6162">
            <w:t>January 19, 2026</w:t>
          </w:r>
        </w:sdtContent>
      </w:sdt>
      <w:r>
        <w:t>]</w:t>
      </w:r>
    </w:p>
    <w:p w14:paraId="1EEF53E1" w14:textId="77777777" w:rsidR="005831CC" w:rsidRDefault="005831CC" w:rsidP="00CC1F3B">
      <w:pPr>
        <w:pStyle w:val="References"/>
        <w:sectPr w:rsidR="005831CC" w:rsidSect="005831CC">
          <w:pgSz w:w="12240" w:h="15840" w:code="1"/>
          <w:pgMar w:top="1440" w:right="1440" w:bottom="1440" w:left="1440" w:header="720" w:footer="720" w:gutter="0"/>
          <w:lnNumType w:countBy="1" w:restart="newSection"/>
          <w:pgNumType w:start="0"/>
          <w:cols w:space="720"/>
          <w:titlePg/>
          <w:docGrid w:linePitch="360"/>
        </w:sectPr>
      </w:pPr>
    </w:p>
    <w:p w14:paraId="491D031F" w14:textId="77777777" w:rsidR="00E831B3" w:rsidRDefault="00E831B3" w:rsidP="00CC1F3B">
      <w:pPr>
        <w:pStyle w:val="References"/>
      </w:pPr>
    </w:p>
    <w:p w14:paraId="790DA250" w14:textId="77777777" w:rsidR="00303684" w:rsidRDefault="0000526A" w:rsidP="005831CC">
      <w:pPr>
        <w:pStyle w:val="TitleSection"/>
      </w:pPr>
      <w:r>
        <w:lastRenderedPageBreak/>
        <w:t>A BILL</w:t>
      </w:r>
      <w:r w:rsidR="00B43156">
        <w:t xml:space="preserve"> </w:t>
      </w:r>
      <w:r w:rsidR="00B43156" w:rsidRPr="00B43156">
        <w:t xml:space="preserve">to </w:t>
      </w:r>
      <w:bookmarkStart w:id="0" w:name="_Hlk184821553"/>
      <w:r w:rsidR="00B43156" w:rsidRPr="00B43156">
        <w:t>amend and reenact §16B-13-3 and §16B-13-5 of the Code of West Virginia, 1931, as amended, relating to</w:t>
      </w:r>
      <w:bookmarkEnd w:id="0"/>
      <w:r w:rsidR="00B43156" w:rsidRPr="00B43156">
        <w:t xml:space="preserve"> offering long-acting reversible contraception to patients;</w:t>
      </w:r>
      <w:r w:rsidR="006D6CEE">
        <w:t xml:space="preserve"> and</w:t>
      </w:r>
      <w:r w:rsidR="00B43156" w:rsidRPr="00B43156">
        <w:t xml:space="preserve"> establishing parameters of how to offer long-acting reversible contraception.</w:t>
      </w:r>
    </w:p>
    <w:p w14:paraId="59BD6B07" w14:textId="23104A94" w:rsidR="00ED2A69" w:rsidRPr="00ED2A69" w:rsidRDefault="00303684" w:rsidP="005831CC">
      <w:pPr>
        <w:pStyle w:val="EnactingClause"/>
        <w:sectPr w:rsidR="00ED2A69" w:rsidRPr="00ED2A69" w:rsidSect="00B4315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ED2A69">
        <w:t>:</w:t>
      </w:r>
    </w:p>
    <w:p w14:paraId="253FED08" w14:textId="3BAC0C60" w:rsidR="00ED2A69" w:rsidRPr="00ED2A69" w:rsidRDefault="00B43156" w:rsidP="005831CC">
      <w:pPr>
        <w:pStyle w:val="ArticleHeading"/>
        <w:widowControl/>
        <w:ind w:left="0" w:firstLine="0"/>
        <w:sectPr w:rsidR="00ED2A69" w:rsidRPr="00ED2A69" w:rsidSect="00B43156">
          <w:headerReference w:type="even" r:id="rId19"/>
          <w:footerReference w:type="even" r:id="rId20"/>
          <w:type w:val="continuous"/>
          <w:pgSz w:w="12240" w:h="15840" w:code="1"/>
          <w:pgMar w:top="1440" w:right="1440" w:bottom="1440" w:left="1440" w:header="720" w:footer="720" w:gutter="0"/>
          <w:lnNumType w:countBy="1" w:restart="newSection"/>
          <w:cols w:space="720"/>
          <w:titlePg/>
          <w:docGrid w:linePitch="360"/>
        </w:sectPr>
      </w:pPr>
      <w:r w:rsidRPr="00E84324">
        <w:rPr>
          <w:color w:val="auto"/>
        </w:rPr>
        <w:t>Article 13.  medication-assisted treatment PROGRAM licensing act</w:t>
      </w:r>
      <w:r w:rsidR="009D0175">
        <w:rPr>
          <w:color w:val="auto"/>
        </w:rPr>
        <w:t>.</w:t>
      </w:r>
    </w:p>
    <w:p w14:paraId="20750155" w14:textId="77777777" w:rsidR="00B43156" w:rsidRDefault="00B43156" w:rsidP="005831CC">
      <w:pPr>
        <w:pStyle w:val="SectionHeading"/>
        <w:widowControl/>
        <w:spacing w:after="240" w:line="240" w:lineRule="auto"/>
        <w:ind w:left="0" w:firstLine="0"/>
      </w:pPr>
      <w:r w:rsidRPr="00B21EBF">
        <w:t>§16B-13-3. Opioid treatment programs to obtain license; application; fees and inspections.</w:t>
      </w:r>
    </w:p>
    <w:p w14:paraId="43C0E0E9" w14:textId="77777777" w:rsidR="00C0763D" w:rsidRDefault="00C0763D" w:rsidP="005831CC">
      <w:pPr>
        <w:pStyle w:val="SectionHeading"/>
        <w:widowControl/>
        <w:spacing w:after="240" w:line="240" w:lineRule="auto"/>
        <w:ind w:left="0" w:firstLine="0"/>
        <w:sectPr w:rsidR="00C0763D" w:rsidSect="00B43156">
          <w:type w:val="continuous"/>
          <w:pgSz w:w="12240" w:h="15840" w:code="1"/>
          <w:pgMar w:top="1440" w:right="1440" w:bottom="1440" w:left="1440" w:header="720" w:footer="720" w:gutter="0"/>
          <w:lnNumType w:countBy="1" w:restart="newSection"/>
          <w:cols w:space="720"/>
          <w:titlePg/>
          <w:docGrid w:linePitch="360"/>
        </w:sectPr>
      </w:pPr>
    </w:p>
    <w:p w14:paraId="59812BFA" w14:textId="77777777" w:rsidR="00B43156" w:rsidRPr="00120C72" w:rsidRDefault="00B43156" w:rsidP="005831CC">
      <w:pPr>
        <w:pStyle w:val="SectionBody"/>
        <w:widowControl/>
        <w:rPr>
          <w:color w:val="auto"/>
        </w:rPr>
      </w:pPr>
      <w:r w:rsidRPr="00120C72">
        <w:rPr>
          <w:color w:val="auto"/>
        </w:rPr>
        <w:t>(a) No person, partnership, association, or corporation may operate an opioid treatment program without first obtaining a license from the director in accordance with the provisions of this article and the rules lawfully promulgated pursuant to this article.</w:t>
      </w:r>
    </w:p>
    <w:p w14:paraId="4B80EDC9" w14:textId="77777777" w:rsidR="00B43156" w:rsidRPr="00120C72" w:rsidRDefault="00B43156" w:rsidP="005831CC">
      <w:pPr>
        <w:pStyle w:val="SectionBody"/>
        <w:widowControl/>
        <w:rPr>
          <w:color w:val="auto"/>
        </w:rPr>
      </w:pPr>
      <w:r w:rsidRPr="00120C72">
        <w:rPr>
          <w:color w:val="auto"/>
        </w:rPr>
        <w:t>(b) Any person, partnership, association, or corporation desiring a license to operate an opioid treatment program in this state shall file with the Office of Health Facility Licensure and Certification an application in such form and with such information as the director shall prescribe and furnish accompanied by an application fee.</w:t>
      </w:r>
    </w:p>
    <w:p w14:paraId="2C2F1B4D" w14:textId="77777777" w:rsidR="00B43156" w:rsidRPr="00120C72" w:rsidRDefault="00B43156" w:rsidP="005831CC">
      <w:pPr>
        <w:pStyle w:val="SectionBody"/>
        <w:widowControl/>
        <w:rPr>
          <w:color w:val="auto"/>
        </w:rPr>
      </w:pPr>
      <w:r w:rsidRPr="00120C72">
        <w:rPr>
          <w:color w:val="auto"/>
        </w:rPr>
        <w:t xml:space="preserve">(c) The Director of the Office of Health Facility Licensure and Certification or his or her designee shall inspect each facility and review all documentation submitted with the application.  The director shall then approve or deny the application for a license. The director shall issue a license if the facility </w:t>
      </w:r>
      <w:proofErr w:type="gramStart"/>
      <w:r w:rsidRPr="00120C72">
        <w:rPr>
          <w:color w:val="auto"/>
        </w:rPr>
        <w:t>is in compliance with</w:t>
      </w:r>
      <w:proofErr w:type="gramEnd"/>
      <w:r w:rsidRPr="00120C72">
        <w:rPr>
          <w:color w:val="auto"/>
        </w:rPr>
        <w:t xml:space="preserve"> the provisions of this article and with the rules lawfully promulgated pursuant to this article.</w:t>
      </w:r>
    </w:p>
    <w:p w14:paraId="2637264D" w14:textId="77777777" w:rsidR="00B43156" w:rsidRPr="00120C72" w:rsidRDefault="00B43156" w:rsidP="005831CC">
      <w:pPr>
        <w:pStyle w:val="SectionBody"/>
        <w:widowControl/>
        <w:rPr>
          <w:rFonts w:cs="Arial"/>
          <w:color w:val="auto"/>
        </w:rPr>
      </w:pPr>
      <w:r w:rsidRPr="00120C72">
        <w:rPr>
          <w:rFonts w:cs="Arial"/>
          <w:color w:val="auto"/>
        </w:rPr>
        <w:t>(d) A license shall be issued in one of three categories:</w:t>
      </w:r>
    </w:p>
    <w:p w14:paraId="2CC51CD5" w14:textId="77777777" w:rsidR="00B43156" w:rsidRPr="00120C72" w:rsidRDefault="00B43156" w:rsidP="005831CC">
      <w:pPr>
        <w:pStyle w:val="SectionBody"/>
        <w:widowControl/>
        <w:rPr>
          <w:rFonts w:cs="Arial"/>
          <w:color w:val="auto"/>
        </w:rPr>
      </w:pPr>
      <w:r w:rsidRPr="00120C72">
        <w:rPr>
          <w:rFonts w:cs="Arial"/>
          <w:color w:val="auto"/>
        </w:rPr>
        <w:t xml:space="preserve">(1) An initial </w:t>
      </w:r>
      <w:proofErr w:type="gramStart"/>
      <w:r w:rsidRPr="00120C72">
        <w:rPr>
          <w:rFonts w:cs="Arial"/>
          <w:color w:val="auto"/>
        </w:rPr>
        <w:t>12 month</w:t>
      </w:r>
      <w:proofErr w:type="gramEnd"/>
      <w:r w:rsidRPr="00120C72">
        <w:rPr>
          <w:rFonts w:cs="Arial"/>
          <w:color w:val="auto"/>
        </w:rPr>
        <w:t xml:space="preserve"> license shall be issued to an opioid treatment program establishing a new program or service for which there is insufficient consumer participation to demonstrate substantial compliance with this article and with all rules promulgated pursuant to this </w:t>
      </w:r>
      <w:proofErr w:type="gramStart"/>
      <w:r w:rsidRPr="00120C72">
        <w:rPr>
          <w:rFonts w:cs="Arial"/>
          <w:color w:val="auto"/>
        </w:rPr>
        <w:t>article;</w:t>
      </w:r>
      <w:proofErr w:type="gramEnd"/>
    </w:p>
    <w:p w14:paraId="20EFEE73" w14:textId="77777777" w:rsidR="00B43156" w:rsidRPr="00120C72" w:rsidRDefault="00B43156" w:rsidP="005831CC">
      <w:pPr>
        <w:pStyle w:val="SectionBody"/>
        <w:widowControl/>
        <w:spacing w:line="466" w:lineRule="auto"/>
        <w:rPr>
          <w:rFonts w:cs="Arial"/>
          <w:color w:val="auto"/>
        </w:rPr>
      </w:pPr>
      <w:r w:rsidRPr="00120C72">
        <w:rPr>
          <w:rFonts w:cs="Arial"/>
          <w:color w:val="auto"/>
        </w:rPr>
        <w:t xml:space="preserve">(2) A provisional license shall be issued when an opioid treatment program seeks a renewal license, or is an existing program as of the effective date of this article and is seeking an initial license, and the opioid treatment program is not in substantial compliance with this article and with all rules promulgated pursuant to this article, but does not pose a significant risk to the </w:t>
      </w:r>
      <w:r w:rsidRPr="00120C72">
        <w:rPr>
          <w:rFonts w:cs="Arial"/>
          <w:color w:val="auto"/>
        </w:rPr>
        <w:lastRenderedPageBreak/>
        <w:t>rights, health and safety of a consumer.  It shall expire not more than six months from the date of issuance, and may not be consecutively reissued; or</w:t>
      </w:r>
    </w:p>
    <w:p w14:paraId="2F9B67CD" w14:textId="77777777" w:rsidR="00B43156" w:rsidRPr="00120C72" w:rsidRDefault="00B43156" w:rsidP="005831CC">
      <w:pPr>
        <w:pStyle w:val="SectionBody"/>
        <w:widowControl/>
        <w:spacing w:line="466" w:lineRule="auto"/>
        <w:rPr>
          <w:rFonts w:cs="Arial"/>
          <w:color w:val="auto"/>
        </w:rPr>
      </w:pPr>
      <w:r w:rsidRPr="00120C72">
        <w:rPr>
          <w:rFonts w:cs="Arial"/>
          <w:color w:val="auto"/>
        </w:rPr>
        <w:t>(3) A renewal license shall be issued when an opioid treatment program is in substantial compliance with this article and with all rules promulgated pursuant to this article. A renewal license shall expire not more than one year from the date of issuance.</w:t>
      </w:r>
    </w:p>
    <w:p w14:paraId="77E9FBE3" w14:textId="77777777" w:rsidR="00B43156" w:rsidRPr="00120C72" w:rsidRDefault="00B43156" w:rsidP="005831CC">
      <w:pPr>
        <w:pStyle w:val="SectionBody"/>
        <w:widowControl/>
        <w:spacing w:line="466" w:lineRule="auto"/>
        <w:rPr>
          <w:rFonts w:cs="Arial"/>
          <w:color w:val="auto"/>
        </w:rPr>
      </w:pPr>
      <w:r w:rsidRPr="00120C72">
        <w:rPr>
          <w:color w:val="auto"/>
        </w:rPr>
        <w:t xml:space="preserve">(e) At least 60 days prior to the license expiration date, an application for renewal shall be submitted by the opioid treatment program to the director on forms furnished by the director.  A license shall be renewed if the director determines that the applicant </w:t>
      </w:r>
      <w:proofErr w:type="gramStart"/>
      <w:r w:rsidRPr="00120C72">
        <w:rPr>
          <w:color w:val="auto"/>
        </w:rPr>
        <w:t>is in compliance with</w:t>
      </w:r>
      <w:proofErr w:type="gramEnd"/>
      <w:r w:rsidRPr="00120C72">
        <w:rPr>
          <w:color w:val="auto"/>
        </w:rPr>
        <w:t xml:space="preserve"> this article and with all rules promulgated pursuant to this article.  A license issued to </w:t>
      </w:r>
      <w:proofErr w:type="gramStart"/>
      <w:r w:rsidRPr="00120C72">
        <w:rPr>
          <w:color w:val="auto"/>
        </w:rPr>
        <w:t>one program</w:t>
      </w:r>
      <w:proofErr w:type="gramEnd"/>
      <w:r w:rsidRPr="00120C72">
        <w:rPr>
          <w:color w:val="auto"/>
        </w:rPr>
        <w:t xml:space="preserve"> location</w:t>
      </w:r>
      <w:r w:rsidRPr="00120C72">
        <w:rPr>
          <w:rFonts w:cs="Arial"/>
          <w:color w:val="auto"/>
        </w:rPr>
        <w:t xml:space="preserve"> pursuant to this article is not </w:t>
      </w:r>
      <w:proofErr w:type="gramStart"/>
      <w:r w:rsidRPr="00120C72">
        <w:rPr>
          <w:rFonts w:cs="Arial"/>
          <w:color w:val="auto"/>
        </w:rPr>
        <w:t>transferrable</w:t>
      </w:r>
      <w:proofErr w:type="gramEnd"/>
      <w:r w:rsidRPr="00120C72">
        <w:rPr>
          <w:rFonts w:cs="Arial"/>
          <w:color w:val="auto"/>
        </w:rPr>
        <w:t xml:space="preserve"> or assignable.  Any change of ownership of a licensed medication-assisted treatment program requires submission of a new application. The medication-assisted treatment program shall notify the director of any change in ownership within 10 days of the change and must submit a new application within the time frame prescribed by the director.</w:t>
      </w:r>
    </w:p>
    <w:p w14:paraId="66711A31" w14:textId="77777777" w:rsidR="00B43156" w:rsidRPr="00120C72" w:rsidRDefault="00B43156" w:rsidP="005831CC">
      <w:pPr>
        <w:pStyle w:val="SectionBody"/>
        <w:widowControl/>
        <w:spacing w:line="466" w:lineRule="auto"/>
        <w:rPr>
          <w:rFonts w:cs="Arial"/>
          <w:color w:val="auto"/>
        </w:rPr>
      </w:pPr>
      <w:r w:rsidRPr="00120C72">
        <w:rPr>
          <w:rFonts w:cs="Arial"/>
          <w:color w:val="auto"/>
        </w:rPr>
        <w:t>(f) Any person, partnership, association, or corporation that seeks to obtain or renew a license for an opioid treatment program in this state must submit to the director the following documentation:</w:t>
      </w:r>
    </w:p>
    <w:p w14:paraId="1C06A4D7" w14:textId="77777777" w:rsidR="00B43156" w:rsidRPr="00120C72" w:rsidRDefault="00B43156" w:rsidP="005831CC">
      <w:pPr>
        <w:pStyle w:val="SectionBody"/>
        <w:widowControl/>
        <w:spacing w:line="466" w:lineRule="auto"/>
        <w:rPr>
          <w:color w:val="auto"/>
        </w:rPr>
      </w:pPr>
      <w:r w:rsidRPr="00120C72">
        <w:rPr>
          <w:rFonts w:cs="Arial"/>
          <w:color w:val="auto"/>
        </w:rPr>
        <w:t xml:space="preserve">(1) </w:t>
      </w:r>
      <w:r w:rsidRPr="00120C72">
        <w:rPr>
          <w:color w:val="auto"/>
        </w:rPr>
        <w:t xml:space="preserve">Full operating name of the program as </w:t>
      </w:r>
      <w:proofErr w:type="gramStart"/>
      <w:r w:rsidRPr="00120C72">
        <w:rPr>
          <w:color w:val="auto"/>
        </w:rPr>
        <w:t>advertised;</w:t>
      </w:r>
      <w:proofErr w:type="gramEnd"/>
    </w:p>
    <w:p w14:paraId="45EE9A2E" w14:textId="77777777" w:rsidR="00B43156" w:rsidRPr="00120C72" w:rsidRDefault="00B43156" w:rsidP="005831CC">
      <w:pPr>
        <w:pStyle w:val="SectionBody"/>
        <w:widowControl/>
        <w:spacing w:line="466" w:lineRule="auto"/>
        <w:rPr>
          <w:color w:val="auto"/>
        </w:rPr>
      </w:pPr>
      <w:r w:rsidRPr="00120C72">
        <w:rPr>
          <w:color w:val="auto"/>
        </w:rPr>
        <w:t xml:space="preserve">(2) Legal name of the program as registered with the West Virginia Secretary of </w:t>
      </w:r>
      <w:proofErr w:type="gramStart"/>
      <w:r w:rsidRPr="00120C72">
        <w:rPr>
          <w:color w:val="auto"/>
        </w:rPr>
        <w:t>State;</w:t>
      </w:r>
      <w:proofErr w:type="gramEnd"/>
    </w:p>
    <w:p w14:paraId="6D9DBAE3" w14:textId="77777777" w:rsidR="00B43156" w:rsidRPr="00120C72" w:rsidRDefault="00B43156" w:rsidP="005831CC">
      <w:pPr>
        <w:pStyle w:val="SectionBody"/>
        <w:widowControl/>
        <w:spacing w:line="466" w:lineRule="auto"/>
        <w:rPr>
          <w:color w:val="auto"/>
        </w:rPr>
      </w:pPr>
      <w:r w:rsidRPr="00120C72">
        <w:rPr>
          <w:color w:val="auto"/>
        </w:rPr>
        <w:t xml:space="preserve">(3) Physical address of the </w:t>
      </w:r>
      <w:proofErr w:type="gramStart"/>
      <w:r w:rsidRPr="00120C72">
        <w:rPr>
          <w:color w:val="auto"/>
        </w:rPr>
        <w:t>program;</w:t>
      </w:r>
      <w:proofErr w:type="gramEnd"/>
    </w:p>
    <w:p w14:paraId="5717910C" w14:textId="77777777" w:rsidR="00B43156" w:rsidRPr="00120C72" w:rsidRDefault="00B43156" w:rsidP="005831CC">
      <w:pPr>
        <w:pStyle w:val="SectionBody"/>
        <w:widowControl/>
        <w:spacing w:line="466" w:lineRule="auto"/>
        <w:rPr>
          <w:color w:val="auto"/>
        </w:rPr>
      </w:pPr>
      <w:r w:rsidRPr="00120C72">
        <w:rPr>
          <w:color w:val="auto"/>
        </w:rPr>
        <w:t xml:space="preserve">(4) Preferred mailing address for the </w:t>
      </w:r>
      <w:proofErr w:type="gramStart"/>
      <w:r w:rsidRPr="00120C72">
        <w:rPr>
          <w:color w:val="auto"/>
        </w:rPr>
        <w:t>program;</w:t>
      </w:r>
      <w:proofErr w:type="gramEnd"/>
    </w:p>
    <w:p w14:paraId="3E24597E" w14:textId="77777777" w:rsidR="00B43156" w:rsidRPr="00120C72" w:rsidRDefault="00B43156" w:rsidP="005831CC">
      <w:pPr>
        <w:pStyle w:val="SectionBody"/>
        <w:widowControl/>
        <w:spacing w:line="466" w:lineRule="auto"/>
        <w:rPr>
          <w:color w:val="auto"/>
        </w:rPr>
      </w:pPr>
      <w:r w:rsidRPr="00120C72">
        <w:rPr>
          <w:color w:val="auto"/>
        </w:rPr>
        <w:t xml:space="preserve">(5) Email address to be used as the primary contact for the </w:t>
      </w:r>
      <w:proofErr w:type="gramStart"/>
      <w:r w:rsidRPr="00120C72">
        <w:rPr>
          <w:color w:val="auto"/>
        </w:rPr>
        <w:t>program;</w:t>
      </w:r>
      <w:proofErr w:type="gramEnd"/>
    </w:p>
    <w:p w14:paraId="138A1257" w14:textId="77777777" w:rsidR="00B43156" w:rsidRPr="00120C72" w:rsidRDefault="00B43156" w:rsidP="005831CC">
      <w:pPr>
        <w:pStyle w:val="SectionBody"/>
        <w:widowControl/>
        <w:spacing w:line="466" w:lineRule="auto"/>
        <w:rPr>
          <w:color w:val="auto"/>
        </w:rPr>
      </w:pPr>
      <w:r w:rsidRPr="00120C72">
        <w:rPr>
          <w:color w:val="auto"/>
        </w:rPr>
        <w:t xml:space="preserve">(6) Federal Employer Identification Number assigned to the </w:t>
      </w:r>
      <w:proofErr w:type="gramStart"/>
      <w:r w:rsidRPr="00120C72">
        <w:rPr>
          <w:color w:val="auto"/>
        </w:rPr>
        <w:t>program;</w:t>
      </w:r>
      <w:proofErr w:type="gramEnd"/>
    </w:p>
    <w:p w14:paraId="32EE45BC" w14:textId="77777777" w:rsidR="00B43156" w:rsidRPr="00120C72" w:rsidRDefault="00B43156" w:rsidP="005831CC">
      <w:pPr>
        <w:pStyle w:val="SectionBody"/>
        <w:widowControl/>
        <w:spacing w:line="466" w:lineRule="auto"/>
        <w:rPr>
          <w:color w:val="auto"/>
        </w:rPr>
      </w:pPr>
      <w:r w:rsidRPr="00120C72">
        <w:rPr>
          <w:color w:val="auto"/>
        </w:rPr>
        <w:t xml:space="preserve">(7) All business licenses issued to the program by this state, the State Tax Department, the Secretary of State and all other applicable business </w:t>
      </w:r>
      <w:proofErr w:type="gramStart"/>
      <w:r w:rsidRPr="00120C72">
        <w:rPr>
          <w:color w:val="auto"/>
        </w:rPr>
        <w:t>entities;</w:t>
      </w:r>
      <w:proofErr w:type="gramEnd"/>
    </w:p>
    <w:p w14:paraId="79F604A0" w14:textId="77777777" w:rsidR="00B43156" w:rsidRPr="00120C72" w:rsidRDefault="00B43156" w:rsidP="005831CC">
      <w:pPr>
        <w:pStyle w:val="SectionBody"/>
        <w:widowControl/>
        <w:spacing w:line="466" w:lineRule="auto"/>
        <w:rPr>
          <w:color w:val="auto"/>
        </w:rPr>
      </w:pPr>
      <w:r w:rsidRPr="00120C72">
        <w:rPr>
          <w:color w:val="auto"/>
        </w:rPr>
        <w:t xml:space="preserve">(8) Brief description of all services provided by the </w:t>
      </w:r>
      <w:proofErr w:type="gramStart"/>
      <w:r w:rsidRPr="00120C72">
        <w:rPr>
          <w:color w:val="auto"/>
        </w:rPr>
        <w:t>program;</w:t>
      </w:r>
      <w:proofErr w:type="gramEnd"/>
    </w:p>
    <w:p w14:paraId="6E1C6B54" w14:textId="77777777" w:rsidR="00B43156" w:rsidRPr="00120C72" w:rsidRDefault="00B43156" w:rsidP="005831CC">
      <w:pPr>
        <w:pStyle w:val="SectionBody"/>
        <w:widowControl/>
        <w:spacing w:line="466" w:lineRule="auto"/>
        <w:rPr>
          <w:color w:val="auto"/>
        </w:rPr>
      </w:pPr>
      <w:r w:rsidRPr="00120C72">
        <w:rPr>
          <w:color w:val="auto"/>
        </w:rPr>
        <w:lastRenderedPageBreak/>
        <w:t xml:space="preserve">(9) Hours of </w:t>
      </w:r>
      <w:proofErr w:type="gramStart"/>
      <w:r w:rsidRPr="00120C72">
        <w:rPr>
          <w:color w:val="auto"/>
        </w:rPr>
        <w:t>operation;</w:t>
      </w:r>
      <w:proofErr w:type="gramEnd"/>
    </w:p>
    <w:p w14:paraId="534E636F" w14:textId="77777777" w:rsidR="00B43156" w:rsidRPr="00120C72" w:rsidRDefault="00B43156" w:rsidP="005831CC">
      <w:pPr>
        <w:pStyle w:val="SectionBody"/>
        <w:widowControl/>
        <w:spacing w:line="466" w:lineRule="auto"/>
        <w:rPr>
          <w:color w:val="auto"/>
        </w:rPr>
      </w:pPr>
      <w:r w:rsidRPr="00120C72">
        <w:rPr>
          <w:color w:val="auto"/>
        </w:rPr>
        <w:t xml:space="preserve">(10) Legal Registered Owner Name – name of the person registered as the legal owner of the program.  If more than one legal owner (i.e., partnership, corporation, etc.) list each legal owner separately, indicating the percentage of </w:t>
      </w:r>
      <w:proofErr w:type="gramStart"/>
      <w:r w:rsidRPr="00120C72">
        <w:rPr>
          <w:color w:val="auto"/>
        </w:rPr>
        <w:t>ownership;</w:t>
      </w:r>
      <w:proofErr w:type="gramEnd"/>
    </w:p>
    <w:p w14:paraId="01498526" w14:textId="77777777" w:rsidR="00B43156" w:rsidRPr="00120C72" w:rsidRDefault="00B43156" w:rsidP="005831CC">
      <w:pPr>
        <w:pStyle w:val="SectionBody"/>
        <w:widowControl/>
        <w:spacing w:line="466" w:lineRule="auto"/>
        <w:rPr>
          <w:color w:val="auto"/>
        </w:rPr>
      </w:pPr>
      <w:r w:rsidRPr="00120C72">
        <w:rPr>
          <w:color w:val="auto"/>
        </w:rPr>
        <w:t xml:space="preserve">(11) Medical director's full name, medical license number, Drug Enforcement Administration registration number, and a list of all current </w:t>
      </w:r>
      <w:proofErr w:type="gramStart"/>
      <w:r w:rsidRPr="00120C72">
        <w:rPr>
          <w:color w:val="auto"/>
        </w:rPr>
        <w:t>certifications;</w:t>
      </w:r>
      <w:proofErr w:type="gramEnd"/>
    </w:p>
    <w:p w14:paraId="7C85C4E3" w14:textId="77777777" w:rsidR="00B43156" w:rsidRPr="00120C72" w:rsidRDefault="00B43156" w:rsidP="005831CC">
      <w:pPr>
        <w:pStyle w:val="SectionBody"/>
        <w:widowControl/>
        <w:spacing w:line="466" w:lineRule="auto"/>
        <w:rPr>
          <w:color w:val="auto"/>
        </w:rPr>
      </w:pPr>
      <w:r w:rsidRPr="00120C72">
        <w:rPr>
          <w:color w:val="auto"/>
        </w:rPr>
        <w:t>(12) For each employee of the program, provide the following:</w:t>
      </w:r>
    </w:p>
    <w:p w14:paraId="32DF409D" w14:textId="77777777" w:rsidR="00B43156" w:rsidRPr="00120C72" w:rsidRDefault="00B43156" w:rsidP="005831CC">
      <w:pPr>
        <w:pStyle w:val="SectionBody"/>
        <w:widowControl/>
        <w:spacing w:line="466" w:lineRule="auto"/>
        <w:rPr>
          <w:color w:val="auto"/>
        </w:rPr>
      </w:pPr>
      <w:r w:rsidRPr="00120C72">
        <w:rPr>
          <w:color w:val="auto"/>
        </w:rPr>
        <w:t xml:space="preserve">(A) Employee's role and occupation within the </w:t>
      </w:r>
      <w:proofErr w:type="gramStart"/>
      <w:r w:rsidRPr="00120C72">
        <w:rPr>
          <w:color w:val="auto"/>
        </w:rPr>
        <w:t>program;</w:t>
      </w:r>
      <w:proofErr w:type="gramEnd"/>
    </w:p>
    <w:p w14:paraId="39BE87B3" w14:textId="77777777" w:rsidR="00B43156" w:rsidRPr="00120C72" w:rsidRDefault="00B43156" w:rsidP="005831CC">
      <w:pPr>
        <w:pStyle w:val="SectionBody"/>
        <w:widowControl/>
        <w:spacing w:line="466" w:lineRule="auto"/>
        <w:rPr>
          <w:color w:val="auto"/>
        </w:rPr>
      </w:pPr>
      <w:r w:rsidRPr="00120C72">
        <w:rPr>
          <w:color w:val="auto"/>
        </w:rPr>
        <w:t xml:space="preserve">(B) Full legal </w:t>
      </w:r>
      <w:proofErr w:type="gramStart"/>
      <w:r w:rsidRPr="00120C72">
        <w:rPr>
          <w:color w:val="auto"/>
        </w:rPr>
        <w:t>name;</w:t>
      </w:r>
      <w:proofErr w:type="gramEnd"/>
    </w:p>
    <w:p w14:paraId="5D68AE80" w14:textId="77777777" w:rsidR="00B43156" w:rsidRPr="00120C72" w:rsidRDefault="00B43156" w:rsidP="005831CC">
      <w:pPr>
        <w:pStyle w:val="SectionBody"/>
        <w:widowControl/>
        <w:spacing w:line="466" w:lineRule="auto"/>
        <w:rPr>
          <w:color w:val="auto"/>
        </w:rPr>
      </w:pPr>
      <w:r w:rsidRPr="00120C72">
        <w:rPr>
          <w:color w:val="auto"/>
        </w:rPr>
        <w:t xml:space="preserve">(C) Medical license, if </w:t>
      </w:r>
      <w:proofErr w:type="gramStart"/>
      <w:r w:rsidRPr="00120C72">
        <w:rPr>
          <w:color w:val="auto"/>
        </w:rPr>
        <w:t>applicable;</w:t>
      </w:r>
      <w:proofErr w:type="gramEnd"/>
    </w:p>
    <w:p w14:paraId="13FB417D" w14:textId="77777777" w:rsidR="00B43156" w:rsidRPr="00120C72" w:rsidRDefault="00B43156" w:rsidP="005831CC">
      <w:pPr>
        <w:pStyle w:val="SectionBody"/>
        <w:widowControl/>
        <w:spacing w:line="466" w:lineRule="auto"/>
        <w:rPr>
          <w:color w:val="auto"/>
        </w:rPr>
      </w:pPr>
      <w:r w:rsidRPr="00120C72">
        <w:rPr>
          <w:color w:val="auto"/>
        </w:rPr>
        <w:t xml:space="preserve">(D) Drug Enforcement Administration registration number, if </w:t>
      </w:r>
      <w:proofErr w:type="gramStart"/>
      <w:r w:rsidRPr="00120C72">
        <w:rPr>
          <w:color w:val="auto"/>
        </w:rPr>
        <w:t>applicable;</w:t>
      </w:r>
      <w:proofErr w:type="gramEnd"/>
    </w:p>
    <w:p w14:paraId="290C1BD9" w14:textId="77777777" w:rsidR="00B43156" w:rsidRPr="00120C72" w:rsidRDefault="00B43156" w:rsidP="005831CC">
      <w:pPr>
        <w:pStyle w:val="SectionBody"/>
        <w:widowControl/>
        <w:spacing w:line="466" w:lineRule="auto"/>
        <w:rPr>
          <w:color w:val="auto"/>
        </w:rPr>
      </w:pPr>
      <w:r w:rsidRPr="00120C72">
        <w:rPr>
          <w:color w:val="auto"/>
        </w:rPr>
        <w:t>(E) Drug Enforcement Administration identification number to prescribe buprenorphine for addiction, if applicable; and</w:t>
      </w:r>
    </w:p>
    <w:p w14:paraId="50951997" w14:textId="77777777" w:rsidR="00B43156" w:rsidRPr="00120C72" w:rsidRDefault="00B43156" w:rsidP="005831CC">
      <w:pPr>
        <w:pStyle w:val="SectionBody"/>
        <w:widowControl/>
        <w:spacing w:line="466" w:lineRule="auto"/>
        <w:rPr>
          <w:color w:val="auto"/>
        </w:rPr>
      </w:pPr>
      <w:r w:rsidRPr="00120C72">
        <w:rPr>
          <w:color w:val="auto"/>
        </w:rPr>
        <w:t xml:space="preserve">(F) Number of hours per week worked at </w:t>
      </w:r>
      <w:proofErr w:type="gramStart"/>
      <w:r w:rsidRPr="00120C72">
        <w:rPr>
          <w:color w:val="auto"/>
        </w:rPr>
        <w:t>program;</w:t>
      </w:r>
      <w:proofErr w:type="gramEnd"/>
    </w:p>
    <w:p w14:paraId="030393D2" w14:textId="77777777" w:rsidR="00B43156" w:rsidRPr="00120C72" w:rsidRDefault="00B43156" w:rsidP="005831CC">
      <w:pPr>
        <w:pStyle w:val="SectionBody"/>
        <w:widowControl/>
        <w:spacing w:line="466" w:lineRule="auto"/>
        <w:rPr>
          <w:color w:val="auto"/>
        </w:rPr>
      </w:pPr>
      <w:r w:rsidRPr="00120C72">
        <w:rPr>
          <w:color w:val="auto"/>
        </w:rPr>
        <w:t xml:space="preserve">(13) Name and location address of all programs owned or operated by the </w:t>
      </w:r>
      <w:proofErr w:type="gramStart"/>
      <w:r w:rsidRPr="00120C72">
        <w:rPr>
          <w:color w:val="auto"/>
        </w:rPr>
        <w:t>applicant;</w:t>
      </w:r>
      <w:proofErr w:type="gramEnd"/>
    </w:p>
    <w:p w14:paraId="3B4A8A39" w14:textId="77777777" w:rsidR="00B43156" w:rsidRPr="00120C72" w:rsidRDefault="00B43156" w:rsidP="005831CC">
      <w:pPr>
        <w:pStyle w:val="SectionBody"/>
        <w:widowControl/>
        <w:spacing w:line="466" w:lineRule="auto"/>
        <w:rPr>
          <w:color w:val="auto"/>
        </w:rPr>
      </w:pPr>
      <w:r w:rsidRPr="00120C72">
        <w:rPr>
          <w:color w:val="auto"/>
        </w:rPr>
        <w:t xml:space="preserve">(14) Notarized signature of </w:t>
      </w:r>
      <w:proofErr w:type="gramStart"/>
      <w:r w:rsidRPr="00120C72">
        <w:rPr>
          <w:color w:val="auto"/>
        </w:rPr>
        <w:t>applicant;</w:t>
      </w:r>
      <w:proofErr w:type="gramEnd"/>
    </w:p>
    <w:p w14:paraId="35A5899F" w14:textId="77777777" w:rsidR="00B43156" w:rsidRPr="00120C72" w:rsidRDefault="00B43156" w:rsidP="005831CC">
      <w:pPr>
        <w:pStyle w:val="SectionBody"/>
        <w:widowControl/>
        <w:spacing w:line="466" w:lineRule="auto"/>
        <w:rPr>
          <w:color w:val="auto"/>
        </w:rPr>
      </w:pPr>
      <w:r w:rsidRPr="00120C72">
        <w:rPr>
          <w:color w:val="auto"/>
        </w:rPr>
        <w:t xml:space="preserve">(15) Check or money order for licensing fee and inspection </w:t>
      </w:r>
      <w:proofErr w:type="gramStart"/>
      <w:r w:rsidRPr="00120C72">
        <w:rPr>
          <w:color w:val="auto"/>
        </w:rPr>
        <w:t>fee;</w:t>
      </w:r>
      <w:proofErr w:type="gramEnd"/>
    </w:p>
    <w:p w14:paraId="2A9D6C3C" w14:textId="77777777" w:rsidR="00B43156" w:rsidRPr="00120C72" w:rsidRDefault="00B43156" w:rsidP="005831CC">
      <w:pPr>
        <w:pStyle w:val="SectionBody"/>
        <w:widowControl/>
        <w:spacing w:line="466" w:lineRule="auto"/>
        <w:rPr>
          <w:color w:val="auto"/>
        </w:rPr>
      </w:pPr>
      <w:r w:rsidRPr="00120C72">
        <w:rPr>
          <w:color w:val="auto"/>
        </w:rPr>
        <w:t xml:space="preserve">(16) Verification of education and training for all physicians, counselors and social workers practicing at or used by referral by the program such as fellowships, additional education, accreditations, board certifications and other </w:t>
      </w:r>
      <w:proofErr w:type="gramStart"/>
      <w:r w:rsidRPr="00120C72">
        <w:rPr>
          <w:color w:val="auto"/>
        </w:rPr>
        <w:t>certifications;</w:t>
      </w:r>
      <w:proofErr w:type="gramEnd"/>
    </w:p>
    <w:p w14:paraId="744DFA9B" w14:textId="77777777" w:rsidR="00B43156" w:rsidRPr="00120C72" w:rsidRDefault="00B43156" w:rsidP="005831CC">
      <w:pPr>
        <w:pStyle w:val="SectionBody"/>
        <w:widowControl/>
        <w:spacing w:line="466" w:lineRule="auto"/>
        <w:rPr>
          <w:color w:val="auto"/>
        </w:rPr>
      </w:pPr>
      <w:r w:rsidRPr="00120C72">
        <w:rPr>
          <w:color w:val="auto"/>
        </w:rPr>
        <w:t>(17) Board of Pharmacy Controlled Substance Prescriber Report for each prescriber practicing at the program for the three months preceding the date of application; and</w:t>
      </w:r>
    </w:p>
    <w:p w14:paraId="6E941114" w14:textId="77777777" w:rsidR="00B43156" w:rsidRPr="00120C72" w:rsidRDefault="00B43156" w:rsidP="005831CC">
      <w:pPr>
        <w:pStyle w:val="SectionBody"/>
        <w:widowControl/>
        <w:spacing w:line="466" w:lineRule="auto"/>
        <w:rPr>
          <w:color w:val="auto"/>
        </w:rPr>
      </w:pPr>
      <w:r w:rsidRPr="00120C72">
        <w:rPr>
          <w:color w:val="auto"/>
        </w:rPr>
        <w:t>(18) If applicable, a copy of a valid Certificate of Need or a letter of exemption from the West Virginia Health Care Authority.</w:t>
      </w:r>
    </w:p>
    <w:p w14:paraId="41602760" w14:textId="77777777" w:rsidR="00B43156" w:rsidRPr="00120C72" w:rsidRDefault="00B43156" w:rsidP="005831CC">
      <w:pPr>
        <w:pStyle w:val="SectionBody"/>
        <w:widowControl/>
        <w:spacing w:line="461" w:lineRule="auto"/>
        <w:rPr>
          <w:rFonts w:cs="Arial"/>
          <w:color w:val="auto"/>
        </w:rPr>
      </w:pPr>
      <w:r w:rsidRPr="00120C72">
        <w:rPr>
          <w:color w:val="auto"/>
        </w:rPr>
        <w:t>(g)</w:t>
      </w:r>
      <w:r w:rsidRPr="00120C72">
        <w:rPr>
          <w:rFonts w:cs="Arial"/>
          <w:color w:val="auto"/>
        </w:rPr>
        <w:t xml:space="preserve"> Upon satisfaction that an applicant has met </w:t>
      </w:r>
      <w:proofErr w:type="gramStart"/>
      <w:r w:rsidRPr="00120C72">
        <w:rPr>
          <w:rFonts w:cs="Arial"/>
          <w:color w:val="auto"/>
        </w:rPr>
        <w:t>all of</w:t>
      </w:r>
      <w:proofErr w:type="gramEnd"/>
      <w:r w:rsidRPr="00120C72">
        <w:rPr>
          <w:rFonts w:cs="Arial"/>
          <w:color w:val="auto"/>
        </w:rPr>
        <w:t xml:space="preserve"> the requirements of this article, the director shall issue a license to operate an opioid treatment program.  An entity that obtains this </w:t>
      </w:r>
      <w:r w:rsidRPr="00120C72">
        <w:rPr>
          <w:rFonts w:cs="Arial"/>
          <w:color w:val="auto"/>
        </w:rPr>
        <w:lastRenderedPageBreak/>
        <w:t>license may possess, have custody, or control of, and dispense drugs indicated and approved by the United States Food and Drug Administration for the treatment of substance use disorders.</w:t>
      </w:r>
    </w:p>
    <w:p w14:paraId="20D35223" w14:textId="77777777" w:rsidR="00B43156" w:rsidRPr="00120C72" w:rsidRDefault="00B43156" w:rsidP="005831CC">
      <w:pPr>
        <w:pStyle w:val="SectionBody"/>
        <w:widowControl/>
        <w:spacing w:line="461" w:lineRule="auto"/>
        <w:rPr>
          <w:rFonts w:cs="Arial"/>
          <w:color w:val="auto"/>
        </w:rPr>
      </w:pPr>
      <w:r w:rsidRPr="00120C72">
        <w:rPr>
          <w:rFonts w:cs="Arial"/>
          <w:color w:val="auto"/>
        </w:rPr>
        <w:t>(h) The opioid treatment program shall display the current license in a prominent location where services are provided and in clear view of all patients.</w:t>
      </w:r>
    </w:p>
    <w:p w14:paraId="6602CE65" w14:textId="77777777" w:rsidR="00B43156" w:rsidRPr="00B43156" w:rsidRDefault="00B43156" w:rsidP="005831CC">
      <w:pPr>
        <w:pStyle w:val="SectionBody"/>
        <w:widowControl/>
        <w:spacing w:line="461" w:lineRule="auto"/>
      </w:pPr>
      <w:r w:rsidRPr="00120C72">
        <w:rPr>
          <w:color w:val="auto"/>
        </w:rPr>
        <w:t xml:space="preserve"> (</w:t>
      </w:r>
      <w:proofErr w:type="spellStart"/>
      <w:r w:rsidRPr="00120C72">
        <w:rPr>
          <w:color w:val="auto"/>
        </w:rPr>
        <w:t>i</w:t>
      </w:r>
      <w:proofErr w:type="spellEnd"/>
      <w:r w:rsidRPr="00120C72">
        <w:rPr>
          <w:color w:val="auto"/>
        </w:rPr>
        <w:t xml:space="preserve">) The director or his or her designee shall inspect on a periodic basis </w:t>
      </w:r>
      <w:proofErr w:type="gramStart"/>
      <w:r w:rsidRPr="00120C72">
        <w:rPr>
          <w:color w:val="auto"/>
        </w:rPr>
        <w:t>all opioid treatment programs</w:t>
      </w:r>
      <w:proofErr w:type="gramEnd"/>
      <w:r w:rsidRPr="00120C72">
        <w:rPr>
          <w:color w:val="auto"/>
        </w:rPr>
        <w:t xml:space="preserve"> that are subject to this article and all rules adopted pursuant to this article to ensure continued compliance.</w:t>
      </w:r>
    </w:p>
    <w:p w14:paraId="14B4F60D" w14:textId="4A3CDF23" w:rsidR="00B43156" w:rsidRDefault="00B43156" w:rsidP="005831CC">
      <w:pPr>
        <w:pStyle w:val="SectionBody"/>
        <w:widowControl/>
        <w:spacing w:line="461" w:lineRule="auto"/>
        <w:rPr>
          <w:u w:val="single"/>
        </w:rPr>
      </w:pPr>
      <w:r>
        <w:rPr>
          <w:u w:val="single"/>
        </w:rPr>
        <w:t>(j) The opioid treatment program shall offer long-acting reversible contraception to patients recovering from addiction</w:t>
      </w:r>
      <w:r w:rsidR="009D0175">
        <w:rPr>
          <w:u w:val="single"/>
        </w:rPr>
        <w:t>;</w:t>
      </w:r>
      <w:r>
        <w:rPr>
          <w:u w:val="single"/>
        </w:rPr>
        <w:t xml:space="preserve"> such offerings shall be provided in accordance with the following provisions:</w:t>
      </w:r>
    </w:p>
    <w:p w14:paraId="7D4FFFC6" w14:textId="77777777" w:rsidR="00B43156" w:rsidRDefault="00B43156" w:rsidP="005831CC">
      <w:pPr>
        <w:pStyle w:val="SectionBody"/>
        <w:widowControl/>
        <w:spacing w:line="461" w:lineRule="auto"/>
        <w:rPr>
          <w:u w:val="single"/>
        </w:rPr>
      </w:pPr>
      <w:r>
        <w:rPr>
          <w:u w:val="single"/>
        </w:rPr>
        <w:t>(</w:t>
      </w:r>
      <w:r w:rsidR="00C0763D">
        <w:rPr>
          <w:u w:val="single"/>
        </w:rPr>
        <w:t>1</w:t>
      </w:r>
      <w:r>
        <w:rPr>
          <w:u w:val="single"/>
        </w:rPr>
        <w:t>) Contraceptive Counseling Requirement:</w:t>
      </w:r>
    </w:p>
    <w:p w14:paraId="011451D5" w14:textId="77777777" w:rsidR="00B43156" w:rsidRDefault="00B43156" w:rsidP="005831CC">
      <w:pPr>
        <w:pStyle w:val="SectionBody"/>
        <w:widowControl/>
        <w:spacing w:line="461" w:lineRule="auto"/>
        <w:rPr>
          <w:u w:val="single"/>
        </w:rPr>
      </w:pPr>
      <w:r>
        <w:rPr>
          <w:u w:val="single"/>
        </w:rPr>
        <w:t>(</w:t>
      </w:r>
      <w:r w:rsidR="00C0763D">
        <w:rPr>
          <w:u w:val="single"/>
        </w:rPr>
        <w:t>A</w:t>
      </w:r>
      <w:r>
        <w:rPr>
          <w:u w:val="single"/>
        </w:rPr>
        <w:t xml:space="preserve">) The opioid treatment program shall provide shared decision-making contraceptive </w:t>
      </w:r>
      <w:proofErr w:type="gramStart"/>
      <w:r>
        <w:rPr>
          <w:u w:val="single"/>
        </w:rPr>
        <w:t>counseling;</w:t>
      </w:r>
      <w:proofErr w:type="gramEnd"/>
    </w:p>
    <w:p w14:paraId="03941872" w14:textId="77777777" w:rsidR="00B43156" w:rsidRDefault="00B43156" w:rsidP="005831CC">
      <w:pPr>
        <w:pStyle w:val="SectionBody"/>
        <w:widowControl/>
        <w:spacing w:line="461" w:lineRule="auto"/>
        <w:rPr>
          <w:u w:val="single"/>
        </w:rPr>
      </w:pPr>
      <w:r>
        <w:rPr>
          <w:u w:val="single"/>
        </w:rPr>
        <w:t>(</w:t>
      </w:r>
      <w:r w:rsidR="00C0763D">
        <w:rPr>
          <w:u w:val="single"/>
        </w:rPr>
        <w:t>B</w:t>
      </w:r>
      <w:r>
        <w:rPr>
          <w:u w:val="single"/>
        </w:rPr>
        <w:t>) Counseling shall be non-coercive and tailored to the patient’s lifestyle, health needs, and personal preferences, ensuring informed choice in contraceptive options:</w:t>
      </w:r>
    </w:p>
    <w:p w14:paraId="637A8C81" w14:textId="77777777" w:rsidR="00B43156" w:rsidRDefault="00B43156" w:rsidP="005831CC">
      <w:pPr>
        <w:pStyle w:val="SectionBody"/>
        <w:widowControl/>
        <w:spacing w:line="461" w:lineRule="auto"/>
        <w:rPr>
          <w:u w:val="single"/>
        </w:rPr>
      </w:pPr>
      <w:r>
        <w:rPr>
          <w:u w:val="single"/>
        </w:rPr>
        <w:t>(</w:t>
      </w:r>
      <w:r w:rsidR="00C0763D">
        <w:rPr>
          <w:u w:val="single"/>
        </w:rPr>
        <w:t>C</w:t>
      </w:r>
      <w:r>
        <w:rPr>
          <w:u w:val="single"/>
        </w:rPr>
        <w:t>) Counseling services shall be available to both male and female patients;</w:t>
      </w:r>
      <w:r w:rsidR="00CE5618">
        <w:rPr>
          <w:u w:val="single"/>
        </w:rPr>
        <w:t xml:space="preserve"> and</w:t>
      </w:r>
    </w:p>
    <w:p w14:paraId="6F6D13F3" w14:textId="77777777" w:rsidR="00B43156" w:rsidRDefault="00B43156" w:rsidP="005831CC">
      <w:pPr>
        <w:pStyle w:val="SectionBody"/>
        <w:widowControl/>
        <w:spacing w:line="461" w:lineRule="auto"/>
        <w:rPr>
          <w:u w:val="single"/>
        </w:rPr>
      </w:pPr>
      <w:r>
        <w:rPr>
          <w:u w:val="single"/>
        </w:rPr>
        <w:t>(</w:t>
      </w:r>
      <w:r w:rsidR="00C0763D">
        <w:rPr>
          <w:u w:val="single"/>
        </w:rPr>
        <w:t>D</w:t>
      </w:r>
      <w:r>
        <w:rPr>
          <w:u w:val="single"/>
        </w:rPr>
        <w:t>) Medical eligibility screening for potential contraindications;</w:t>
      </w:r>
      <w:r w:rsidR="00CE5618">
        <w:rPr>
          <w:u w:val="single"/>
        </w:rPr>
        <w:t xml:space="preserve"> and</w:t>
      </w:r>
    </w:p>
    <w:p w14:paraId="46A33F1F" w14:textId="77777777" w:rsidR="00B43156" w:rsidRDefault="00B43156" w:rsidP="005831CC">
      <w:pPr>
        <w:pStyle w:val="SectionBody"/>
        <w:widowControl/>
        <w:spacing w:line="461" w:lineRule="auto"/>
        <w:rPr>
          <w:u w:val="single"/>
        </w:rPr>
      </w:pPr>
      <w:r>
        <w:rPr>
          <w:u w:val="single"/>
        </w:rPr>
        <w:t>(</w:t>
      </w:r>
      <w:r w:rsidR="00C0763D">
        <w:rPr>
          <w:u w:val="single"/>
        </w:rPr>
        <w:t>2</w:t>
      </w:r>
      <w:r>
        <w:rPr>
          <w:u w:val="single"/>
        </w:rPr>
        <w:t>) Medical Assessment &amp; Referral Process:</w:t>
      </w:r>
    </w:p>
    <w:p w14:paraId="7FB96D30" w14:textId="77777777" w:rsidR="00B43156" w:rsidRDefault="00B43156" w:rsidP="005831CC">
      <w:pPr>
        <w:pStyle w:val="SectionBody"/>
        <w:widowControl/>
        <w:spacing w:line="461" w:lineRule="auto"/>
        <w:rPr>
          <w:u w:val="single"/>
        </w:rPr>
      </w:pPr>
      <w:r>
        <w:rPr>
          <w:u w:val="single"/>
        </w:rPr>
        <w:t>(</w:t>
      </w:r>
      <w:r w:rsidR="00C0763D">
        <w:rPr>
          <w:u w:val="single"/>
        </w:rPr>
        <w:t>A</w:t>
      </w:r>
      <w:r>
        <w:rPr>
          <w:u w:val="single"/>
        </w:rPr>
        <w:t xml:space="preserve">) The opioid treatment program may not place or insert a long-acting reversible contraception unless they have a </w:t>
      </w:r>
      <w:r w:rsidR="0063157F">
        <w:rPr>
          <w:u w:val="single"/>
        </w:rPr>
        <w:t>licensed healthcare</w:t>
      </w:r>
      <w:r>
        <w:rPr>
          <w:u w:val="single"/>
        </w:rPr>
        <w:t xml:space="preserve"> provider on staff who </w:t>
      </w:r>
      <w:proofErr w:type="gramStart"/>
      <w:r>
        <w:rPr>
          <w:u w:val="single"/>
        </w:rPr>
        <w:t>is</w:t>
      </w:r>
      <w:proofErr w:type="gramEnd"/>
      <w:r>
        <w:rPr>
          <w:u w:val="single"/>
        </w:rPr>
        <w:t xml:space="preserve"> trained;</w:t>
      </w:r>
      <w:r w:rsidR="00CE5618">
        <w:rPr>
          <w:u w:val="single"/>
        </w:rPr>
        <w:t xml:space="preserve"> and</w:t>
      </w:r>
    </w:p>
    <w:p w14:paraId="079EBDFB" w14:textId="77777777" w:rsidR="00B43156" w:rsidRPr="00B43156" w:rsidRDefault="00B43156" w:rsidP="005831CC">
      <w:pPr>
        <w:pStyle w:val="SectionBody"/>
        <w:widowControl/>
        <w:spacing w:line="461" w:lineRule="auto"/>
        <w:rPr>
          <w:u w:val="single"/>
        </w:rPr>
        <w:sectPr w:rsidR="00B43156" w:rsidRPr="00B43156" w:rsidSect="00B43156">
          <w:type w:val="continuous"/>
          <w:pgSz w:w="12240" w:h="15840" w:code="1"/>
          <w:pgMar w:top="1440" w:right="1440" w:bottom="1440" w:left="1440" w:header="720" w:footer="720" w:gutter="0"/>
          <w:lnNumType w:countBy="1" w:restart="newSection"/>
          <w:cols w:space="720"/>
          <w:titlePg/>
          <w:docGrid w:linePitch="360"/>
        </w:sectPr>
      </w:pPr>
      <w:r>
        <w:rPr>
          <w:u w:val="single"/>
        </w:rPr>
        <w:t>(</w:t>
      </w:r>
      <w:r w:rsidR="00C0763D">
        <w:rPr>
          <w:u w:val="single"/>
        </w:rPr>
        <w:t>B</w:t>
      </w:r>
      <w:r>
        <w:rPr>
          <w:u w:val="single"/>
        </w:rPr>
        <w:t>) If the opioid treatment program lacks</w:t>
      </w:r>
      <w:r w:rsidR="0063157F">
        <w:rPr>
          <w:u w:val="single"/>
        </w:rPr>
        <w:t xml:space="preserve"> a</w:t>
      </w:r>
      <w:r>
        <w:rPr>
          <w:u w:val="single"/>
        </w:rPr>
        <w:t xml:space="preserve"> qualified provider or necessary medical equipment, it </w:t>
      </w:r>
      <w:proofErr w:type="gramStart"/>
      <w:r>
        <w:rPr>
          <w:u w:val="single"/>
        </w:rPr>
        <w:t>shall</w:t>
      </w:r>
      <w:proofErr w:type="gramEnd"/>
      <w:r>
        <w:rPr>
          <w:u w:val="single"/>
        </w:rPr>
        <w:t xml:space="preserve"> establish a referral system to direct patients to a licensed healthcare provider or clinic capable of full contraceptive service delivery.</w:t>
      </w:r>
    </w:p>
    <w:p w14:paraId="6FEAFD41" w14:textId="77777777" w:rsidR="00B43156" w:rsidRPr="00E84324" w:rsidRDefault="00B43156" w:rsidP="005831CC">
      <w:pPr>
        <w:pStyle w:val="SectionHeading"/>
        <w:widowControl/>
        <w:spacing w:line="461" w:lineRule="auto"/>
        <w:ind w:left="0" w:firstLine="0"/>
        <w:rPr>
          <w:color w:val="auto"/>
        </w:rPr>
        <w:sectPr w:rsidR="00B43156" w:rsidRPr="00E84324" w:rsidSect="00B43156">
          <w:type w:val="continuous"/>
          <w:pgSz w:w="12240" w:h="15840" w:code="1"/>
          <w:pgMar w:top="1440" w:right="1440" w:bottom="1440" w:left="1440" w:header="720" w:footer="720" w:gutter="0"/>
          <w:lnNumType w:countBy="1" w:restart="newSection"/>
          <w:cols w:space="720"/>
          <w:titlePg/>
          <w:docGrid w:linePitch="360"/>
        </w:sectPr>
      </w:pPr>
      <w:r w:rsidRPr="00E84324">
        <w:rPr>
          <w:color w:val="auto"/>
        </w:rPr>
        <w:t>§16B-13-5. Operational requirements.</w:t>
      </w:r>
    </w:p>
    <w:p w14:paraId="250293DC" w14:textId="77777777" w:rsidR="00B43156" w:rsidRPr="00E84324" w:rsidRDefault="00B43156" w:rsidP="005831CC">
      <w:pPr>
        <w:pStyle w:val="SectionBody"/>
        <w:widowControl/>
        <w:spacing w:line="461" w:lineRule="auto"/>
        <w:rPr>
          <w:color w:val="auto"/>
        </w:rPr>
      </w:pPr>
      <w:r w:rsidRPr="00E84324">
        <w:rPr>
          <w:color w:val="auto"/>
        </w:rPr>
        <w:t>(a) The medication-assisted treatment program shall be licensed and registered in this state with the director, the Secretary of State, the State Tax Department, and all other applicable business or licensing entities.</w:t>
      </w:r>
    </w:p>
    <w:p w14:paraId="6EEF3277" w14:textId="77777777" w:rsidR="00B43156" w:rsidRPr="00E84324" w:rsidRDefault="00B43156" w:rsidP="005831CC">
      <w:pPr>
        <w:pStyle w:val="SectionBody"/>
        <w:widowControl/>
        <w:rPr>
          <w:color w:val="auto"/>
        </w:rPr>
      </w:pPr>
      <w:r w:rsidRPr="00E84324">
        <w:rPr>
          <w:color w:val="auto"/>
        </w:rPr>
        <w:lastRenderedPageBreak/>
        <w:t>(b) The program sponsor need not be a licensed physician but shall employ a licensed physician for the position of medical director, when required by the rules promulgated pursuant to this article.</w:t>
      </w:r>
    </w:p>
    <w:p w14:paraId="696FED5F" w14:textId="77777777" w:rsidR="00B43156" w:rsidRPr="00E84324" w:rsidRDefault="00B43156" w:rsidP="005831CC">
      <w:pPr>
        <w:pStyle w:val="SectionBody"/>
        <w:widowControl/>
        <w:rPr>
          <w:color w:val="auto"/>
        </w:rPr>
      </w:pPr>
      <w:r w:rsidRPr="00E84324">
        <w:rPr>
          <w:color w:val="auto"/>
        </w:rPr>
        <w:t>(c) Each medication-assisted treatment program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shall notify the director of the identity of another medical director for that program.  Failure to have a medical director practicing at the program may be the basis for a suspension or revocation of the program license.  The medical director shall:</w:t>
      </w:r>
    </w:p>
    <w:p w14:paraId="05F25651" w14:textId="77777777" w:rsidR="00B43156" w:rsidRPr="00E84324" w:rsidRDefault="00B43156" w:rsidP="005831CC">
      <w:pPr>
        <w:pStyle w:val="SectionBody"/>
        <w:widowControl/>
        <w:rPr>
          <w:color w:val="auto"/>
        </w:rPr>
      </w:pPr>
      <w:r w:rsidRPr="00E84324">
        <w:rPr>
          <w:color w:val="auto"/>
        </w:rPr>
        <w:t xml:space="preserve">(1) Have a full, active, and unencumbered license to practice allopathic medicine or surgery from the West Virginia Board of Medicine or to practice osteopathic medicine or surgery from the West Virginia Board of Osteopathic Medicine in this state and be in good standing and not under any probationary </w:t>
      </w:r>
      <w:proofErr w:type="gramStart"/>
      <w:r w:rsidRPr="00E84324">
        <w:rPr>
          <w:color w:val="auto"/>
        </w:rPr>
        <w:t>restrictions;</w:t>
      </w:r>
      <w:proofErr w:type="gramEnd"/>
    </w:p>
    <w:p w14:paraId="3CE61E1E" w14:textId="77777777" w:rsidR="00B43156" w:rsidRPr="00E84324" w:rsidRDefault="00B43156" w:rsidP="005831CC">
      <w:pPr>
        <w:pStyle w:val="SectionBody"/>
        <w:widowControl/>
        <w:rPr>
          <w:color w:val="auto"/>
        </w:rPr>
      </w:pPr>
      <w:r w:rsidRPr="00E84324">
        <w:rPr>
          <w:color w:val="auto"/>
        </w:rPr>
        <w:t>(2) Meet both of the following training requirements:</w:t>
      </w:r>
    </w:p>
    <w:p w14:paraId="631E43AE" w14:textId="77777777" w:rsidR="00B43156" w:rsidRPr="00E84324" w:rsidRDefault="00B43156" w:rsidP="005831CC">
      <w:pPr>
        <w:pStyle w:val="SectionBody"/>
        <w:widowControl/>
        <w:rPr>
          <w:color w:val="auto"/>
        </w:rPr>
      </w:pPr>
      <w:r w:rsidRPr="00E84324">
        <w:rPr>
          <w:color w:val="auto"/>
        </w:rPr>
        <w:t>(A) If the physician prescribes a partial opioid agonist, he or she shall complete the requirements for the Drug Addiction Treatment Act of 2000; and</w:t>
      </w:r>
    </w:p>
    <w:p w14:paraId="1B1761CD" w14:textId="77777777" w:rsidR="00B43156" w:rsidRPr="00E84324" w:rsidRDefault="00B43156" w:rsidP="005831CC">
      <w:pPr>
        <w:pStyle w:val="SectionBody"/>
        <w:widowControl/>
        <w:rPr>
          <w:color w:val="auto"/>
        </w:rPr>
      </w:pPr>
      <w:r w:rsidRPr="00E84324">
        <w:rPr>
          <w:color w:val="auto"/>
        </w:rPr>
        <w:t xml:space="preserve">(B) Complete other programs and continuing education requirements as further described in the rules promulgated pursuant to this </w:t>
      </w:r>
      <w:proofErr w:type="gramStart"/>
      <w:r w:rsidRPr="00E84324">
        <w:rPr>
          <w:color w:val="auto"/>
        </w:rPr>
        <w:t>article;</w:t>
      </w:r>
      <w:proofErr w:type="gramEnd"/>
    </w:p>
    <w:p w14:paraId="6B0FA50D" w14:textId="77777777" w:rsidR="00B43156" w:rsidRPr="00E84324" w:rsidRDefault="00B43156" w:rsidP="005831CC">
      <w:pPr>
        <w:pStyle w:val="SectionBody"/>
        <w:widowControl/>
        <w:rPr>
          <w:color w:val="auto"/>
        </w:rPr>
      </w:pPr>
      <w:r w:rsidRPr="00E84324">
        <w:rPr>
          <w:color w:val="auto"/>
        </w:rPr>
        <w:lastRenderedPageBreak/>
        <w:t xml:space="preserve">(3) Practice at the licensed or registered medication-assisted treatment program </w:t>
      </w:r>
      <w:proofErr w:type="gramStart"/>
      <w:r w:rsidRPr="00E84324">
        <w:rPr>
          <w:color w:val="auto"/>
        </w:rPr>
        <w:t>a sufficient number of</w:t>
      </w:r>
      <w:proofErr w:type="gramEnd"/>
      <w:r w:rsidRPr="00E84324">
        <w:rPr>
          <w:color w:val="auto"/>
        </w:rPr>
        <w:t xml:space="preserve"> hours, based upon the type of medication-assisted treatment license or registration issued pursuant to this article, to ensure regulatory compliance, and carry out those duties specifically assigned to the medical director as further described in the rules promulgated pursuant to this </w:t>
      </w:r>
      <w:proofErr w:type="gramStart"/>
      <w:r w:rsidRPr="00E84324">
        <w:rPr>
          <w:color w:val="auto"/>
        </w:rPr>
        <w:t>article;</w:t>
      </w:r>
      <w:proofErr w:type="gramEnd"/>
    </w:p>
    <w:p w14:paraId="523BCAAC" w14:textId="77777777" w:rsidR="00B43156" w:rsidRPr="00E84324" w:rsidRDefault="00B43156" w:rsidP="005831CC">
      <w:pPr>
        <w:pStyle w:val="SectionBody"/>
        <w:widowControl/>
        <w:rPr>
          <w:color w:val="auto"/>
        </w:rPr>
      </w:pPr>
      <w:r w:rsidRPr="00E84324">
        <w:rPr>
          <w:color w:val="auto"/>
        </w:rPr>
        <w:t xml:space="preserve">(4) Be responsible for monitoring and ensuring compliance with all requirements related to the licensing and operation of the medication-assisted treatment </w:t>
      </w:r>
      <w:proofErr w:type="gramStart"/>
      <w:r w:rsidRPr="00E84324">
        <w:rPr>
          <w:color w:val="auto"/>
        </w:rPr>
        <w:t>program;</w:t>
      </w:r>
      <w:proofErr w:type="gramEnd"/>
    </w:p>
    <w:p w14:paraId="5ADB1880" w14:textId="77777777" w:rsidR="00B43156" w:rsidRPr="00E84324" w:rsidRDefault="00B43156" w:rsidP="005831CC">
      <w:pPr>
        <w:pStyle w:val="SectionBody"/>
        <w:widowControl/>
        <w:rPr>
          <w:color w:val="auto"/>
        </w:rPr>
      </w:pPr>
      <w:r w:rsidRPr="00E84324">
        <w:rPr>
          <w:color w:val="auto"/>
        </w:rPr>
        <w:t>(5)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Inspector General; and</w:t>
      </w:r>
    </w:p>
    <w:p w14:paraId="2247D58C" w14:textId="77777777" w:rsidR="00B43156" w:rsidRPr="00E84324" w:rsidRDefault="00B43156" w:rsidP="005831CC">
      <w:pPr>
        <w:pStyle w:val="SectionBody"/>
        <w:widowControl/>
        <w:rPr>
          <w:color w:val="auto"/>
        </w:rPr>
      </w:pPr>
      <w:r w:rsidRPr="00E84324">
        <w:rPr>
          <w:color w:val="auto"/>
        </w:rPr>
        <w:t>(6) Complete other requirements prescribed by the Inspector General by rule.</w:t>
      </w:r>
    </w:p>
    <w:p w14:paraId="38D816AE" w14:textId="77777777" w:rsidR="00B43156" w:rsidRPr="00E84324" w:rsidRDefault="00B43156" w:rsidP="005831CC">
      <w:pPr>
        <w:pStyle w:val="SectionBody"/>
        <w:widowControl/>
        <w:rPr>
          <w:color w:val="auto"/>
        </w:rPr>
      </w:pPr>
      <w:r w:rsidRPr="00E84324">
        <w:rPr>
          <w:color w:val="auto"/>
        </w:rPr>
        <w:t>(d) Each medication-assisted treatment program shall designate counseling staff, either employees, or those used on a referral-basis by the program, which meet the requirements of this article and the rules promulgated pursuant to this article. The individual members of the counseling staff shall have one or more of the following qualifications:</w:t>
      </w:r>
    </w:p>
    <w:p w14:paraId="54EADB3D" w14:textId="77777777" w:rsidR="00B43156" w:rsidRPr="00E84324" w:rsidRDefault="00B43156" w:rsidP="005831CC">
      <w:pPr>
        <w:pStyle w:val="SectionBody"/>
        <w:widowControl/>
        <w:rPr>
          <w:color w:val="auto"/>
        </w:rPr>
      </w:pPr>
      <w:r w:rsidRPr="00E84324">
        <w:rPr>
          <w:color w:val="auto"/>
        </w:rPr>
        <w:t xml:space="preserve">(1) Be a licensed </w:t>
      </w:r>
      <w:proofErr w:type="gramStart"/>
      <w:r w:rsidRPr="00E84324">
        <w:rPr>
          <w:color w:val="auto"/>
        </w:rPr>
        <w:t>psychiatrist;</w:t>
      </w:r>
      <w:proofErr w:type="gramEnd"/>
    </w:p>
    <w:p w14:paraId="50E99EAE" w14:textId="77777777" w:rsidR="00B43156" w:rsidRPr="00E84324" w:rsidRDefault="00B43156" w:rsidP="005831CC">
      <w:pPr>
        <w:pStyle w:val="SectionBody"/>
        <w:widowControl/>
        <w:rPr>
          <w:color w:val="auto"/>
        </w:rPr>
      </w:pPr>
      <w:r w:rsidRPr="00E84324">
        <w:rPr>
          <w:color w:val="auto"/>
        </w:rPr>
        <w:t xml:space="preserve">(2) Certification as an alcohol and drug </w:t>
      </w:r>
      <w:proofErr w:type="gramStart"/>
      <w:r w:rsidRPr="00E84324">
        <w:rPr>
          <w:color w:val="auto"/>
        </w:rPr>
        <w:t>counselor;</w:t>
      </w:r>
      <w:proofErr w:type="gramEnd"/>
    </w:p>
    <w:p w14:paraId="2D796C27" w14:textId="77777777" w:rsidR="00B43156" w:rsidRPr="00E84324" w:rsidRDefault="00B43156" w:rsidP="005831CC">
      <w:pPr>
        <w:pStyle w:val="SectionBody"/>
        <w:widowControl/>
        <w:rPr>
          <w:color w:val="auto"/>
        </w:rPr>
      </w:pPr>
      <w:r w:rsidRPr="00E84324">
        <w:rPr>
          <w:color w:val="auto"/>
        </w:rPr>
        <w:t xml:space="preserve">(3) Certification as an advanced alcohol and drug </w:t>
      </w:r>
      <w:proofErr w:type="gramStart"/>
      <w:r w:rsidRPr="00E84324">
        <w:rPr>
          <w:color w:val="auto"/>
        </w:rPr>
        <w:t>counselor;</w:t>
      </w:r>
      <w:proofErr w:type="gramEnd"/>
    </w:p>
    <w:p w14:paraId="2636E012" w14:textId="77777777" w:rsidR="00B43156" w:rsidRPr="00E84324" w:rsidRDefault="00B43156" w:rsidP="005831CC">
      <w:pPr>
        <w:pStyle w:val="SectionBody"/>
        <w:widowControl/>
        <w:rPr>
          <w:color w:val="auto"/>
        </w:rPr>
      </w:pPr>
      <w:r w:rsidRPr="00E84324">
        <w:rPr>
          <w:color w:val="auto"/>
        </w:rPr>
        <w:t xml:space="preserve">(4) Be a counselor, psychologist, marriage and family therapist, or social worker with a master’s level education with a specialty or specific training in treatment for substance use disorders, as further described in the rules promulgated pursuant to this </w:t>
      </w:r>
      <w:proofErr w:type="gramStart"/>
      <w:r w:rsidRPr="00E84324">
        <w:rPr>
          <w:color w:val="auto"/>
        </w:rPr>
        <w:t>article;</w:t>
      </w:r>
      <w:proofErr w:type="gramEnd"/>
    </w:p>
    <w:p w14:paraId="223EEC75" w14:textId="77777777" w:rsidR="00B43156" w:rsidRPr="00E84324" w:rsidRDefault="00B43156" w:rsidP="005831CC">
      <w:pPr>
        <w:pStyle w:val="SectionBody"/>
        <w:widowControl/>
        <w:rPr>
          <w:color w:val="auto"/>
        </w:rPr>
      </w:pPr>
      <w:r w:rsidRPr="00E84324">
        <w:rPr>
          <w:color w:val="auto"/>
        </w:rPr>
        <w:t xml:space="preserve">(5) Under the direct supervision of an advanced alcohol and drug counselor, be a counselor with a bachelor's degree in social work or another relevant human services field: </w:t>
      </w:r>
      <w:r w:rsidRPr="00E84324">
        <w:rPr>
          <w:i/>
          <w:color w:val="auto"/>
        </w:rPr>
        <w:t>Provided</w:t>
      </w:r>
      <w:r w:rsidRPr="00E84324">
        <w:rPr>
          <w:color w:val="auto"/>
        </w:rPr>
        <w:t xml:space="preserve">, That the individual practicing with a bachelor's degree under supervision applies for </w:t>
      </w:r>
      <w:r w:rsidRPr="00E84324">
        <w:rPr>
          <w:color w:val="auto"/>
        </w:rPr>
        <w:lastRenderedPageBreak/>
        <w:t xml:space="preserve">certification as an alcohol and drug counselor within three years of the date of employment as a </w:t>
      </w:r>
      <w:proofErr w:type="gramStart"/>
      <w:r w:rsidRPr="00E84324">
        <w:rPr>
          <w:color w:val="auto"/>
        </w:rPr>
        <w:t>counselor;</w:t>
      </w:r>
      <w:proofErr w:type="gramEnd"/>
      <w:r w:rsidRPr="00E84324">
        <w:rPr>
          <w:color w:val="auto"/>
        </w:rPr>
        <w:t xml:space="preserve"> </w:t>
      </w:r>
    </w:p>
    <w:p w14:paraId="6301F6C7" w14:textId="77777777" w:rsidR="00B43156" w:rsidRPr="00E84324" w:rsidRDefault="00B43156" w:rsidP="005831CC">
      <w:pPr>
        <w:pStyle w:val="SectionBody"/>
        <w:widowControl/>
        <w:rPr>
          <w:color w:val="auto"/>
        </w:rPr>
      </w:pPr>
      <w:r w:rsidRPr="00E84324">
        <w:rPr>
          <w:color w:val="auto"/>
        </w:rPr>
        <w:t xml:space="preserve">(6) Be a counselor with a graduate degree actively working toward licensure or certification in the individual’s chosen field under supervision of a licensed or certified professional in that field and/or advanced alcohol and drug </w:t>
      </w:r>
      <w:proofErr w:type="gramStart"/>
      <w:r w:rsidRPr="00E84324">
        <w:rPr>
          <w:color w:val="auto"/>
        </w:rPr>
        <w:t>counselor;</w:t>
      </w:r>
      <w:proofErr w:type="gramEnd"/>
    </w:p>
    <w:p w14:paraId="5D652BEC" w14:textId="77777777" w:rsidR="00B43156" w:rsidRPr="00E84324" w:rsidRDefault="00B43156" w:rsidP="005831CC">
      <w:pPr>
        <w:pStyle w:val="SectionBody"/>
        <w:widowControl/>
        <w:rPr>
          <w:color w:val="auto"/>
        </w:rPr>
      </w:pPr>
      <w:r w:rsidRPr="00E84324">
        <w:rPr>
          <w:color w:val="auto"/>
        </w:rPr>
        <w:t>(7) Be a psych-mental health nurse practitioner or a psych-mental health clinical nurse specialist; or</w:t>
      </w:r>
    </w:p>
    <w:p w14:paraId="0D52F1B3" w14:textId="77777777" w:rsidR="00B43156" w:rsidRPr="00E84324" w:rsidRDefault="00B43156" w:rsidP="005831CC">
      <w:pPr>
        <w:pStyle w:val="SectionBody"/>
        <w:widowControl/>
        <w:rPr>
          <w:color w:val="auto"/>
        </w:rPr>
      </w:pPr>
      <w:r w:rsidRPr="00E84324">
        <w:rPr>
          <w:color w:val="auto"/>
        </w:rPr>
        <w:t>(8) Be a psychiatry CAQ-certified physician assistant.</w:t>
      </w:r>
    </w:p>
    <w:p w14:paraId="420F2842" w14:textId="77777777" w:rsidR="00B43156" w:rsidRPr="00E84324" w:rsidRDefault="00B43156" w:rsidP="005831CC">
      <w:pPr>
        <w:pStyle w:val="SectionBody"/>
        <w:widowControl/>
        <w:rPr>
          <w:color w:val="auto"/>
        </w:rPr>
      </w:pPr>
      <w:r w:rsidRPr="00E84324">
        <w:rPr>
          <w:color w:val="auto"/>
        </w:rPr>
        <w:t xml:space="preserve">(e) 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w:t>
      </w:r>
      <w:r w:rsidRPr="00E84324">
        <w:rPr>
          <w:strike/>
          <w:color w:val="auto"/>
        </w:rPr>
        <w:t>such</w:t>
      </w:r>
      <w:r w:rsidRPr="00E84324">
        <w:rPr>
          <w:color w:val="auto"/>
        </w:rPr>
        <w:t xml:space="preserve"> </w:t>
      </w:r>
      <w:r w:rsidRPr="00E84324">
        <w:rPr>
          <w:color w:val="auto"/>
          <w:u w:val="single"/>
        </w:rPr>
        <w:t>that</w:t>
      </w:r>
      <w:r w:rsidRPr="00E84324">
        <w:rPr>
          <w:color w:val="auto"/>
        </w:rPr>
        <w:t xml:space="preserve"> treatment:</w:t>
      </w:r>
      <w:r w:rsidRPr="00E84324">
        <w:rPr>
          <w:i/>
          <w:color w:val="auto"/>
        </w:rPr>
        <w:t xml:space="preserve"> Provided</w:t>
      </w:r>
      <w:r w:rsidRPr="00E84324">
        <w:rPr>
          <w:color w:val="auto"/>
        </w:rPr>
        <w:t>, That the director, in consultation with the Inspector General, may grant a variance from this requirement pursuant to §16B-13-6 of this code. The program shall also document whether a patient has no insurance. At the option of the medication-assisted treatment program, treatment may commence prior to billing.</w:t>
      </w:r>
    </w:p>
    <w:p w14:paraId="5A8849B6" w14:textId="77777777" w:rsidR="00B43156" w:rsidRPr="00E84324" w:rsidRDefault="00B43156" w:rsidP="005831CC">
      <w:pPr>
        <w:pStyle w:val="SectionBody"/>
        <w:widowControl/>
        <w:rPr>
          <w:color w:val="auto"/>
        </w:rPr>
      </w:pPr>
      <w:r w:rsidRPr="00E84324">
        <w:rPr>
          <w:color w:val="auto"/>
        </w:rPr>
        <w:t>(f) The medication-assisted treatment program shall apply for and receive approval as required from the United States Drug Enforcement Administration, Center for Substance Abuse Treatment, or an organization designated by Substance Abuse and Mental Health and Mental Health Administration.</w:t>
      </w:r>
    </w:p>
    <w:p w14:paraId="3980ADE0" w14:textId="77777777" w:rsidR="00B43156" w:rsidRPr="00E84324" w:rsidRDefault="00B43156" w:rsidP="005831CC">
      <w:pPr>
        <w:pStyle w:val="SectionBody"/>
        <w:widowControl/>
        <w:rPr>
          <w:color w:val="auto"/>
        </w:rPr>
      </w:pPr>
      <w:r w:rsidRPr="00E84324">
        <w:rPr>
          <w:color w:val="auto"/>
        </w:rPr>
        <w:t xml:space="preserve">(g) All </w:t>
      </w:r>
      <w:proofErr w:type="gramStart"/>
      <w:r w:rsidRPr="00E84324">
        <w:rPr>
          <w:color w:val="auto"/>
        </w:rPr>
        <w:t>persons</w:t>
      </w:r>
      <w:proofErr w:type="gramEnd"/>
      <w:r w:rsidRPr="00E84324">
        <w:rPr>
          <w:color w:val="auto"/>
        </w:rPr>
        <w:t xml:space="preserve"> employed by the medication-assisted treatment program shall comply with the requirements for the operation of a medication-assisted treatment program established within this article or by any rule adopted pursuant to this article.</w:t>
      </w:r>
    </w:p>
    <w:p w14:paraId="189B2D4A" w14:textId="77777777" w:rsidR="00B43156" w:rsidRPr="00E84324" w:rsidRDefault="00B43156" w:rsidP="005831CC">
      <w:pPr>
        <w:pStyle w:val="SectionBody"/>
        <w:widowControl/>
        <w:rPr>
          <w:color w:val="auto"/>
        </w:rPr>
      </w:pPr>
      <w:r w:rsidRPr="00E84324">
        <w:rPr>
          <w:color w:val="auto"/>
        </w:rPr>
        <w:t xml:space="preserve">(h) All employees of an opioid treatment program shall furnish fingerprints for a state and federal criminal records check by the Criminal Identification Bureau of the West Virginia State </w:t>
      </w:r>
      <w:r w:rsidRPr="00E84324">
        <w:rPr>
          <w:color w:val="auto"/>
        </w:rPr>
        <w:lastRenderedPageBreak/>
        <w:t xml:space="preserve">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§16B-15-1 </w:t>
      </w:r>
      <w:r w:rsidRPr="00E84324">
        <w:rPr>
          <w:i/>
          <w:color w:val="auto"/>
        </w:rPr>
        <w:t>et seq</w:t>
      </w:r>
      <w:r w:rsidRPr="00E84324">
        <w:rPr>
          <w:color w:val="auto"/>
        </w:rPr>
        <w:t>. of this code and subsequent rules promulgated thereunder.</w:t>
      </w:r>
    </w:p>
    <w:p w14:paraId="14252B3B" w14:textId="77777777" w:rsidR="00B43156" w:rsidRPr="00E84324" w:rsidRDefault="00B43156" w:rsidP="005831CC">
      <w:pPr>
        <w:pStyle w:val="SectionBody"/>
        <w:widowControl/>
        <w:rPr>
          <w:color w:val="auto"/>
        </w:rPr>
      </w:pPr>
      <w:r w:rsidRPr="00E84324">
        <w:rPr>
          <w:color w:val="auto"/>
        </w:rPr>
        <w:t>(</w:t>
      </w:r>
      <w:proofErr w:type="spellStart"/>
      <w:r w:rsidRPr="00E84324">
        <w:rPr>
          <w:color w:val="auto"/>
        </w:rPr>
        <w:t>i</w:t>
      </w:r>
      <w:proofErr w:type="spellEnd"/>
      <w:r w:rsidRPr="00E84324">
        <w:rPr>
          <w:color w:val="auto"/>
        </w:rPr>
        <w:t xml:space="preserve">) The medication-assisted treatment program </w:t>
      </w:r>
      <w:proofErr w:type="gramStart"/>
      <w:r w:rsidRPr="00E84324">
        <w:rPr>
          <w:strike/>
          <w:color w:val="auto"/>
        </w:rPr>
        <w:t>shall</w:t>
      </w:r>
      <w:r w:rsidRPr="00E84324">
        <w:rPr>
          <w:color w:val="auto"/>
        </w:rPr>
        <w:t xml:space="preserve"> </w:t>
      </w:r>
      <w:r w:rsidRPr="00E84324">
        <w:rPr>
          <w:color w:val="auto"/>
          <w:u w:val="single"/>
        </w:rPr>
        <w:t>may</w:t>
      </w:r>
      <w:proofErr w:type="gramEnd"/>
      <w:r w:rsidRPr="00E84324">
        <w:rPr>
          <w:color w:val="auto"/>
        </w:rPr>
        <w:t xml:space="preserve"> not be owned by, nor </w:t>
      </w:r>
      <w:proofErr w:type="gramStart"/>
      <w:r w:rsidRPr="00E84324">
        <w:rPr>
          <w:strike/>
          <w:color w:val="auto"/>
        </w:rPr>
        <w:t>shall</w:t>
      </w:r>
      <w:r w:rsidRPr="00E84324">
        <w:rPr>
          <w:color w:val="auto"/>
        </w:rPr>
        <w:t xml:space="preserve"> </w:t>
      </w:r>
      <w:r w:rsidRPr="00E84324">
        <w:rPr>
          <w:color w:val="auto"/>
          <w:u w:val="single"/>
        </w:rPr>
        <w:t>may</w:t>
      </w:r>
      <w:proofErr w:type="gramEnd"/>
      <w:r w:rsidRPr="00E84324">
        <w:rPr>
          <w:color w:val="auto"/>
        </w:rPr>
        <w:t xml:space="preserve"> it employ or associate with, any physician or prescriber:</w:t>
      </w:r>
    </w:p>
    <w:p w14:paraId="70F82483" w14:textId="77777777" w:rsidR="00B43156" w:rsidRPr="00E84324" w:rsidRDefault="00B43156" w:rsidP="005831CC">
      <w:pPr>
        <w:pStyle w:val="SectionBody"/>
        <w:widowControl/>
        <w:rPr>
          <w:color w:val="auto"/>
        </w:rPr>
      </w:pPr>
      <w:r w:rsidRPr="00E84324">
        <w:rPr>
          <w:color w:val="auto"/>
        </w:rPr>
        <w:t xml:space="preserve">(1) Whose Drug Enforcement Administration number is not currently full, active, and </w:t>
      </w:r>
      <w:proofErr w:type="gramStart"/>
      <w:r w:rsidRPr="00E84324">
        <w:rPr>
          <w:color w:val="auto"/>
        </w:rPr>
        <w:t>unencumbered;</w:t>
      </w:r>
      <w:proofErr w:type="gramEnd"/>
    </w:p>
    <w:p w14:paraId="7A9DAAA0" w14:textId="77777777" w:rsidR="00B43156" w:rsidRPr="00E84324" w:rsidRDefault="00B43156" w:rsidP="005831CC">
      <w:pPr>
        <w:pStyle w:val="SectionBody"/>
        <w:widowControl/>
        <w:rPr>
          <w:color w:val="auto"/>
        </w:rPr>
      </w:pPr>
      <w:r w:rsidRPr="00E84324">
        <w:rPr>
          <w:color w:val="auto"/>
        </w:rPr>
        <w:t>(2) Whose application for a license to prescribe, dispense, or administer a controlled substance has been denied by and is not full, active, and unencumbered in any jurisdiction; or</w:t>
      </w:r>
    </w:p>
    <w:p w14:paraId="0DA7B1D7" w14:textId="77777777" w:rsidR="00B43156" w:rsidRPr="00E84324" w:rsidRDefault="00B43156" w:rsidP="005831CC">
      <w:pPr>
        <w:pStyle w:val="SectionBody"/>
        <w:widowControl/>
        <w:rPr>
          <w:color w:val="auto"/>
        </w:rPr>
      </w:pPr>
      <w:r w:rsidRPr="00E84324">
        <w:rPr>
          <w:color w:val="auto"/>
        </w:rPr>
        <w:t>(3) Whose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755E465D" w14:textId="77777777" w:rsidR="00B43156" w:rsidRPr="00E84324" w:rsidRDefault="00B43156" w:rsidP="005831CC">
      <w:pPr>
        <w:pStyle w:val="SectionBody"/>
        <w:widowControl/>
        <w:rPr>
          <w:color w:val="auto"/>
        </w:rPr>
      </w:pPr>
      <w:r w:rsidRPr="00E84324">
        <w:rPr>
          <w:color w:val="auto"/>
        </w:rPr>
        <w:t xml:space="preserve">(j) A person may not dispense any medication-assisted treatment medication, including a controlled substance as defined by §60A-1-101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medication-assisted treatment medications, the treating physician shall also ensure that the medication-assisted treatment medication utilized is related to an appropriate diagnosis of a </w:t>
      </w:r>
      <w:r w:rsidRPr="00E84324">
        <w:rPr>
          <w:color w:val="auto"/>
        </w:rPr>
        <w:lastRenderedPageBreak/>
        <w:t xml:space="preserve">substance use disorder and approved for </w:t>
      </w:r>
      <w:r w:rsidRPr="00E84324">
        <w:rPr>
          <w:strike/>
          <w:color w:val="auto"/>
        </w:rPr>
        <w:t xml:space="preserve">such </w:t>
      </w:r>
      <w:r w:rsidRPr="00E84324">
        <w:rPr>
          <w:color w:val="auto"/>
          <w:u w:val="single"/>
        </w:rPr>
        <w:t>that</w:t>
      </w:r>
      <w:r w:rsidRPr="00E84324">
        <w:rPr>
          <w:color w:val="auto"/>
        </w:rPr>
        <w:t xml:space="preserve">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3CBE6601" w14:textId="77777777" w:rsidR="00B43156" w:rsidRPr="00E84324" w:rsidRDefault="00B43156" w:rsidP="005831CC">
      <w:pPr>
        <w:pStyle w:val="SectionBody"/>
        <w:widowControl/>
        <w:rPr>
          <w:color w:val="auto"/>
        </w:rPr>
      </w:pPr>
      <w:r w:rsidRPr="00E84324">
        <w:rPr>
          <w:color w:val="auto"/>
        </w:rPr>
        <w:t>(k) A medication-assisted treatment program responsible for medication administration shall comply with:</w:t>
      </w:r>
    </w:p>
    <w:p w14:paraId="6F5C16E4" w14:textId="77777777" w:rsidR="00B43156" w:rsidRPr="00E84324" w:rsidRDefault="00B43156" w:rsidP="005831CC">
      <w:pPr>
        <w:pStyle w:val="SectionBody"/>
        <w:widowControl/>
        <w:rPr>
          <w:color w:val="auto"/>
        </w:rPr>
      </w:pPr>
      <w:r w:rsidRPr="00E84324">
        <w:rPr>
          <w:color w:val="auto"/>
        </w:rPr>
        <w:t xml:space="preserve">(1) The West Virginia Board of Pharmacy </w:t>
      </w:r>
      <w:proofErr w:type="gramStart"/>
      <w:r w:rsidRPr="00E84324">
        <w:rPr>
          <w:color w:val="auto"/>
        </w:rPr>
        <w:t>regulations;</w:t>
      </w:r>
      <w:proofErr w:type="gramEnd"/>
    </w:p>
    <w:p w14:paraId="3AE72390" w14:textId="77777777" w:rsidR="00B43156" w:rsidRPr="00E84324" w:rsidRDefault="00B43156" w:rsidP="005831CC">
      <w:pPr>
        <w:pStyle w:val="SectionBody"/>
        <w:widowControl/>
        <w:rPr>
          <w:color w:val="auto"/>
        </w:rPr>
      </w:pPr>
      <w:r w:rsidRPr="00E84324">
        <w:rPr>
          <w:color w:val="auto"/>
        </w:rPr>
        <w:t xml:space="preserve">(2) The West Virginia Board of Examiners for Registered Professional Nurses </w:t>
      </w:r>
      <w:proofErr w:type="gramStart"/>
      <w:r w:rsidRPr="00E84324">
        <w:rPr>
          <w:color w:val="auto"/>
        </w:rPr>
        <w:t>regulations;</w:t>
      </w:r>
      <w:proofErr w:type="gramEnd"/>
    </w:p>
    <w:p w14:paraId="504C132B" w14:textId="77777777" w:rsidR="00B43156" w:rsidRPr="00E84324" w:rsidRDefault="00B43156" w:rsidP="005831CC">
      <w:pPr>
        <w:pStyle w:val="SectionBody"/>
        <w:widowControl/>
        <w:rPr>
          <w:color w:val="auto"/>
        </w:rPr>
      </w:pPr>
      <w:r w:rsidRPr="00E84324">
        <w:rPr>
          <w:color w:val="auto"/>
        </w:rPr>
        <w:t>(3) All applicable federal laws and regulations relating to controlled substances; and</w:t>
      </w:r>
    </w:p>
    <w:p w14:paraId="118839E2" w14:textId="77777777" w:rsidR="00B43156" w:rsidRPr="00E84324" w:rsidRDefault="00B43156" w:rsidP="005831CC">
      <w:pPr>
        <w:pStyle w:val="SectionBody"/>
        <w:widowControl/>
        <w:rPr>
          <w:color w:val="auto"/>
        </w:rPr>
      </w:pPr>
      <w:r w:rsidRPr="00E84324">
        <w:rPr>
          <w:color w:val="auto"/>
        </w:rPr>
        <w:t>(4) Any requirements as specified in the rules promulgated pursuant to this article.</w:t>
      </w:r>
    </w:p>
    <w:p w14:paraId="32213DBD" w14:textId="77777777" w:rsidR="00B43156" w:rsidRPr="00E84324" w:rsidRDefault="00B43156" w:rsidP="005831CC">
      <w:pPr>
        <w:pStyle w:val="SectionBody"/>
        <w:widowControl/>
        <w:rPr>
          <w:color w:val="auto"/>
        </w:rPr>
      </w:pPr>
      <w:r w:rsidRPr="00E84324">
        <w:rPr>
          <w:color w:val="auto"/>
        </w:rPr>
        <w:t>(l) Each medication-assisted treatment program location shall be licensed separately, regardless of whether the program is operated under the same business name or management as another program.</w:t>
      </w:r>
    </w:p>
    <w:p w14:paraId="404A3CB3" w14:textId="77777777" w:rsidR="00B43156" w:rsidRPr="00E84324" w:rsidRDefault="00B43156" w:rsidP="005831CC">
      <w:pPr>
        <w:pStyle w:val="SectionBody"/>
        <w:widowControl/>
        <w:rPr>
          <w:color w:val="auto"/>
        </w:rPr>
      </w:pPr>
      <w:r w:rsidRPr="00E84324">
        <w:rPr>
          <w:color w:val="auto"/>
        </w:rPr>
        <w:t>(m) The medication-assisted treatment program shall develop and implement patient protocols, treatment plans, or treatment strategies and profiles, which shall include, but not be limited by, the following guidelines:</w:t>
      </w:r>
    </w:p>
    <w:p w14:paraId="7B076BFA" w14:textId="77777777" w:rsidR="00B43156" w:rsidRPr="00E84324" w:rsidRDefault="00B43156" w:rsidP="005831CC">
      <w:pPr>
        <w:pStyle w:val="SectionBody"/>
        <w:widowControl/>
        <w:rPr>
          <w:color w:val="auto"/>
        </w:rPr>
      </w:pPr>
      <w:r w:rsidRPr="00E84324">
        <w:rPr>
          <w:color w:val="auto"/>
        </w:rPr>
        <w:t xml:space="preserve">(1)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rules promulgated pursuant to this article. The treating physician and treating counselor’s diagnoses and treatment decisions shall be made according to accepted and prevailing standards for medical </w:t>
      </w:r>
      <w:proofErr w:type="gramStart"/>
      <w:r w:rsidRPr="00E84324">
        <w:rPr>
          <w:color w:val="auto"/>
        </w:rPr>
        <w:t>care;</w:t>
      </w:r>
      <w:proofErr w:type="gramEnd"/>
    </w:p>
    <w:p w14:paraId="66C64490" w14:textId="77777777" w:rsidR="00B43156" w:rsidRPr="00E84324" w:rsidRDefault="00B43156" w:rsidP="005831CC">
      <w:pPr>
        <w:pStyle w:val="SectionBody"/>
        <w:widowControl/>
        <w:rPr>
          <w:color w:val="auto"/>
        </w:rPr>
      </w:pPr>
      <w:r w:rsidRPr="00E84324">
        <w:rPr>
          <w:color w:val="auto"/>
        </w:rPr>
        <w:t xml:space="preserve">(2) The medication-assisted treatment program shall maintain a record of </w:t>
      </w:r>
      <w:proofErr w:type="gramStart"/>
      <w:r w:rsidRPr="00E84324">
        <w:rPr>
          <w:color w:val="auto"/>
        </w:rPr>
        <w:t>all of</w:t>
      </w:r>
      <w:proofErr w:type="gramEnd"/>
      <w:r w:rsidRPr="00E84324">
        <w:rPr>
          <w:color w:val="auto"/>
        </w:rPr>
        <w:t xml:space="preserve"> the following:</w:t>
      </w:r>
    </w:p>
    <w:p w14:paraId="5F413422" w14:textId="77777777" w:rsidR="00B43156" w:rsidRPr="00E84324" w:rsidRDefault="00B43156" w:rsidP="005831CC">
      <w:pPr>
        <w:pStyle w:val="SectionBody"/>
        <w:widowControl/>
        <w:rPr>
          <w:color w:val="auto"/>
        </w:rPr>
      </w:pPr>
      <w:r w:rsidRPr="00E84324">
        <w:rPr>
          <w:color w:val="auto"/>
        </w:rPr>
        <w:t xml:space="preserve">(A) Medical history and physical examination of the </w:t>
      </w:r>
      <w:proofErr w:type="gramStart"/>
      <w:r w:rsidRPr="00E84324">
        <w:rPr>
          <w:color w:val="auto"/>
        </w:rPr>
        <w:t>individual;</w:t>
      </w:r>
      <w:proofErr w:type="gramEnd"/>
    </w:p>
    <w:p w14:paraId="6379E4CD" w14:textId="77777777" w:rsidR="00B43156" w:rsidRPr="00E84324" w:rsidRDefault="00B43156" w:rsidP="005831CC">
      <w:pPr>
        <w:pStyle w:val="SectionBody"/>
        <w:widowControl/>
        <w:rPr>
          <w:color w:val="auto"/>
        </w:rPr>
      </w:pPr>
      <w:r w:rsidRPr="00E84324">
        <w:rPr>
          <w:color w:val="auto"/>
        </w:rPr>
        <w:lastRenderedPageBreak/>
        <w:t xml:space="preserve">(B) The diagnosis of substance use disorder of the </w:t>
      </w:r>
      <w:proofErr w:type="gramStart"/>
      <w:r w:rsidRPr="00E84324">
        <w:rPr>
          <w:color w:val="auto"/>
        </w:rPr>
        <w:t>individual;</w:t>
      </w:r>
      <w:proofErr w:type="gramEnd"/>
    </w:p>
    <w:p w14:paraId="564B6E41" w14:textId="77777777" w:rsidR="00B43156" w:rsidRPr="00E84324" w:rsidRDefault="00B43156" w:rsidP="005831CC">
      <w:pPr>
        <w:pStyle w:val="SectionBody"/>
        <w:widowControl/>
        <w:rPr>
          <w:color w:val="auto"/>
        </w:rPr>
      </w:pPr>
      <w:r w:rsidRPr="00E84324">
        <w:rPr>
          <w:color w:val="auto"/>
        </w:rPr>
        <w:t xml:space="preserve">(C) The plan of treatment proposed, the patient’s response to the treatment, and any modification to the plan of </w:t>
      </w:r>
      <w:proofErr w:type="gramStart"/>
      <w:r w:rsidRPr="00E84324">
        <w:rPr>
          <w:color w:val="auto"/>
        </w:rPr>
        <w:t>treatment;</w:t>
      </w:r>
      <w:proofErr w:type="gramEnd"/>
    </w:p>
    <w:p w14:paraId="26D18F07" w14:textId="77777777" w:rsidR="00B43156" w:rsidRPr="00E84324" w:rsidRDefault="00B43156" w:rsidP="005831CC">
      <w:pPr>
        <w:pStyle w:val="SectionBody"/>
        <w:widowControl/>
        <w:rPr>
          <w:color w:val="auto"/>
        </w:rPr>
      </w:pPr>
      <w:r w:rsidRPr="00E84324">
        <w:rPr>
          <w:color w:val="auto"/>
        </w:rPr>
        <w:t xml:space="preserve">(D) The dates on which any medications were prescribed, dispensed, or administered, the name and address of the individual for whom the medications were prescribed, dispensed, or administered, and the amounts and dosage forms for any medications prescribed, dispensed, or </w:t>
      </w:r>
      <w:proofErr w:type="gramStart"/>
      <w:r w:rsidRPr="00E84324">
        <w:rPr>
          <w:color w:val="auto"/>
        </w:rPr>
        <w:t>administered;</w:t>
      </w:r>
      <w:proofErr w:type="gramEnd"/>
    </w:p>
    <w:p w14:paraId="5068CA19" w14:textId="77777777" w:rsidR="00B43156" w:rsidRPr="00E84324" w:rsidRDefault="00B43156" w:rsidP="005831CC">
      <w:pPr>
        <w:pStyle w:val="SectionBody"/>
        <w:widowControl/>
        <w:rPr>
          <w:color w:val="auto"/>
        </w:rPr>
      </w:pPr>
      <w:r w:rsidRPr="00E84324">
        <w:rPr>
          <w:color w:val="auto"/>
        </w:rPr>
        <w:t>(E) A copy of the report made by the physician or counselor to whom referral for evaluation was made, if applicable; and</w:t>
      </w:r>
    </w:p>
    <w:p w14:paraId="5F1DF0A8" w14:textId="77777777" w:rsidR="00B43156" w:rsidRPr="00E84324" w:rsidRDefault="00B43156" w:rsidP="005831CC">
      <w:pPr>
        <w:pStyle w:val="SectionBody"/>
        <w:widowControl/>
        <w:rPr>
          <w:color w:val="auto"/>
        </w:rPr>
      </w:pPr>
      <w:r w:rsidRPr="00E84324">
        <w:rPr>
          <w:color w:val="auto"/>
        </w:rPr>
        <w:t xml:space="preserve">(F)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agreement will be provided in a form prescribed and made available by the </w:t>
      </w:r>
      <w:proofErr w:type="gramStart"/>
      <w:r w:rsidRPr="00E84324">
        <w:rPr>
          <w:color w:val="auto"/>
        </w:rPr>
        <w:t>director;</w:t>
      </w:r>
      <w:proofErr w:type="gramEnd"/>
    </w:p>
    <w:p w14:paraId="1AA63320" w14:textId="77777777" w:rsidR="00B43156" w:rsidRPr="00E84324" w:rsidRDefault="00B43156" w:rsidP="005831CC">
      <w:pPr>
        <w:pStyle w:val="SectionBody"/>
        <w:widowControl/>
        <w:rPr>
          <w:color w:val="auto"/>
        </w:rPr>
      </w:pPr>
      <w:r w:rsidRPr="00E84324">
        <w:rPr>
          <w:color w:val="auto"/>
        </w:rPr>
        <w:t xml:space="preserve">(3) Medication-assisted treatment programs shall report information, data, statistics, and other information as directed in this code, and the rules promulgated pursuant to this article to required agencies and other </w:t>
      </w:r>
      <w:proofErr w:type="gramStart"/>
      <w:r w:rsidRPr="00E84324">
        <w:rPr>
          <w:color w:val="auto"/>
        </w:rPr>
        <w:t>authorities;</w:t>
      </w:r>
      <w:proofErr w:type="gramEnd"/>
    </w:p>
    <w:p w14:paraId="75042126" w14:textId="77777777" w:rsidR="00B43156" w:rsidRPr="00E84324" w:rsidRDefault="00B43156" w:rsidP="005831CC">
      <w:pPr>
        <w:pStyle w:val="SectionBody"/>
        <w:widowControl/>
        <w:rPr>
          <w:color w:val="auto"/>
        </w:rPr>
      </w:pPr>
      <w:r w:rsidRPr="00E84324">
        <w:rPr>
          <w:color w:val="auto"/>
        </w:rPr>
        <w:t xml:space="preserve">(4) A prescriber authorized to prescribe a medication-assisted treatment medication who practices at a medication-assisted treatment program is responsible for maintaining </w:t>
      </w:r>
      <w:proofErr w:type="gramStart"/>
      <w:r w:rsidRPr="00E84324">
        <w:rPr>
          <w:color w:val="auto"/>
        </w:rPr>
        <w:t>the control</w:t>
      </w:r>
      <w:proofErr w:type="gramEnd"/>
      <w:r w:rsidRPr="00E84324">
        <w:rPr>
          <w:color w:val="auto"/>
        </w:rPr>
        <w:t xml:space="preserve"> 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director and appropriate law-enforcement </w:t>
      </w:r>
      <w:proofErr w:type="gramStart"/>
      <w:r w:rsidRPr="00E84324">
        <w:rPr>
          <w:color w:val="auto"/>
        </w:rPr>
        <w:t>agencies in writing</w:t>
      </w:r>
      <w:proofErr w:type="gramEnd"/>
      <w:r w:rsidRPr="00E84324">
        <w:rPr>
          <w:color w:val="auto"/>
        </w:rPr>
        <w:t xml:space="preserve"> within 24 hours following any theft or loss of a prescription blank or breach of any other method of prescribing a medication-assisted treatment medication;</w:t>
      </w:r>
      <w:r w:rsidRPr="00E84324">
        <w:rPr>
          <w:strike/>
          <w:color w:val="auto"/>
        </w:rPr>
        <w:t xml:space="preserve"> and</w:t>
      </w:r>
    </w:p>
    <w:p w14:paraId="3A78966E" w14:textId="77777777" w:rsidR="00B43156" w:rsidRPr="00E84324" w:rsidRDefault="00B43156" w:rsidP="005831CC">
      <w:pPr>
        <w:pStyle w:val="SectionBody"/>
        <w:widowControl/>
        <w:rPr>
          <w:color w:val="auto"/>
          <w:u w:val="single"/>
        </w:rPr>
      </w:pPr>
      <w:r w:rsidRPr="00E84324">
        <w:rPr>
          <w:color w:val="auto"/>
        </w:rPr>
        <w:lastRenderedPageBreak/>
        <w:t xml:space="preserve">(5) The medication-assisted treatment program shall have a drug testing program to ensure a patient </w:t>
      </w:r>
      <w:proofErr w:type="gramStart"/>
      <w:r w:rsidRPr="00E84324">
        <w:rPr>
          <w:color w:val="auto"/>
        </w:rPr>
        <w:t>is in compliance with</w:t>
      </w:r>
      <w:proofErr w:type="gramEnd"/>
      <w:r w:rsidRPr="00E84324">
        <w:rPr>
          <w:color w:val="auto"/>
        </w:rPr>
        <w:t xml:space="preserve"> the treatment strategy; </w:t>
      </w:r>
      <w:r w:rsidRPr="00E84324">
        <w:rPr>
          <w:color w:val="auto"/>
          <w:u w:val="single"/>
        </w:rPr>
        <w:t>and</w:t>
      </w:r>
    </w:p>
    <w:p w14:paraId="3F2FDBE5" w14:textId="77777777" w:rsidR="00B43156" w:rsidRDefault="00B43156" w:rsidP="005831CC">
      <w:pPr>
        <w:pStyle w:val="SectionBody"/>
        <w:widowControl/>
        <w:rPr>
          <w:color w:val="auto"/>
          <w:u w:val="single"/>
        </w:rPr>
      </w:pPr>
      <w:r w:rsidRPr="00E84324">
        <w:rPr>
          <w:color w:val="auto"/>
          <w:u w:val="single"/>
        </w:rPr>
        <w:t xml:space="preserve">(6) The medication-assisted treatment program shall offer long-acting reversible contraception to patients recovering from </w:t>
      </w:r>
      <w:r>
        <w:rPr>
          <w:color w:val="auto"/>
          <w:u w:val="single"/>
        </w:rPr>
        <w:t>addiction</w:t>
      </w:r>
      <w:r w:rsidR="009A4D1E">
        <w:rPr>
          <w:color w:val="auto"/>
          <w:u w:val="single"/>
        </w:rPr>
        <w:t>; such offerings shall be provided in accordance with the following provisions:</w:t>
      </w:r>
    </w:p>
    <w:p w14:paraId="2A13A32E" w14:textId="77777777" w:rsidR="009A4D1E" w:rsidRDefault="009A4D1E" w:rsidP="005831CC">
      <w:pPr>
        <w:pStyle w:val="SectionBody"/>
        <w:widowControl/>
        <w:rPr>
          <w:color w:val="auto"/>
          <w:u w:val="single"/>
        </w:rPr>
      </w:pPr>
      <w:r>
        <w:rPr>
          <w:color w:val="auto"/>
          <w:u w:val="single"/>
        </w:rPr>
        <w:t>(A) Contraceptive Counseling Requirement:</w:t>
      </w:r>
    </w:p>
    <w:p w14:paraId="4E67DE06" w14:textId="77777777" w:rsidR="009A4D1E" w:rsidRDefault="009A4D1E" w:rsidP="005831CC">
      <w:pPr>
        <w:pStyle w:val="SectionBody"/>
        <w:widowControl/>
        <w:rPr>
          <w:color w:val="auto"/>
          <w:u w:val="single"/>
        </w:rPr>
      </w:pPr>
      <w:r>
        <w:rPr>
          <w:color w:val="auto"/>
          <w:u w:val="single"/>
        </w:rPr>
        <w:t>(</w:t>
      </w:r>
      <w:proofErr w:type="spellStart"/>
      <w:r>
        <w:rPr>
          <w:color w:val="auto"/>
          <w:u w:val="single"/>
        </w:rPr>
        <w:t>i</w:t>
      </w:r>
      <w:proofErr w:type="spellEnd"/>
      <w:r>
        <w:rPr>
          <w:color w:val="auto"/>
          <w:u w:val="single"/>
        </w:rPr>
        <w:t xml:space="preserve">) The medication-assisted treatment program shall provide shared decision-making contraceptive </w:t>
      </w:r>
      <w:proofErr w:type="gramStart"/>
      <w:r>
        <w:rPr>
          <w:color w:val="auto"/>
          <w:u w:val="single"/>
        </w:rPr>
        <w:t>counseling;</w:t>
      </w:r>
      <w:proofErr w:type="gramEnd"/>
    </w:p>
    <w:p w14:paraId="01BD5C82" w14:textId="77777777" w:rsidR="009A4D1E" w:rsidRDefault="009A4D1E" w:rsidP="005831CC">
      <w:pPr>
        <w:pStyle w:val="SectionBody"/>
        <w:widowControl/>
        <w:rPr>
          <w:color w:val="auto"/>
          <w:u w:val="single"/>
        </w:rPr>
      </w:pPr>
      <w:r>
        <w:rPr>
          <w:color w:val="auto"/>
          <w:u w:val="single"/>
        </w:rPr>
        <w:t xml:space="preserve">(ii) Counseling shall be non-coercive and tailored to the patient’s lifestyle, health needs, and personal preferences, ensuring informed choice in contraceptive </w:t>
      </w:r>
      <w:proofErr w:type="gramStart"/>
      <w:r>
        <w:rPr>
          <w:color w:val="auto"/>
          <w:u w:val="single"/>
        </w:rPr>
        <w:t>options;</w:t>
      </w:r>
      <w:proofErr w:type="gramEnd"/>
    </w:p>
    <w:p w14:paraId="58928FE9" w14:textId="77777777" w:rsidR="009A4D1E" w:rsidRDefault="009A4D1E" w:rsidP="005831CC">
      <w:pPr>
        <w:pStyle w:val="SectionBody"/>
        <w:widowControl/>
        <w:rPr>
          <w:color w:val="auto"/>
          <w:u w:val="single"/>
        </w:rPr>
      </w:pPr>
      <w:r>
        <w:rPr>
          <w:color w:val="auto"/>
          <w:u w:val="single"/>
        </w:rPr>
        <w:t>(iii) Counseling services shall be available to both male and female patients;</w:t>
      </w:r>
      <w:r w:rsidR="00CE5618">
        <w:rPr>
          <w:color w:val="auto"/>
          <w:u w:val="single"/>
        </w:rPr>
        <w:t xml:space="preserve"> and</w:t>
      </w:r>
    </w:p>
    <w:p w14:paraId="09A7CFB1" w14:textId="77777777" w:rsidR="009A4D1E" w:rsidRDefault="009A4D1E" w:rsidP="005831CC">
      <w:pPr>
        <w:pStyle w:val="SectionBody"/>
        <w:widowControl/>
        <w:rPr>
          <w:color w:val="auto"/>
          <w:u w:val="single"/>
        </w:rPr>
      </w:pPr>
      <w:r>
        <w:rPr>
          <w:color w:val="auto"/>
          <w:u w:val="single"/>
        </w:rPr>
        <w:t>(iv) Medical eligibility screening for potential contraindications;</w:t>
      </w:r>
      <w:r w:rsidR="00CE5618">
        <w:rPr>
          <w:color w:val="auto"/>
          <w:u w:val="single"/>
        </w:rPr>
        <w:t xml:space="preserve"> and</w:t>
      </w:r>
    </w:p>
    <w:p w14:paraId="05D76EF4" w14:textId="77777777" w:rsidR="009A4D1E" w:rsidRDefault="009A4D1E" w:rsidP="005831CC">
      <w:pPr>
        <w:pStyle w:val="SectionBody"/>
        <w:widowControl/>
        <w:rPr>
          <w:color w:val="auto"/>
          <w:u w:val="single"/>
        </w:rPr>
      </w:pPr>
      <w:r>
        <w:rPr>
          <w:color w:val="auto"/>
          <w:u w:val="single"/>
        </w:rPr>
        <w:t>(B) Medical Assessment &amp; Referral Process:</w:t>
      </w:r>
    </w:p>
    <w:p w14:paraId="34C83C37" w14:textId="77777777" w:rsidR="009A4D1E" w:rsidRDefault="009A4D1E" w:rsidP="005831CC">
      <w:pPr>
        <w:pStyle w:val="SectionBody"/>
        <w:widowControl/>
        <w:rPr>
          <w:color w:val="auto"/>
          <w:u w:val="single"/>
        </w:rPr>
      </w:pPr>
      <w:r>
        <w:rPr>
          <w:color w:val="auto"/>
          <w:u w:val="single"/>
        </w:rPr>
        <w:t>(</w:t>
      </w:r>
      <w:proofErr w:type="spellStart"/>
      <w:r>
        <w:rPr>
          <w:color w:val="auto"/>
          <w:u w:val="single"/>
        </w:rPr>
        <w:t>i</w:t>
      </w:r>
      <w:proofErr w:type="spellEnd"/>
      <w:r>
        <w:rPr>
          <w:color w:val="auto"/>
          <w:u w:val="single"/>
        </w:rPr>
        <w:t xml:space="preserve">) The medication-assisted treatment program may not place or insert a long-acting reversible contraception unless they have a </w:t>
      </w:r>
      <w:r w:rsidR="0063157F">
        <w:rPr>
          <w:color w:val="auto"/>
          <w:u w:val="single"/>
        </w:rPr>
        <w:t>licensed healthcare</w:t>
      </w:r>
      <w:r>
        <w:rPr>
          <w:color w:val="auto"/>
          <w:u w:val="single"/>
        </w:rPr>
        <w:t xml:space="preserve"> provider on staff who </w:t>
      </w:r>
      <w:proofErr w:type="gramStart"/>
      <w:r>
        <w:rPr>
          <w:color w:val="auto"/>
          <w:u w:val="single"/>
        </w:rPr>
        <w:t>is</w:t>
      </w:r>
      <w:proofErr w:type="gramEnd"/>
      <w:r>
        <w:rPr>
          <w:color w:val="auto"/>
          <w:u w:val="single"/>
        </w:rPr>
        <w:t xml:space="preserve"> trained;</w:t>
      </w:r>
      <w:r w:rsidR="00CE5618">
        <w:rPr>
          <w:color w:val="auto"/>
          <w:u w:val="single"/>
        </w:rPr>
        <w:t xml:space="preserve"> and</w:t>
      </w:r>
    </w:p>
    <w:p w14:paraId="00BADEF4" w14:textId="77777777" w:rsidR="009A4D1E" w:rsidRPr="009A4D1E" w:rsidRDefault="009A4D1E" w:rsidP="005831CC">
      <w:pPr>
        <w:pStyle w:val="SectionBody"/>
        <w:widowControl/>
        <w:rPr>
          <w:color w:val="auto"/>
          <w:u w:val="single"/>
        </w:rPr>
      </w:pPr>
      <w:r>
        <w:rPr>
          <w:color w:val="auto"/>
          <w:u w:val="single"/>
        </w:rPr>
        <w:t xml:space="preserve">(ii) If the medication-assisted treatment program lacks a qualified provider or necessary medical equipment, it shall establish a referral </w:t>
      </w:r>
      <w:r w:rsidR="00ED2A69">
        <w:rPr>
          <w:color w:val="auto"/>
          <w:u w:val="single"/>
        </w:rPr>
        <w:t>system to direct patients to a licensed healthcare provider or clinic capable of full contraceptive service delivery.</w:t>
      </w:r>
    </w:p>
    <w:p w14:paraId="1C07E95F" w14:textId="77777777" w:rsidR="00B43156" w:rsidRPr="00E84324" w:rsidRDefault="00B43156" w:rsidP="005831CC">
      <w:pPr>
        <w:pStyle w:val="SectionBody"/>
        <w:widowControl/>
        <w:rPr>
          <w:color w:val="auto"/>
        </w:rPr>
      </w:pPr>
      <w:r w:rsidRPr="00E84324">
        <w:rPr>
          <w:color w:val="auto"/>
        </w:rPr>
        <w:t>(n) Medication-assisted treatment programs shall only prescribe, dispense, or administer liquid methadone to patients pursuant to the restrictions and requirements of the rules promulgated pursuant to this article.</w:t>
      </w:r>
    </w:p>
    <w:p w14:paraId="769093DD" w14:textId="77777777" w:rsidR="00B43156" w:rsidRPr="00E84324" w:rsidRDefault="00B43156" w:rsidP="005831CC">
      <w:pPr>
        <w:pStyle w:val="SectionBody"/>
        <w:widowControl/>
        <w:rPr>
          <w:color w:val="auto"/>
        </w:rPr>
      </w:pPr>
      <w:r w:rsidRPr="00E84324">
        <w:rPr>
          <w:color w:val="auto"/>
        </w:rPr>
        <w:t xml:space="preserve">(o) The medication-assisted treatment program shall immediately notify the director, or his or her </w:t>
      </w:r>
      <w:proofErr w:type="gramStart"/>
      <w:r w:rsidRPr="00E84324">
        <w:rPr>
          <w:color w:val="auto"/>
        </w:rPr>
        <w:t>designee</w:t>
      </w:r>
      <w:proofErr w:type="gramEnd"/>
      <w:r w:rsidRPr="00E84324">
        <w:rPr>
          <w:color w:val="auto"/>
        </w:rPr>
        <w:t>, in writing of any changes to its operations that affect the medication-assisted treatment program’s continued compliance with the certification and licensure requirements.</w:t>
      </w:r>
    </w:p>
    <w:p w14:paraId="23856D07" w14:textId="77777777" w:rsidR="00B43156" w:rsidRPr="00E84324" w:rsidRDefault="00B43156" w:rsidP="005831CC">
      <w:pPr>
        <w:pStyle w:val="SectionBody"/>
        <w:widowControl/>
        <w:rPr>
          <w:color w:val="auto"/>
        </w:rPr>
      </w:pPr>
      <w:r w:rsidRPr="00E84324">
        <w:rPr>
          <w:color w:val="auto"/>
        </w:rPr>
        <w:lastRenderedPageBreak/>
        <w:t>(p) If a physician treats a patient with more than 16 milligrams per day of buprenorphine then clear medical notes shall be placed in the patient's medical file indicating the clinical reason or reasons for the higher level of dosage.</w:t>
      </w:r>
    </w:p>
    <w:p w14:paraId="50B4586B" w14:textId="77777777" w:rsidR="00B43156" w:rsidRPr="00E84324" w:rsidRDefault="00B43156" w:rsidP="005831CC">
      <w:pPr>
        <w:pStyle w:val="SectionBody"/>
        <w:widowControl/>
        <w:rPr>
          <w:color w:val="auto"/>
        </w:rPr>
      </w:pPr>
      <w:r w:rsidRPr="00E84324">
        <w:rPr>
          <w:color w:val="auto"/>
        </w:rPr>
        <w:t>(q) If a physician is not the patient’s obstetrical or gynecological provider, the physician shall consult with the patient’s obstetrical or gynecological provider to the extent possible to determine whether the prescription is appropriate for the patient.</w:t>
      </w:r>
    </w:p>
    <w:p w14:paraId="31B0E786" w14:textId="77777777" w:rsidR="00B43156" w:rsidRPr="00E84324" w:rsidRDefault="00B43156" w:rsidP="005831CC">
      <w:pPr>
        <w:pStyle w:val="SectionBody"/>
        <w:widowControl/>
        <w:rPr>
          <w:color w:val="auto"/>
        </w:rPr>
      </w:pPr>
      <w:r w:rsidRPr="00E84324">
        <w:rPr>
          <w:color w:val="auto"/>
        </w:rPr>
        <w:t xml:space="preserve"> (r) A practitioner providing medication-assisted treatment may perform certain aspects of telehealth if permitted under his or her scope of practice.</w:t>
      </w:r>
    </w:p>
    <w:p w14:paraId="08E5F363" w14:textId="07EEFA1E" w:rsidR="006865E9" w:rsidRPr="00303684" w:rsidRDefault="00B43156" w:rsidP="005831CC">
      <w:pPr>
        <w:pStyle w:val="SectionBody"/>
        <w:widowControl/>
      </w:pPr>
      <w:r w:rsidRPr="00E84324">
        <w:rPr>
          <w:color w:val="auto"/>
        </w:rPr>
        <w:t xml:space="preserve"> (s) The physician shall follow the recommended manufacturer’s tapering schedule for the medication-assisted treatment medication. If the schedule is not followed, the physician shall document in the patient’s medical record and the clinical reason why the schedule was not followed. The director may investigate a medication-assisted treatment program if a high percentage of its patients are not following the recommended tapering schedule.</w:t>
      </w:r>
    </w:p>
    <w:sectPr w:rsidR="006865E9" w:rsidRPr="00303684" w:rsidSect="00B4315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72C1" w14:textId="77777777" w:rsidR="00B971C4" w:rsidRPr="00B844FE" w:rsidRDefault="00B971C4" w:rsidP="00B844FE">
      <w:r>
        <w:separator/>
      </w:r>
    </w:p>
  </w:endnote>
  <w:endnote w:type="continuationSeparator" w:id="0">
    <w:p w14:paraId="4DA167EB" w14:textId="77777777" w:rsidR="00B971C4" w:rsidRPr="00B844FE" w:rsidRDefault="00B971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55DF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7BF9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A4AF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8354" w14:textId="77777777" w:rsidR="00B43156" w:rsidRPr="000C1F75" w:rsidRDefault="00B43156" w:rsidP="000C1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724991"/>
      <w:docPartObj>
        <w:docPartGallery w:val="Page Numbers (Bottom of Page)"/>
        <w:docPartUnique/>
      </w:docPartObj>
    </w:sdtPr>
    <w:sdtEndPr>
      <w:rPr>
        <w:noProof/>
      </w:rPr>
    </w:sdtEndPr>
    <w:sdtContent>
      <w:p w14:paraId="01E8ADEB" w14:textId="11EA2F24" w:rsidR="005831CC" w:rsidRDefault="005831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3C2D" w14:textId="77777777" w:rsidR="00B43156" w:rsidRPr="000C1F75" w:rsidRDefault="00B43156" w:rsidP="000C1F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A46" w14:textId="77777777" w:rsidR="00B43156" w:rsidRPr="000C1F75" w:rsidRDefault="00B43156" w:rsidP="000C1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5E2D" w14:textId="77777777" w:rsidR="00B971C4" w:rsidRPr="00B844FE" w:rsidRDefault="00B971C4" w:rsidP="00B844FE">
      <w:r>
        <w:separator/>
      </w:r>
    </w:p>
  </w:footnote>
  <w:footnote w:type="continuationSeparator" w:id="0">
    <w:p w14:paraId="46BFC076" w14:textId="77777777" w:rsidR="00B971C4" w:rsidRPr="00B844FE" w:rsidRDefault="00B971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C28A" w14:textId="66411E9A" w:rsidR="002A0269" w:rsidRPr="00B844FE" w:rsidRDefault="00F579F1">
    <w:pPr>
      <w:pStyle w:val="Header"/>
    </w:pPr>
    <w:sdt>
      <w:sdtPr>
        <w:id w:val="-684364211"/>
        <w:placeholder>
          <w:docPart w:val="E072C5D0E3624E2D810806EFF785D6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72C5D0E3624E2D810806EFF785D64F"/>
        </w:placeholder>
        <w:temporary/>
        <w:showingPlcHdr/>
        <w15:appearance w15:val="hidden"/>
      </w:sdtPr>
      <w:sdtEndPr/>
      <w:sdtContent>
        <w:r w:rsidR="005831C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6D4A" w14:textId="6FF35B6E" w:rsidR="00E831B3" w:rsidRPr="004D3ABE" w:rsidRDefault="00D1697F" w:rsidP="005831CC">
    <w:pPr>
      <w:pStyle w:val="HeaderStyle"/>
    </w:pPr>
    <w:r>
      <w:rPr>
        <w:sz w:val="22"/>
        <w:szCs w:val="22"/>
      </w:rPr>
      <w:t xml:space="preserve">Eng </w:t>
    </w:r>
    <w:r w:rsidR="00ED2A69">
      <w:rPr>
        <w:sz w:val="22"/>
        <w:szCs w:val="22"/>
      </w:rPr>
      <w:t>CS for HB 4196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3A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39C2" w14:textId="77777777" w:rsidR="00B43156" w:rsidRPr="000C1F75" w:rsidRDefault="00B43156" w:rsidP="000C1F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E20F" w14:textId="79512241" w:rsidR="00B43156" w:rsidRPr="000C1F75" w:rsidRDefault="00D1697F" w:rsidP="000C1F75">
    <w:pPr>
      <w:pStyle w:val="Header"/>
    </w:pPr>
    <w:r>
      <w:t>Eng CS for HB 4196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2A84" w14:textId="77777777" w:rsidR="00B43156" w:rsidRPr="000C1F75" w:rsidRDefault="00B43156" w:rsidP="000C1F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FAAC" w14:textId="77777777" w:rsidR="00B43156" w:rsidRPr="000C1F75" w:rsidRDefault="00B43156" w:rsidP="000C1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4"/>
    <w:rsid w:val="0000526A"/>
    <w:rsid w:val="000573A9"/>
    <w:rsid w:val="00065745"/>
    <w:rsid w:val="00085D22"/>
    <w:rsid w:val="00093AB0"/>
    <w:rsid w:val="000C5C77"/>
    <w:rsid w:val="000E3912"/>
    <w:rsid w:val="0010070F"/>
    <w:rsid w:val="0015112E"/>
    <w:rsid w:val="001552E7"/>
    <w:rsid w:val="001566B4"/>
    <w:rsid w:val="001A66B7"/>
    <w:rsid w:val="001C279E"/>
    <w:rsid w:val="001D21DD"/>
    <w:rsid w:val="001D459E"/>
    <w:rsid w:val="0020151F"/>
    <w:rsid w:val="00211F02"/>
    <w:rsid w:val="0022348D"/>
    <w:rsid w:val="002471BF"/>
    <w:rsid w:val="0027011C"/>
    <w:rsid w:val="00274200"/>
    <w:rsid w:val="00275740"/>
    <w:rsid w:val="002A0269"/>
    <w:rsid w:val="00303684"/>
    <w:rsid w:val="003143F5"/>
    <w:rsid w:val="00314854"/>
    <w:rsid w:val="00333FAB"/>
    <w:rsid w:val="00394191"/>
    <w:rsid w:val="003C51CD"/>
    <w:rsid w:val="003C6034"/>
    <w:rsid w:val="00400B5C"/>
    <w:rsid w:val="004368E0"/>
    <w:rsid w:val="004C13DD"/>
    <w:rsid w:val="004D3ABE"/>
    <w:rsid w:val="004D6162"/>
    <w:rsid w:val="004E3441"/>
    <w:rsid w:val="00500579"/>
    <w:rsid w:val="00572702"/>
    <w:rsid w:val="005831CC"/>
    <w:rsid w:val="005A08C5"/>
    <w:rsid w:val="005A5366"/>
    <w:rsid w:val="0063157F"/>
    <w:rsid w:val="006369EB"/>
    <w:rsid w:val="00637E73"/>
    <w:rsid w:val="006865E9"/>
    <w:rsid w:val="00686E9A"/>
    <w:rsid w:val="00691F3E"/>
    <w:rsid w:val="00694BFB"/>
    <w:rsid w:val="006A106B"/>
    <w:rsid w:val="006C523D"/>
    <w:rsid w:val="006D4036"/>
    <w:rsid w:val="006D6CEE"/>
    <w:rsid w:val="00766AD0"/>
    <w:rsid w:val="007A5259"/>
    <w:rsid w:val="007A7081"/>
    <w:rsid w:val="007F1CF5"/>
    <w:rsid w:val="007F3BF2"/>
    <w:rsid w:val="00834EDE"/>
    <w:rsid w:val="008736AA"/>
    <w:rsid w:val="008D275D"/>
    <w:rsid w:val="00926498"/>
    <w:rsid w:val="00946186"/>
    <w:rsid w:val="00980327"/>
    <w:rsid w:val="00986478"/>
    <w:rsid w:val="009A4D1E"/>
    <w:rsid w:val="009B0CD4"/>
    <w:rsid w:val="009B5557"/>
    <w:rsid w:val="009D0175"/>
    <w:rsid w:val="009F1067"/>
    <w:rsid w:val="00A31E01"/>
    <w:rsid w:val="00A527AD"/>
    <w:rsid w:val="00A718CF"/>
    <w:rsid w:val="00AA069B"/>
    <w:rsid w:val="00AE48A0"/>
    <w:rsid w:val="00AE61BE"/>
    <w:rsid w:val="00B16F25"/>
    <w:rsid w:val="00B24422"/>
    <w:rsid w:val="00B43156"/>
    <w:rsid w:val="00B66B81"/>
    <w:rsid w:val="00B71E6F"/>
    <w:rsid w:val="00B80C20"/>
    <w:rsid w:val="00B844FE"/>
    <w:rsid w:val="00B86B4F"/>
    <w:rsid w:val="00B971C4"/>
    <w:rsid w:val="00BA05AA"/>
    <w:rsid w:val="00BA1F84"/>
    <w:rsid w:val="00BC562B"/>
    <w:rsid w:val="00C0763D"/>
    <w:rsid w:val="00C33014"/>
    <w:rsid w:val="00C33434"/>
    <w:rsid w:val="00C34869"/>
    <w:rsid w:val="00C42EB6"/>
    <w:rsid w:val="00C62327"/>
    <w:rsid w:val="00C85096"/>
    <w:rsid w:val="00CB20EF"/>
    <w:rsid w:val="00CC1F3B"/>
    <w:rsid w:val="00CD12CB"/>
    <w:rsid w:val="00CD36CF"/>
    <w:rsid w:val="00CE5618"/>
    <w:rsid w:val="00CF1DCA"/>
    <w:rsid w:val="00D1697F"/>
    <w:rsid w:val="00D579FC"/>
    <w:rsid w:val="00D81C16"/>
    <w:rsid w:val="00DE526B"/>
    <w:rsid w:val="00DF199D"/>
    <w:rsid w:val="00E01542"/>
    <w:rsid w:val="00E365F1"/>
    <w:rsid w:val="00E62F48"/>
    <w:rsid w:val="00E831B3"/>
    <w:rsid w:val="00E8691D"/>
    <w:rsid w:val="00E95FBC"/>
    <w:rsid w:val="00EC5E63"/>
    <w:rsid w:val="00ED2A69"/>
    <w:rsid w:val="00EE70CB"/>
    <w:rsid w:val="00F41CA2"/>
    <w:rsid w:val="00F443C0"/>
    <w:rsid w:val="00F579F1"/>
    <w:rsid w:val="00F62EFB"/>
    <w:rsid w:val="00F873C5"/>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742DE"/>
  <w15:chartTrackingRefBased/>
  <w15:docId w15:val="{6D59F0BD-64CA-424A-AC43-34CE203C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3156"/>
    <w:rPr>
      <w:rFonts w:eastAsia="Calibri"/>
      <w:b/>
      <w:caps/>
      <w:color w:val="000000"/>
      <w:sz w:val="24"/>
    </w:rPr>
  </w:style>
  <w:style w:type="character" w:customStyle="1" w:styleId="SectionBodyChar">
    <w:name w:val="Section Body Char"/>
    <w:link w:val="SectionBody"/>
    <w:rsid w:val="00B43156"/>
    <w:rPr>
      <w:rFonts w:eastAsia="Calibri"/>
      <w:color w:val="000000"/>
    </w:rPr>
  </w:style>
  <w:style w:type="character" w:customStyle="1" w:styleId="SectionHeadingChar">
    <w:name w:val="Section Heading Char"/>
    <w:link w:val="SectionHeading"/>
    <w:rsid w:val="00B431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A9ED7F22B247A0ACCA60A053A2D551"/>
        <w:category>
          <w:name w:val="General"/>
          <w:gallery w:val="placeholder"/>
        </w:category>
        <w:types>
          <w:type w:val="bbPlcHdr"/>
        </w:types>
        <w:behaviors>
          <w:behavior w:val="content"/>
        </w:behaviors>
        <w:guid w:val="{3694904B-2F70-4293-95CC-13F88EE1605D}"/>
      </w:docPartPr>
      <w:docPartBody>
        <w:p w:rsidR="00B87B9E" w:rsidRDefault="00B87B9E">
          <w:pPr>
            <w:pStyle w:val="69A9ED7F22B247A0ACCA60A053A2D551"/>
          </w:pPr>
          <w:r w:rsidRPr="00B844FE">
            <w:t>Prefix Text</w:t>
          </w:r>
        </w:p>
      </w:docPartBody>
    </w:docPart>
    <w:docPart>
      <w:docPartPr>
        <w:name w:val="E072C5D0E3624E2D810806EFF785D64F"/>
        <w:category>
          <w:name w:val="General"/>
          <w:gallery w:val="placeholder"/>
        </w:category>
        <w:types>
          <w:type w:val="bbPlcHdr"/>
        </w:types>
        <w:behaviors>
          <w:behavior w:val="content"/>
        </w:behaviors>
        <w:guid w:val="{691765DC-1BC1-4B1E-8BC1-C210FAE270E6}"/>
      </w:docPartPr>
      <w:docPartBody>
        <w:p w:rsidR="00B87B9E" w:rsidRDefault="001338FC">
          <w:pPr>
            <w:pStyle w:val="E072C5D0E3624E2D810806EFF785D64F"/>
          </w:pPr>
          <w:r w:rsidRPr="00B844FE">
            <w:t>[Type here]</w:t>
          </w:r>
        </w:p>
      </w:docPartBody>
    </w:docPart>
    <w:docPart>
      <w:docPartPr>
        <w:name w:val="2C1F4F1713814480A3D4EBC621657519"/>
        <w:category>
          <w:name w:val="General"/>
          <w:gallery w:val="placeholder"/>
        </w:category>
        <w:types>
          <w:type w:val="bbPlcHdr"/>
        </w:types>
        <w:behaviors>
          <w:behavior w:val="content"/>
        </w:behaviors>
        <w:guid w:val="{EA323A75-B8DB-44DC-96F7-D7F477D2FDB0}"/>
      </w:docPartPr>
      <w:docPartBody>
        <w:p w:rsidR="00B87B9E" w:rsidRDefault="00B87B9E">
          <w:pPr>
            <w:pStyle w:val="2C1F4F1713814480A3D4EBC621657519"/>
          </w:pPr>
          <w:r w:rsidRPr="00B844FE">
            <w:t>Number</w:t>
          </w:r>
        </w:p>
      </w:docPartBody>
    </w:docPart>
    <w:docPart>
      <w:docPartPr>
        <w:name w:val="FDD1022D43154C968EA4631437D1349D"/>
        <w:category>
          <w:name w:val="General"/>
          <w:gallery w:val="placeholder"/>
        </w:category>
        <w:types>
          <w:type w:val="bbPlcHdr"/>
        </w:types>
        <w:behaviors>
          <w:behavior w:val="content"/>
        </w:behaviors>
        <w:guid w:val="{3A0A93AA-6E0E-41F0-A429-903A918C4504}"/>
      </w:docPartPr>
      <w:docPartBody>
        <w:p w:rsidR="00B87B9E" w:rsidRDefault="00B87B9E">
          <w:pPr>
            <w:pStyle w:val="FDD1022D43154C968EA4631437D1349D"/>
          </w:pPr>
          <w:r w:rsidRPr="00B844FE">
            <w:t>Enter Sponsors Here</w:t>
          </w:r>
        </w:p>
      </w:docPartBody>
    </w:docPart>
    <w:docPart>
      <w:docPartPr>
        <w:name w:val="3DE70DADDEB14A13BACEFF1969C1E4A1"/>
        <w:category>
          <w:name w:val="General"/>
          <w:gallery w:val="placeholder"/>
        </w:category>
        <w:types>
          <w:type w:val="bbPlcHdr"/>
        </w:types>
        <w:behaviors>
          <w:behavior w:val="content"/>
        </w:behaviors>
        <w:guid w:val="{4D3917DC-6426-41EF-A924-D1317A02ABE8}"/>
      </w:docPartPr>
      <w:docPartBody>
        <w:p w:rsidR="00B87B9E" w:rsidRDefault="00B87B9E">
          <w:pPr>
            <w:pStyle w:val="3DE70DADDEB14A13BACEFF1969C1E4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9E"/>
    <w:rsid w:val="001338FC"/>
    <w:rsid w:val="001D21DD"/>
    <w:rsid w:val="007F3BF2"/>
    <w:rsid w:val="00926498"/>
    <w:rsid w:val="009B0CD4"/>
    <w:rsid w:val="00B87B9E"/>
    <w:rsid w:val="00E8691D"/>
    <w:rsid w:val="00F8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A9ED7F22B247A0ACCA60A053A2D551">
    <w:name w:val="69A9ED7F22B247A0ACCA60A053A2D551"/>
  </w:style>
  <w:style w:type="paragraph" w:customStyle="1" w:styleId="E072C5D0E3624E2D810806EFF785D64F">
    <w:name w:val="E072C5D0E3624E2D810806EFF785D64F"/>
  </w:style>
  <w:style w:type="paragraph" w:customStyle="1" w:styleId="2C1F4F1713814480A3D4EBC621657519">
    <w:name w:val="2C1F4F1713814480A3D4EBC621657519"/>
  </w:style>
  <w:style w:type="paragraph" w:customStyle="1" w:styleId="FDD1022D43154C968EA4631437D1349D">
    <w:name w:val="FDD1022D43154C968EA4631437D1349D"/>
  </w:style>
  <w:style w:type="character" w:styleId="PlaceholderText">
    <w:name w:val="Placeholder Text"/>
    <w:basedOn w:val="DefaultParagraphFont"/>
    <w:uiPriority w:val="99"/>
    <w:semiHidden/>
    <w:rsid w:val="001338FC"/>
    <w:rPr>
      <w:color w:val="808080"/>
    </w:rPr>
  </w:style>
  <w:style w:type="paragraph" w:customStyle="1" w:styleId="3DE70DADDEB14A13BACEFF1969C1E4A1">
    <w:name w:val="3DE70DADDEB14A13BACEFF1969C1E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3453</Words>
  <Characters>20137</Characters>
  <Application>Microsoft Office Word</Application>
  <DocSecurity>0</DocSecurity>
  <Lines>319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Rebecca Sutton</cp:lastModifiedBy>
  <cp:revision>4</cp:revision>
  <cp:lastPrinted>2026-01-23T20:38:00Z</cp:lastPrinted>
  <dcterms:created xsi:type="dcterms:W3CDTF">2026-01-23T20:38:00Z</dcterms:created>
  <dcterms:modified xsi:type="dcterms:W3CDTF">2026-01-27T20:55:00Z</dcterms:modified>
</cp:coreProperties>
</file>