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FD14" w14:textId="77777777" w:rsidR="00FE067E" w:rsidRPr="00D63858" w:rsidRDefault="003C6034" w:rsidP="00CC1F3B">
      <w:pPr>
        <w:pStyle w:val="TitlePageOrigin"/>
        <w:rPr>
          <w:color w:val="auto"/>
        </w:rPr>
      </w:pPr>
      <w:r w:rsidRPr="00D63858">
        <w:rPr>
          <w:caps w:val="0"/>
          <w:color w:val="auto"/>
        </w:rPr>
        <w:t>WEST VIRGINIA LEGISLATURE</w:t>
      </w:r>
    </w:p>
    <w:p w14:paraId="52C7DCC7" w14:textId="0AD2925D" w:rsidR="00CD36CF" w:rsidRPr="00D63858" w:rsidRDefault="00CD36CF" w:rsidP="00CC1F3B">
      <w:pPr>
        <w:pStyle w:val="TitlePageSession"/>
        <w:rPr>
          <w:color w:val="auto"/>
        </w:rPr>
      </w:pPr>
      <w:r w:rsidRPr="00D63858">
        <w:rPr>
          <w:color w:val="auto"/>
        </w:rPr>
        <w:t>20</w:t>
      </w:r>
      <w:r w:rsidR="00EC5E63" w:rsidRPr="00D63858">
        <w:rPr>
          <w:color w:val="auto"/>
        </w:rPr>
        <w:t>2</w:t>
      </w:r>
      <w:r w:rsidR="00CF131A" w:rsidRPr="00D63858">
        <w:rPr>
          <w:color w:val="auto"/>
        </w:rPr>
        <w:t>6</w:t>
      </w:r>
      <w:r w:rsidRPr="00D63858">
        <w:rPr>
          <w:color w:val="auto"/>
        </w:rPr>
        <w:t xml:space="preserve"> </w:t>
      </w:r>
      <w:r w:rsidR="003C6034" w:rsidRPr="00D63858">
        <w:rPr>
          <w:caps w:val="0"/>
          <w:color w:val="auto"/>
        </w:rPr>
        <w:t>REGULAR SESSION</w:t>
      </w:r>
    </w:p>
    <w:p w14:paraId="586DA970" w14:textId="77777777" w:rsidR="00CD36CF" w:rsidRPr="00D63858" w:rsidRDefault="00D759AA" w:rsidP="00CC1F3B">
      <w:pPr>
        <w:pStyle w:val="TitlePageBillPrefix"/>
        <w:rPr>
          <w:color w:val="auto"/>
        </w:rPr>
      </w:pPr>
      <w:sdt>
        <w:sdtPr>
          <w:rPr>
            <w:color w:val="auto"/>
          </w:rPr>
          <w:tag w:val="IntroDate"/>
          <w:id w:val="-1236936958"/>
          <w:placeholder>
            <w:docPart w:val="102DC9A3C0814D79AA3CE1194AEE3DA5"/>
          </w:placeholder>
          <w:text/>
        </w:sdtPr>
        <w:sdtEndPr/>
        <w:sdtContent>
          <w:r w:rsidR="00AE48A0" w:rsidRPr="00D63858">
            <w:rPr>
              <w:color w:val="auto"/>
            </w:rPr>
            <w:t>Introduced</w:t>
          </w:r>
        </w:sdtContent>
      </w:sdt>
    </w:p>
    <w:p w14:paraId="020A2427" w14:textId="7896CFC6" w:rsidR="00CD36CF" w:rsidRPr="00D63858" w:rsidRDefault="00D759AA" w:rsidP="00CC1F3B">
      <w:pPr>
        <w:pStyle w:val="BillNumber"/>
        <w:rPr>
          <w:color w:val="auto"/>
        </w:rPr>
      </w:pPr>
      <w:sdt>
        <w:sdtPr>
          <w:rPr>
            <w:color w:val="auto"/>
          </w:rPr>
          <w:tag w:val="Chamber"/>
          <w:id w:val="893011969"/>
          <w:lock w:val="sdtLocked"/>
          <w:placeholder>
            <w:docPart w:val="B84362474AAB4C6888F4C8E46AE401AF"/>
          </w:placeholder>
          <w:dropDownList>
            <w:listItem w:displayText="House" w:value="House"/>
            <w:listItem w:displayText="Senate" w:value="Senate"/>
          </w:dropDownList>
        </w:sdtPr>
        <w:sdtEndPr/>
        <w:sdtContent>
          <w:r w:rsidR="00C33434" w:rsidRPr="00D63858">
            <w:rPr>
              <w:color w:val="auto"/>
            </w:rPr>
            <w:t>House</w:t>
          </w:r>
        </w:sdtContent>
      </w:sdt>
      <w:r w:rsidR="00303684" w:rsidRPr="00D63858">
        <w:rPr>
          <w:color w:val="auto"/>
        </w:rPr>
        <w:t xml:space="preserve"> </w:t>
      </w:r>
      <w:r w:rsidR="00CD36CF" w:rsidRPr="00D63858">
        <w:rPr>
          <w:color w:val="auto"/>
        </w:rPr>
        <w:t xml:space="preserve">Bill </w:t>
      </w:r>
      <w:sdt>
        <w:sdtPr>
          <w:rPr>
            <w:color w:val="auto"/>
          </w:rPr>
          <w:tag w:val="BNum"/>
          <w:id w:val="1645317809"/>
          <w:lock w:val="sdtLocked"/>
          <w:placeholder>
            <w:docPart w:val="918F6BD9F75B4E159879F8CBC5695A52"/>
          </w:placeholder>
          <w:text/>
        </w:sdtPr>
        <w:sdtEndPr/>
        <w:sdtContent>
          <w:r>
            <w:rPr>
              <w:color w:val="auto"/>
            </w:rPr>
            <w:t>4557</w:t>
          </w:r>
        </w:sdtContent>
      </w:sdt>
    </w:p>
    <w:p w14:paraId="5A19A650" w14:textId="5C814405" w:rsidR="00CD36CF" w:rsidRPr="00D63858" w:rsidRDefault="00CD36CF" w:rsidP="00CC1F3B">
      <w:pPr>
        <w:pStyle w:val="Sponsors"/>
        <w:rPr>
          <w:color w:val="auto"/>
        </w:rPr>
      </w:pPr>
      <w:r w:rsidRPr="00D63858">
        <w:rPr>
          <w:color w:val="auto"/>
        </w:rPr>
        <w:t xml:space="preserve">By </w:t>
      </w:r>
      <w:sdt>
        <w:sdtPr>
          <w:rPr>
            <w:color w:val="auto"/>
          </w:rPr>
          <w:tag w:val="Sponsors"/>
          <w:id w:val="1589585889"/>
          <w:placeholder>
            <w:docPart w:val="27A8FD72FAB84850A00F9BF423F071E0"/>
          </w:placeholder>
          <w:text w:multiLine="1"/>
        </w:sdtPr>
        <w:sdtEndPr/>
        <w:sdtContent>
          <w:r w:rsidR="00733DB5" w:rsidRPr="00D63858">
            <w:rPr>
              <w:color w:val="auto"/>
            </w:rPr>
            <w:t>Delegate</w:t>
          </w:r>
          <w:r w:rsidR="00146508">
            <w:rPr>
              <w:color w:val="auto"/>
            </w:rPr>
            <w:t>s</w:t>
          </w:r>
          <w:r w:rsidR="00733DB5" w:rsidRPr="00D63858">
            <w:rPr>
              <w:color w:val="auto"/>
            </w:rPr>
            <w:t xml:space="preserve"> Brooks</w:t>
          </w:r>
          <w:r w:rsidR="00146508">
            <w:rPr>
              <w:color w:val="auto"/>
            </w:rPr>
            <w:t>, Pritt, and Martin</w:t>
          </w:r>
          <w:r w:rsidR="00AF1448" w:rsidRPr="00D63858">
            <w:rPr>
              <w:color w:val="auto"/>
            </w:rPr>
            <w:t xml:space="preserve"> </w:t>
          </w:r>
        </w:sdtContent>
      </w:sdt>
    </w:p>
    <w:p w14:paraId="250E231C" w14:textId="44A0D52C" w:rsidR="00E831B3" w:rsidRPr="00D63858" w:rsidRDefault="00CD36CF" w:rsidP="00CC1F3B">
      <w:pPr>
        <w:pStyle w:val="References"/>
        <w:rPr>
          <w:color w:val="auto"/>
        </w:rPr>
      </w:pPr>
      <w:r w:rsidRPr="00D63858">
        <w:rPr>
          <w:color w:val="auto"/>
        </w:rPr>
        <w:t>[</w:t>
      </w:r>
      <w:sdt>
        <w:sdtPr>
          <w:rPr>
            <w:color w:val="auto"/>
          </w:rPr>
          <w:tag w:val="References"/>
          <w:id w:val="-1043047873"/>
          <w:placeholder>
            <w:docPart w:val="8152D416919A4A3297566E7D4ED38355"/>
          </w:placeholder>
          <w:text w:multiLine="1"/>
        </w:sdtPr>
        <w:sdtEndPr/>
        <w:sdtContent>
          <w:r w:rsidR="00D759AA">
            <w:rPr>
              <w:color w:val="auto"/>
            </w:rPr>
            <w:t>Introduced January 20, 2026; referred to the Committee on Energy and Public Works then the Judiciary</w:t>
          </w:r>
        </w:sdtContent>
      </w:sdt>
      <w:r w:rsidRPr="00D63858">
        <w:rPr>
          <w:color w:val="auto"/>
        </w:rPr>
        <w:t>]</w:t>
      </w:r>
    </w:p>
    <w:p w14:paraId="2A659DB3" w14:textId="3E915D98" w:rsidR="00303684" w:rsidRPr="00D63858" w:rsidRDefault="0000526A" w:rsidP="00CC1F3B">
      <w:pPr>
        <w:pStyle w:val="TitleSection"/>
        <w:rPr>
          <w:color w:val="auto"/>
        </w:rPr>
      </w:pPr>
      <w:r w:rsidRPr="00D63858">
        <w:rPr>
          <w:color w:val="auto"/>
        </w:rPr>
        <w:lastRenderedPageBreak/>
        <w:t>A BILL</w:t>
      </w:r>
      <w:r w:rsidR="008B6AA6" w:rsidRPr="00D63858">
        <w:rPr>
          <w:color w:val="auto"/>
        </w:rPr>
        <w:t xml:space="preserve"> to amend the Code of West Virginia, 1931, as amended, by adding</w:t>
      </w:r>
      <w:r w:rsidR="00FB1C78" w:rsidRPr="00D63858">
        <w:rPr>
          <w:color w:val="auto"/>
        </w:rPr>
        <w:t xml:space="preserve"> </w:t>
      </w:r>
      <w:r w:rsidR="00C65BAA" w:rsidRPr="00D63858">
        <w:rPr>
          <w:color w:val="auto"/>
        </w:rPr>
        <w:t>a</w:t>
      </w:r>
      <w:r w:rsidR="008B6AA6" w:rsidRPr="00D63858">
        <w:rPr>
          <w:color w:val="auto"/>
        </w:rPr>
        <w:t xml:space="preserve"> new section, designated </w:t>
      </w:r>
      <w:bookmarkStart w:id="0" w:name="_Hlk157154431"/>
      <w:r w:rsidR="008B6AA6" w:rsidRPr="00D63858">
        <w:rPr>
          <w:color w:val="auto"/>
        </w:rPr>
        <w:t>§61-6-1c</w:t>
      </w:r>
      <w:bookmarkEnd w:id="0"/>
      <w:r w:rsidR="008B6AA6" w:rsidRPr="00D63858">
        <w:rPr>
          <w:color w:val="auto"/>
        </w:rPr>
        <w:t xml:space="preserve">, relating to establishing the criminal offense of obstructing a highway or other passageway; defining "obstruct"; </w:t>
      </w:r>
      <w:r w:rsidR="00D679EE" w:rsidRPr="00D63858">
        <w:rPr>
          <w:color w:val="auto"/>
        </w:rPr>
        <w:t xml:space="preserve">and </w:t>
      </w:r>
      <w:r w:rsidR="008B6AA6" w:rsidRPr="00D63858">
        <w:rPr>
          <w:color w:val="auto"/>
        </w:rPr>
        <w:t>establishing penalties for violation of section</w:t>
      </w:r>
      <w:r w:rsidR="00C65BAA" w:rsidRPr="00D63858">
        <w:rPr>
          <w:color w:val="auto"/>
        </w:rPr>
        <w:t xml:space="preserve">. </w:t>
      </w:r>
    </w:p>
    <w:p w14:paraId="175F9C2B" w14:textId="77777777" w:rsidR="00303684" w:rsidRPr="00D63858" w:rsidRDefault="00303684" w:rsidP="00CC1F3B">
      <w:pPr>
        <w:pStyle w:val="EnactingClause"/>
        <w:rPr>
          <w:color w:val="auto"/>
        </w:rPr>
      </w:pPr>
      <w:r w:rsidRPr="00D63858">
        <w:rPr>
          <w:color w:val="auto"/>
        </w:rPr>
        <w:t>Be it enacted by the Legislature of West Virginia:</w:t>
      </w:r>
    </w:p>
    <w:p w14:paraId="7A31A353" w14:textId="77777777" w:rsidR="00F619B4" w:rsidRPr="00D63858" w:rsidRDefault="00F619B4" w:rsidP="00CC1F3B">
      <w:pPr>
        <w:pStyle w:val="EnactingClause"/>
        <w:rPr>
          <w:color w:val="auto"/>
        </w:rPr>
        <w:sectPr w:rsidR="00F619B4" w:rsidRPr="00D63858" w:rsidSect="00F619B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BA51302" w14:textId="77777777" w:rsidR="00F619B4" w:rsidRPr="00D63858" w:rsidRDefault="00F619B4" w:rsidP="00DE1E56">
      <w:pPr>
        <w:pStyle w:val="ArticleHeading"/>
        <w:rPr>
          <w:color w:val="auto"/>
        </w:rPr>
        <w:sectPr w:rsidR="00F619B4" w:rsidRPr="00D63858" w:rsidSect="008F6EE5">
          <w:type w:val="continuous"/>
          <w:pgSz w:w="12240" w:h="15840" w:code="1"/>
          <w:pgMar w:top="1440" w:right="1440" w:bottom="1440" w:left="1440" w:header="720" w:footer="720" w:gutter="0"/>
          <w:lnNumType w:countBy="1" w:restart="newSection"/>
          <w:pgNumType w:start="0"/>
          <w:cols w:space="720"/>
          <w:titlePg/>
          <w:docGrid w:linePitch="360"/>
        </w:sectPr>
      </w:pPr>
      <w:r w:rsidRPr="00D63858">
        <w:rPr>
          <w:color w:val="auto"/>
        </w:rPr>
        <w:t>ARTICLE 6. CRIMES AGAINST THE PEACE.</w:t>
      </w:r>
    </w:p>
    <w:p w14:paraId="3F492739" w14:textId="66FB6DA0" w:rsidR="0050645F" w:rsidRPr="00D63858" w:rsidRDefault="008B6AA6" w:rsidP="00B32FF7">
      <w:pPr>
        <w:pStyle w:val="SectionHeading"/>
        <w:rPr>
          <w:color w:val="auto"/>
          <w:u w:val="single"/>
        </w:rPr>
      </w:pPr>
      <w:bookmarkStart w:id="1" w:name="_Hlk157153873"/>
      <w:r w:rsidRPr="00D63858">
        <w:rPr>
          <w:color w:val="auto"/>
          <w:u w:val="single"/>
        </w:rPr>
        <w:t xml:space="preserve">§61-6-1c. </w:t>
      </w:r>
      <w:r w:rsidR="00A62F49" w:rsidRPr="00D63858">
        <w:rPr>
          <w:color w:val="auto"/>
          <w:u w:val="single"/>
        </w:rPr>
        <w:t xml:space="preserve">Obstructing </w:t>
      </w:r>
      <w:r w:rsidRPr="00D63858">
        <w:rPr>
          <w:color w:val="auto"/>
          <w:u w:val="single"/>
        </w:rPr>
        <w:t>h</w:t>
      </w:r>
      <w:r w:rsidR="00A62F49" w:rsidRPr="00D63858">
        <w:rPr>
          <w:color w:val="auto"/>
          <w:u w:val="single"/>
        </w:rPr>
        <w:t>ighway or passageway</w:t>
      </w:r>
      <w:r w:rsidRPr="00D63858">
        <w:rPr>
          <w:color w:val="auto"/>
          <w:u w:val="single"/>
        </w:rPr>
        <w:t>; penalties.</w:t>
      </w:r>
    </w:p>
    <w:bookmarkEnd w:id="1"/>
    <w:p w14:paraId="1E46E13E" w14:textId="5F2CEC74" w:rsidR="0050645F" w:rsidRPr="00D63858" w:rsidRDefault="0050645F" w:rsidP="0050645F">
      <w:pPr>
        <w:pStyle w:val="SectionBody"/>
        <w:rPr>
          <w:color w:val="auto"/>
          <w:u w:val="single"/>
        </w:rPr>
      </w:pPr>
      <w:r w:rsidRPr="00D63858">
        <w:rPr>
          <w:color w:val="auto"/>
          <w:u w:val="single"/>
        </w:rPr>
        <w:t xml:space="preserve">(a) A person commits an offense if, without legal privilege or authority, he </w:t>
      </w:r>
      <w:r w:rsidR="004E0251" w:rsidRPr="00D63858">
        <w:rPr>
          <w:color w:val="auto"/>
          <w:u w:val="single"/>
        </w:rPr>
        <w:t xml:space="preserve">or she </w:t>
      </w:r>
      <w:r w:rsidRPr="00D63858">
        <w:rPr>
          <w:color w:val="auto"/>
          <w:u w:val="single"/>
        </w:rPr>
        <w:t>intentionally, knowingly, or recklessly:</w:t>
      </w:r>
    </w:p>
    <w:p w14:paraId="203BC2B8" w14:textId="670C6CE4" w:rsidR="0050645F" w:rsidRPr="00D63858" w:rsidRDefault="0050645F" w:rsidP="0050645F">
      <w:pPr>
        <w:pStyle w:val="SectionBody"/>
        <w:rPr>
          <w:color w:val="auto"/>
          <w:u w:val="single"/>
        </w:rPr>
      </w:pPr>
      <w:r w:rsidRPr="00D63858">
        <w:rPr>
          <w:color w:val="auto"/>
          <w:u w:val="single"/>
        </w:rPr>
        <w:t xml:space="preserve">(1) </w:t>
      </w:r>
      <w:r w:rsidR="00A62F49" w:rsidRPr="00D63858">
        <w:rPr>
          <w:color w:val="auto"/>
          <w:u w:val="single"/>
        </w:rPr>
        <w:t>O</w:t>
      </w:r>
      <w:r w:rsidRPr="00D63858">
        <w:rPr>
          <w:color w:val="auto"/>
          <w:u w:val="single"/>
        </w:rPr>
        <w:t xml:space="preserve">bstructs a highway, street, </w:t>
      </w:r>
      <w:r w:rsidR="00A62F49" w:rsidRPr="00D63858">
        <w:rPr>
          <w:color w:val="auto"/>
          <w:u w:val="single"/>
        </w:rPr>
        <w:t xml:space="preserve">or </w:t>
      </w:r>
      <w:r w:rsidRPr="00D63858">
        <w:rPr>
          <w:color w:val="auto"/>
          <w:u w:val="single"/>
        </w:rPr>
        <w:t>sidewalk to which the public or a substantial group of the public has access, or any other place used for the passage of persons, vehicles, or conveyances, regardless of the means of creating the obstruction and whether the obstruction arises from his</w:t>
      </w:r>
      <w:r w:rsidR="004E0251" w:rsidRPr="00D63858">
        <w:rPr>
          <w:color w:val="auto"/>
          <w:u w:val="single"/>
        </w:rPr>
        <w:t xml:space="preserve"> or her</w:t>
      </w:r>
      <w:r w:rsidRPr="00D63858">
        <w:rPr>
          <w:color w:val="auto"/>
          <w:u w:val="single"/>
        </w:rPr>
        <w:t xml:space="preserve"> acts alone or from his </w:t>
      </w:r>
      <w:r w:rsidR="004E0251" w:rsidRPr="00D63858">
        <w:rPr>
          <w:color w:val="auto"/>
          <w:u w:val="single"/>
        </w:rPr>
        <w:t xml:space="preserve">or her </w:t>
      </w:r>
      <w:r w:rsidRPr="00D63858">
        <w:rPr>
          <w:color w:val="auto"/>
          <w:u w:val="single"/>
        </w:rPr>
        <w:t>acts and the acts of others; or</w:t>
      </w:r>
    </w:p>
    <w:p w14:paraId="211DFA9D" w14:textId="2EC1234C" w:rsidR="0050645F" w:rsidRPr="00D63858" w:rsidRDefault="0050645F" w:rsidP="0050645F">
      <w:pPr>
        <w:pStyle w:val="SectionBody"/>
        <w:rPr>
          <w:color w:val="auto"/>
          <w:u w:val="single"/>
        </w:rPr>
      </w:pPr>
      <w:r w:rsidRPr="00D63858">
        <w:rPr>
          <w:color w:val="auto"/>
          <w:u w:val="single"/>
        </w:rPr>
        <w:t xml:space="preserve">(2) </w:t>
      </w:r>
      <w:r w:rsidR="00A62F49" w:rsidRPr="00D63858">
        <w:rPr>
          <w:color w:val="auto"/>
          <w:u w:val="single"/>
        </w:rPr>
        <w:t>D</w:t>
      </w:r>
      <w:r w:rsidRPr="00D63858">
        <w:rPr>
          <w:color w:val="auto"/>
          <w:u w:val="single"/>
        </w:rPr>
        <w:t xml:space="preserve">isobeys a reasonable request or order to move issued by a person the actor knows to be or is informed is a </w:t>
      </w:r>
      <w:r w:rsidR="00A62F49" w:rsidRPr="00D63858">
        <w:rPr>
          <w:color w:val="auto"/>
          <w:u w:val="single"/>
        </w:rPr>
        <w:t>law enforcement officer</w:t>
      </w:r>
      <w:r w:rsidRPr="00D63858">
        <w:rPr>
          <w:color w:val="auto"/>
          <w:u w:val="single"/>
        </w:rPr>
        <w:t>, a fire</w:t>
      </w:r>
      <w:r w:rsidR="00A62F49" w:rsidRPr="00D63858">
        <w:rPr>
          <w:color w:val="auto"/>
          <w:u w:val="single"/>
        </w:rPr>
        <w:t xml:space="preserve"> fighter</w:t>
      </w:r>
      <w:r w:rsidRPr="00D63858">
        <w:rPr>
          <w:color w:val="auto"/>
          <w:u w:val="single"/>
        </w:rPr>
        <w:t>, or a person with authority to control the use of the premises</w:t>
      </w:r>
      <w:r w:rsidR="00363A90" w:rsidRPr="00D63858">
        <w:rPr>
          <w:color w:val="auto"/>
          <w:u w:val="single"/>
        </w:rPr>
        <w:t xml:space="preserve"> t</w:t>
      </w:r>
      <w:r w:rsidRPr="00D63858">
        <w:rPr>
          <w:color w:val="auto"/>
          <w:u w:val="single"/>
        </w:rPr>
        <w:t xml:space="preserve">o prevent obstruction of a highway or any of those areas </w:t>
      </w:r>
      <w:r w:rsidR="00363A90" w:rsidRPr="00D63858">
        <w:rPr>
          <w:color w:val="auto"/>
          <w:u w:val="single"/>
        </w:rPr>
        <w:t xml:space="preserve">contained in subsection </w:t>
      </w:r>
      <w:r w:rsidR="00A62F49" w:rsidRPr="00D63858">
        <w:rPr>
          <w:color w:val="auto"/>
          <w:u w:val="single"/>
        </w:rPr>
        <w:t>(a)(1) of this section</w:t>
      </w:r>
      <w:r w:rsidRPr="00D63858">
        <w:rPr>
          <w:color w:val="auto"/>
          <w:u w:val="single"/>
        </w:rPr>
        <w:t>;</w:t>
      </w:r>
    </w:p>
    <w:p w14:paraId="040BA0B5" w14:textId="57AAEEFF" w:rsidR="0050645F" w:rsidRPr="00D63858" w:rsidRDefault="0050645F" w:rsidP="0050645F">
      <w:pPr>
        <w:pStyle w:val="SectionBody"/>
        <w:rPr>
          <w:color w:val="auto"/>
          <w:u w:val="single"/>
        </w:rPr>
      </w:pPr>
      <w:r w:rsidRPr="00D63858">
        <w:rPr>
          <w:color w:val="auto"/>
          <w:u w:val="single"/>
        </w:rPr>
        <w:t xml:space="preserve">(b) For purposes of this section, </w:t>
      </w:r>
      <w:r w:rsidR="00634589" w:rsidRPr="00D63858">
        <w:rPr>
          <w:color w:val="auto"/>
          <w:u w:val="single"/>
        </w:rPr>
        <w:t>"</w:t>
      </w:r>
      <w:r w:rsidRPr="00D63858">
        <w:rPr>
          <w:color w:val="auto"/>
          <w:u w:val="single"/>
        </w:rPr>
        <w:t>obstruct</w:t>
      </w:r>
      <w:r w:rsidR="00634589" w:rsidRPr="00D63858">
        <w:rPr>
          <w:color w:val="auto"/>
          <w:u w:val="single"/>
        </w:rPr>
        <w:t>"</w:t>
      </w:r>
      <w:r w:rsidRPr="00D63858">
        <w:rPr>
          <w:color w:val="auto"/>
          <w:u w:val="single"/>
        </w:rPr>
        <w:t xml:space="preserve"> means to render impassable or to render passage unreasonably inconvenient or hazardous.</w:t>
      </w:r>
    </w:p>
    <w:p w14:paraId="70F5213F" w14:textId="3FA68F3B" w:rsidR="00F816DB" w:rsidRPr="00D63858" w:rsidRDefault="0050645F" w:rsidP="0050645F">
      <w:pPr>
        <w:pStyle w:val="SectionBody"/>
        <w:rPr>
          <w:rStyle w:val="ssparacontent"/>
          <w:color w:val="auto"/>
          <w:u w:val="single"/>
        </w:rPr>
      </w:pPr>
      <w:r w:rsidRPr="00D63858">
        <w:rPr>
          <w:color w:val="auto"/>
          <w:u w:val="single"/>
        </w:rPr>
        <w:t xml:space="preserve">(c) </w:t>
      </w:r>
      <w:r w:rsidR="001A2A22" w:rsidRPr="00D63858">
        <w:rPr>
          <w:rStyle w:val="ssparacontent"/>
          <w:color w:val="auto"/>
          <w:u w:val="single"/>
        </w:rPr>
        <w:t xml:space="preserve">Any person who violates this section shall be guilty of a </w:t>
      </w:r>
      <w:r w:rsidR="00F816DB" w:rsidRPr="00D63858">
        <w:rPr>
          <w:rStyle w:val="ssparacontent"/>
          <w:color w:val="auto"/>
          <w:u w:val="single"/>
        </w:rPr>
        <w:t xml:space="preserve">misdemeanor, </w:t>
      </w:r>
      <w:r w:rsidR="001A2A22" w:rsidRPr="00D63858">
        <w:rPr>
          <w:rStyle w:val="ssparacontent"/>
          <w:color w:val="auto"/>
          <w:u w:val="single"/>
        </w:rPr>
        <w:t>and</w:t>
      </w:r>
      <w:r w:rsidR="00F816DB" w:rsidRPr="00D63858">
        <w:rPr>
          <w:rStyle w:val="ssparacontent"/>
          <w:color w:val="auto"/>
          <w:u w:val="single"/>
        </w:rPr>
        <w:t xml:space="preserve"> </w:t>
      </w:r>
      <w:r w:rsidR="001A2A22" w:rsidRPr="00D63858">
        <w:rPr>
          <w:rStyle w:val="ssparacontent"/>
          <w:color w:val="auto"/>
          <w:u w:val="single"/>
        </w:rPr>
        <w:t xml:space="preserve">upon conviction thereof, shall be </w:t>
      </w:r>
      <w:r w:rsidR="00F816DB" w:rsidRPr="00D63858">
        <w:rPr>
          <w:rStyle w:val="ssparacontent"/>
          <w:color w:val="auto"/>
          <w:u w:val="single"/>
        </w:rPr>
        <w:t>fined</w:t>
      </w:r>
      <w:r w:rsidR="00F26037" w:rsidRPr="00D63858">
        <w:rPr>
          <w:rStyle w:val="ssparacontent"/>
          <w:color w:val="auto"/>
          <w:u w:val="single"/>
        </w:rPr>
        <w:t xml:space="preserve"> not less than $500</w:t>
      </w:r>
      <w:r w:rsidR="006E0862" w:rsidRPr="00D63858">
        <w:rPr>
          <w:rStyle w:val="ssparacontent"/>
          <w:color w:val="auto"/>
          <w:u w:val="single"/>
        </w:rPr>
        <w:t xml:space="preserve"> and imprisoned in a state correctional facility for not less than </w:t>
      </w:r>
      <w:r w:rsidR="00394A3D" w:rsidRPr="00D63858">
        <w:rPr>
          <w:rStyle w:val="ssparacontent"/>
          <w:color w:val="auto"/>
          <w:u w:val="single"/>
        </w:rPr>
        <w:t>one month</w:t>
      </w:r>
      <w:r w:rsidR="00F26037" w:rsidRPr="00D63858">
        <w:rPr>
          <w:rStyle w:val="ssparacontent"/>
          <w:color w:val="auto"/>
          <w:u w:val="single"/>
        </w:rPr>
        <w:t>.</w:t>
      </w:r>
    </w:p>
    <w:p w14:paraId="55F15EC1" w14:textId="0D2A0938" w:rsidR="004036C5" w:rsidRPr="00D63858" w:rsidRDefault="00F26037" w:rsidP="004036C5">
      <w:pPr>
        <w:pStyle w:val="SectionBody"/>
        <w:rPr>
          <w:rStyle w:val="ssparacontent"/>
          <w:color w:val="auto"/>
          <w:u w:val="single"/>
        </w:rPr>
      </w:pPr>
      <w:r w:rsidRPr="00D63858">
        <w:rPr>
          <w:rStyle w:val="ssparacontent"/>
          <w:color w:val="auto"/>
          <w:u w:val="single"/>
        </w:rPr>
        <w:t xml:space="preserve">(d) Any person who violates this section </w:t>
      </w:r>
      <w:r w:rsidR="004036C5" w:rsidRPr="00D63858">
        <w:rPr>
          <w:rStyle w:val="ssparacontent"/>
          <w:color w:val="auto"/>
          <w:u w:val="single"/>
        </w:rPr>
        <w:t xml:space="preserve">under the aggravating circumstances described in subsection (e) of this section shall be guilty of a felony and, upon conviction thereof, shall be fined not less than $1,000 </w:t>
      </w:r>
      <w:r w:rsidR="006E0862" w:rsidRPr="00D63858">
        <w:rPr>
          <w:rStyle w:val="ssparacontent"/>
          <w:color w:val="auto"/>
          <w:u w:val="single"/>
        </w:rPr>
        <w:t>and</w:t>
      </w:r>
      <w:r w:rsidR="004036C5" w:rsidRPr="00D63858">
        <w:rPr>
          <w:rStyle w:val="ssparacontent"/>
          <w:color w:val="auto"/>
          <w:u w:val="single"/>
        </w:rPr>
        <w:t xml:space="preserve"> imprisoned in a state correctional facility for not less than </w:t>
      </w:r>
      <w:r w:rsidR="00394A3D" w:rsidRPr="00D63858">
        <w:rPr>
          <w:rStyle w:val="ssparacontent"/>
          <w:color w:val="auto"/>
          <w:u w:val="single"/>
        </w:rPr>
        <w:t>three months</w:t>
      </w:r>
      <w:r w:rsidR="004036C5" w:rsidRPr="00D63858">
        <w:rPr>
          <w:rStyle w:val="ssparacontent"/>
          <w:color w:val="auto"/>
          <w:u w:val="single"/>
        </w:rPr>
        <w:t xml:space="preserve"> or more than three years. </w:t>
      </w:r>
    </w:p>
    <w:p w14:paraId="6671C1B5" w14:textId="43C5662C" w:rsidR="00597479" w:rsidRPr="00D63858" w:rsidRDefault="004036C5" w:rsidP="00597479">
      <w:pPr>
        <w:pStyle w:val="SectionBody"/>
        <w:rPr>
          <w:rStyle w:val="ssparacontent"/>
          <w:color w:val="auto"/>
          <w:u w:val="single"/>
        </w:rPr>
      </w:pPr>
      <w:r w:rsidRPr="00D63858">
        <w:rPr>
          <w:rStyle w:val="ssparacontent"/>
          <w:color w:val="auto"/>
          <w:u w:val="single"/>
        </w:rPr>
        <w:t>(e) If a person has p</w:t>
      </w:r>
      <w:r w:rsidR="00F26037" w:rsidRPr="00D63858">
        <w:rPr>
          <w:rStyle w:val="ssparacontent"/>
          <w:color w:val="auto"/>
          <w:u w:val="single"/>
        </w:rPr>
        <w:t xml:space="preserve">reviously been convicted of an offense punishable under subsection (c); or </w:t>
      </w:r>
      <w:r w:rsidRPr="00D63858">
        <w:rPr>
          <w:rStyle w:val="ssparacontent"/>
          <w:color w:val="auto"/>
          <w:u w:val="single"/>
        </w:rPr>
        <w:t>d</w:t>
      </w:r>
      <w:r w:rsidR="00597479" w:rsidRPr="00D63858">
        <w:rPr>
          <w:rStyle w:val="ssparacontent"/>
          <w:color w:val="auto"/>
          <w:u w:val="single"/>
        </w:rPr>
        <w:t>uring the commission of the offense knowingly</w:t>
      </w:r>
      <w:r w:rsidRPr="00D63858">
        <w:rPr>
          <w:rStyle w:val="ssparacontent"/>
          <w:color w:val="auto"/>
          <w:u w:val="single"/>
        </w:rPr>
        <w:t xml:space="preserve"> </w:t>
      </w:r>
      <w:r w:rsidR="00597479" w:rsidRPr="00D63858">
        <w:rPr>
          <w:rStyle w:val="ssparacontent"/>
          <w:color w:val="auto"/>
          <w:u w:val="single"/>
        </w:rPr>
        <w:t>prevented the passage of an authorized emergency vehicle that is operating the vehicle’s emergency audible or visual signals; or obstructed access to a hospital or other health care facility that provides emergency medical care</w:t>
      </w:r>
      <w:r w:rsidRPr="00D63858">
        <w:rPr>
          <w:rStyle w:val="ssparacontent"/>
          <w:color w:val="auto"/>
          <w:u w:val="single"/>
        </w:rPr>
        <w:t xml:space="preserve">, </w:t>
      </w:r>
      <w:r w:rsidR="005801A3" w:rsidRPr="00D63858">
        <w:rPr>
          <w:rStyle w:val="ssparacontent"/>
          <w:color w:val="auto"/>
          <w:u w:val="single"/>
        </w:rPr>
        <w:t xml:space="preserve">he or she </w:t>
      </w:r>
      <w:r w:rsidRPr="00D63858">
        <w:rPr>
          <w:rStyle w:val="ssparacontent"/>
          <w:color w:val="auto"/>
          <w:u w:val="single"/>
        </w:rPr>
        <w:t>shall be subject to the criminal penalties established in subsection (d) of this section.</w:t>
      </w:r>
    </w:p>
    <w:p w14:paraId="039712D5" w14:textId="4AEB3B56" w:rsidR="00170C5F" w:rsidRPr="00D63858" w:rsidRDefault="00CF1DCA" w:rsidP="00170C5F">
      <w:pPr>
        <w:pStyle w:val="Note"/>
        <w:rPr>
          <w:color w:val="auto"/>
        </w:rPr>
      </w:pPr>
      <w:r w:rsidRPr="00D63858">
        <w:rPr>
          <w:color w:val="auto"/>
        </w:rPr>
        <w:t>NOTE: The</w:t>
      </w:r>
      <w:r w:rsidR="006865E9" w:rsidRPr="00D63858">
        <w:rPr>
          <w:color w:val="auto"/>
        </w:rPr>
        <w:t xml:space="preserve"> purpose of this bill is to </w:t>
      </w:r>
      <w:r w:rsidR="00170C5F" w:rsidRPr="00D63858">
        <w:rPr>
          <w:color w:val="auto"/>
        </w:rPr>
        <w:t xml:space="preserve">establish the criminal offense of obstructing a highway or other passageway; defining "obstruct"; </w:t>
      </w:r>
      <w:r w:rsidR="005E00CF" w:rsidRPr="00D63858">
        <w:rPr>
          <w:color w:val="auto"/>
        </w:rPr>
        <w:t xml:space="preserve">and </w:t>
      </w:r>
      <w:r w:rsidR="00170C5F" w:rsidRPr="00D63858">
        <w:rPr>
          <w:color w:val="auto"/>
        </w:rPr>
        <w:t>establishing penalties for violation of section</w:t>
      </w:r>
      <w:r w:rsidR="005E00CF" w:rsidRPr="00D63858">
        <w:rPr>
          <w:color w:val="auto"/>
        </w:rPr>
        <w:t xml:space="preserve">. </w:t>
      </w:r>
    </w:p>
    <w:p w14:paraId="4466B69E" w14:textId="77777777" w:rsidR="006865E9" w:rsidRPr="00D63858" w:rsidRDefault="00AE48A0" w:rsidP="00CC1F3B">
      <w:pPr>
        <w:pStyle w:val="Note"/>
        <w:rPr>
          <w:color w:val="auto"/>
        </w:rPr>
      </w:pPr>
      <w:r w:rsidRPr="00D63858">
        <w:rPr>
          <w:color w:val="auto"/>
        </w:rPr>
        <w:t>Strike-throughs indicate language that would be stricken from a heading or the present law and underscoring indicates new language that would be added.</w:t>
      </w:r>
    </w:p>
    <w:sectPr w:rsidR="006865E9" w:rsidRPr="00D63858" w:rsidSect="00F82D89">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A5BC8" w14:textId="77777777" w:rsidR="0050645F" w:rsidRPr="00B844FE" w:rsidRDefault="0050645F" w:rsidP="00B844FE">
      <w:r>
        <w:separator/>
      </w:r>
    </w:p>
  </w:endnote>
  <w:endnote w:type="continuationSeparator" w:id="0">
    <w:p w14:paraId="64A11DB8" w14:textId="77777777" w:rsidR="0050645F" w:rsidRPr="00B844FE" w:rsidRDefault="0050645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1DAED0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6C3748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9B4F36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18E7A" w14:textId="77777777" w:rsidR="00CF131A" w:rsidRDefault="00CF1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8B5F3" w14:textId="77777777" w:rsidR="0050645F" w:rsidRPr="00B844FE" w:rsidRDefault="0050645F" w:rsidP="00B844FE">
      <w:r>
        <w:separator/>
      </w:r>
    </w:p>
  </w:footnote>
  <w:footnote w:type="continuationSeparator" w:id="0">
    <w:p w14:paraId="5A659063" w14:textId="77777777" w:rsidR="0050645F" w:rsidRPr="00B844FE" w:rsidRDefault="0050645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09E78" w14:textId="77777777" w:rsidR="002A0269" w:rsidRPr="00B844FE" w:rsidRDefault="00D759AA">
    <w:pPr>
      <w:pStyle w:val="Header"/>
    </w:pPr>
    <w:sdt>
      <w:sdtPr>
        <w:id w:val="-684364211"/>
        <w:placeholder>
          <w:docPart w:val="B84362474AAB4C6888F4C8E46AE401A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84362474AAB4C6888F4C8E46AE401A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7A7CC" w14:textId="3A9662B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50645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0645F">
          <w:rPr>
            <w:sz w:val="22"/>
            <w:szCs w:val="22"/>
          </w:rPr>
          <w:t>202</w:t>
        </w:r>
        <w:r w:rsidR="00CF131A">
          <w:rPr>
            <w:sz w:val="22"/>
            <w:szCs w:val="22"/>
          </w:rPr>
          <w:t>6R1331</w:t>
        </w:r>
      </w:sdtContent>
    </w:sdt>
  </w:p>
  <w:p w14:paraId="404D1C3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54F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45F"/>
    <w:rsid w:val="0000526A"/>
    <w:rsid w:val="000573A9"/>
    <w:rsid w:val="00085D22"/>
    <w:rsid w:val="00093AB0"/>
    <w:rsid w:val="000C5C77"/>
    <w:rsid w:val="000E3912"/>
    <w:rsid w:val="0010070F"/>
    <w:rsid w:val="00146508"/>
    <w:rsid w:val="0015112E"/>
    <w:rsid w:val="001552E7"/>
    <w:rsid w:val="001566B4"/>
    <w:rsid w:val="00170C5F"/>
    <w:rsid w:val="001A2A22"/>
    <w:rsid w:val="001A66B7"/>
    <w:rsid w:val="001C279E"/>
    <w:rsid w:val="001D459E"/>
    <w:rsid w:val="0022348D"/>
    <w:rsid w:val="0027011C"/>
    <w:rsid w:val="00274200"/>
    <w:rsid w:val="00275740"/>
    <w:rsid w:val="002A0269"/>
    <w:rsid w:val="00303684"/>
    <w:rsid w:val="003143F5"/>
    <w:rsid w:val="00314854"/>
    <w:rsid w:val="00363A90"/>
    <w:rsid w:val="00375252"/>
    <w:rsid w:val="00394191"/>
    <w:rsid w:val="00394A3D"/>
    <w:rsid w:val="003A22B3"/>
    <w:rsid w:val="003C4C39"/>
    <w:rsid w:val="003C51CD"/>
    <w:rsid w:val="003C6034"/>
    <w:rsid w:val="00400B5C"/>
    <w:rsid w:val="004036C5"/>
    <w:rsid w:val="004327CC"/>
    <w:rsid w:val="004368E0"/>
    <w:rsid w:val="00453C89"/>
    <w:rsid w:val="004A5A75"/>
    <w:rsid w:val="004C13DD"/>
    <w:rsid w:val="004D3ABE"/>
    <w:rsid w:val="004D5529"/>
    <w:rsid w:val="004E0251"/>
    <w:rsid w:val="004E3441"/>
    <w:rsid w:val="00500579"/>
    <w:rsid w:val="0050645F"/>
    <w:rsid w:val="005801A3"/>
    <w:rsid w:val="00597479"/>
    <w:rsid w:val="005A5366"/>
    <w:rsid w:val="005E00CF"/>
    <w:rsid w:val="00634589"/>
    <w:rsid w:val="006369EB"/>
    <w:rsid w:val="00637E73"/>
    <w:rsid w:val="006865E9"/>
    <w:rsid w:val="00686E9A"/>
    <w:rsid w:val="00691F3E"/>
    <w:rsid w:val="00694BFB"/>
    <w:rsid w:val="006A106B"/>
    <w:rsid w:val="006C523D"/>
    <w:rsid w:val="006D4036"/>
    <w:rsid w:val="006E0862"/>
    <w:rsid w:val="00731BBA"/>
    <w:rsid w:val="00732819"/>
    <w:rsid w:val="00733DB5"/>
    <w:rsid w:val="007A5259"/>
    <w:rsid w:val="007A7081"/>
    <w:rsid w:val="007F1CF5"/>
    <w:rsid w:val="00834EDE"/>
    <w:rsid w:val="008736AA"/>
    <w:rsid w:val="008B4EC2"/>
    <w:rsid w:val="008B6AA6"/>
    <w:rsid w:val="008D275D"/>
    <w:rsid w:val="00946186"/>
    <w:rsid w:val="00980327"/>
    <w:rsid w:val="00986478"/>
    <w:rsid w:val="009A0C7D"/>
    <w:rsid w:val="009B5557"/>
    <w:rsid w:val="009C7865"/>
    <w:rsid w:val="009F1067"/>
    <w:rsid w:val="00A31E01"/>
    <w:rsid w:val="00A527AD"/>
    <w:rsid w:val="00A62F49"/>
    <w:rsid w:val="00A718CF"/>
    <w:rsid w:val="00AD5D63"/>
    <w:rsid w:val="00AE48A0"/>
    <w:rsid w:val="00AE61BE"/>
    <w:rsid w:val="00AF1448"/>
    <w:rsid w:val="00B16F25"/>
    <w:rsid w:val="00B22525"/>
    <w:rsid w:val="00B24422"/>
    <w:rsid w:val="00B32FF7"/>
    <w:rsid w:val="00B66B81"/>
    <w:rsid w:val="00B71E6F"/>
    <w:rsid w:val="00B80C20"/>
    <w:rsid w:val="00B844FE"/>
    <w:rsid w:val="00B86B4F"/>
    <w:rsid w:val="00B93FC4"/>
    <w:rsid w:val="00BA1F84"/>
    <w:rsid w:val="00BC43B8"/>
    <w:rsid w:val="00BC562B"/>
    <w:rsid w:val="00C33014"/>
    <w:rsid w:val="00C33434"/>
    <w:rsid w:val="00C34869"/>
    <w:rsid w:val="00C42EB6"/>
    <w:rsid w:val="00C62327"/>
    <w:rsid w:val="00C65BAA"/>
    <w:rsid w:val="00C85096"/>
    <w:rsid w:val="00CA36AC"/>
    <w:rsid w:val="00CA3E4E"/>
    <w:rsid w:val="00CB20EF"/>
    <w:rsid w:val="00CB6A1D"/>
    <w:rsid w:val="00CC1F3B"/>
    <w:rsid w:val="00CD12CB"/>
    <w:rsid w:val="00CD36CF"/>
    <w:rsid w:val="00CF131A"/>
    <w:rsid w:val="00CF1DCA"/>
    <w:rsid w:val="00D312DA"/>
    <w:rsid w:val="00D32722"/>
    <w:rsid w:val="00D579FC"/>
    <w:rsid w:val="00D63858"/>
    <w:rsid w:val="00D679EE"/>
    <w:rsid w:val="00D759AA"/>
    <w:rsid w:val="00D81C16"/>
    <w:rsid w:val="00D8505A"/>
    <w:rsid w:val="00DE526B"/>
    <w:rsid w:val="00DF199D"/>
    <w:rsid w:val="00E01542"/>
    <w:rsid w:val="00E365F1"/>
    <w:rsid w:val="00E43C52"/>
    <w:rsid w:val="00E62F48"/>
    <w:rsid w:val="00E67B36"/>
    <w:rsid w:val="00E831B3"/>
    <w:rsid w:val="00E86BB0"/>
    <w:rsid w:val="00E95FBC"/>
    <w:rsid w:val="00EC5E63"/>
    <w:rsid w:val="00EE70CB"/>
    <w:rsid w:val="00EF6544"/>
    <w:rsid w:val="00F034C8"/>
    <w:rsid w:val="00F26037"/>
    <w:rsid w:val="00F41CA2"/>
    <w:rsid w:val="00F43AFE"/>
    <w:rsid w:val="00F443C0"/>
    <w:rsid w:val="00F619B4"/>
    <w:rsid w:val="00F62EFB"/>
    <w:rsid w:val="00F63BDD"/>
    <w:rsid w:val="00F816DB"/>
    <w:rsid w:val="00F82D89"/>
    <w:rsid w:val="00F939A4"/>
    <w:rsid w:val="00FA7B09"/>
    <w:rsid w:val="00FB1C78"/>
    <w:rsid w:val="00FB240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FB9C1"/>
  <w15:chartTrackingRefBased/>
  <w15:docId w15:val="{A8512D2A-9FF9-4B88-A02D-FE44CA525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619B4"/>
    <w:rPr>
      <w:rFonts w:eastAsia="Calibri"/>
      <w:b/>
      <w:caps/>
      <w:color w:val="000000"/>
      <w:sz w:val="24"/>
    </w:rPr>
  </w:style>
  <w:style w:type="character" w:customStyle="1" w:styleId="ssparacontent">
    <w:name w:val="ss_paracontent"/>
    <w:basedOn w:val="DefaultParagraphFont"/>
    <w:rsid w:val="001A2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667582">
      <w:bodyDiv w:val="1"/>
      <w:marLeft w:val="0"/>
      <w:marRight w:val="0"/>
      <w:marTop w:val="0"/>
      <w:marBottom w:val="0"/>
      <w:divBdr>
        <w:top w:val="none" w:sz="0" w:space="0" w:color="auto"/>
        <w:left w:val="none" w:sz="0" w:space="0" w:color="auto"/>
        <w:bottom w:val="none" w:sz="0" w:space="0" w:color="auto"/>
        <w:right w:val="none" w:sz="0" w:space="0" w:color="auto"/>
      </w:divBdr>
      <w:divsChild>
        <w:div w:id="460340644">
          <w:marLeft w:val="0"/>
          <w:marRight w:val="0"/>
          <w:marTop w:val="0"/>
          <w:marBottom w:val="0"/>
          <w:divBdr>
            <w:top w:val="none" w:sz="0" w:space="0" w:color="auto"/>
            <w:left w:val="none" w:sz="0" w:space="0" w:color="auto"/>
            <w:bottom w:val="none" w:sz="0" w:space="0" w:color="auto"/>
            <w:right w:val="none" w:sz="0" w:space="0" w:color="auto"/>
          </w:divBdr>
          <w:divsChild>
            <w:div w:id="1207184529">
              <w:marLeft w:val="0"/>
              <w:marRight w:val="0"/>
              <w:marTop w:val="0"/>
              <w:marBottom w:val="0"/>
              <w:divBdr>
                <w:top w:val="none" w:sz="0" w:space="0" w:color="auto"/>
                <w:left w:val="none" w:sz="0" w:space="0" w:color="auto"/>
                <w:bottom w:val="none" w:sz="0" w:space="0" w:color="auto"/>
                <w:right w:val="none" w:sz="0" w:space="0" w:color="auto"/>
              </w:divBdr>
            </w:div>
            <w:div w:id="1443264898">
              <w:marLeft w:val="0"/>
              <w:marRight w:val="0"/>
              <w:marTop w:val="0"/>
              <w:marBottom w:val="0"/>
              <w:divBdr>
                <w:top w:val="none" w:sz="0" w:space="0" w:color="auto"/>
                <w:left w:val="none" w:sz="0" w:space="0" w:color="auto"/>
                <w:bottom w:val="none" w:sz="0" w:space="0" w:color="auto"/>
                <w:right w:val="none" w:sz="0" w:space="0" w:color="auto"/>
              </w:divBdr>
            </w:div>
            <w:div w:id="444078375">
              <w:marLeft w:val="0"/>
              <w:marRight w:val="0"/>
              <w:marTop w:val="0"/>
              <w:marBottom w:val="0"/>
              <w:divBdr>
                <w:top w:val="none" w:sz="0" w:space="0" w:color="auto"/>
                <w:left w:val="none" w:sz="0" w:space="0" w:color="auto"/>
                <w:bottom w:val="none" w:sz="0" w:space="0" w:color="auto"/>
                <w:right w:val="none" w:sz="0" w:space="0" w:color="auto"/>
              </w:divBdr>
            </w:div>
            <w:div w:id="1786384713">
              <w:marLeft w:val="0"/>
              <w:marRight w:val="0"/>
              <w:marTop w:val="0"/>
              <w:marBottom w:val="0"/>
              <w:divBdr>
                <w:top w:val="none" w:sz="0" w:space="0" w:color="auto"/>
                <w:left w:val="none" w:sz="0" w:space="0" w:color="auto"/>
                <w:bottom w:val="none" w:sz="0" w:space="0" w:color="auto"/>
                <w:right w:val="none" w:sz="0" w:space="0" w:color="auto"/>
              </w:divBdr>
            </w:div>
          </w:divsChild>
        </w:div>
        <w:div w:id="1611938987">
          <w:marLeft w:val="0"/>
          <w:marRight w:val="0"/>
          <w:marTop w:val="0"/>
          <w:marBottom w:val="0"/>
          <w:divBdr>
            <w:top w:val="none" w:sz="0" w:space="0" w:color="auto"/>
            <w:left w:val="none" w:sz="0" w:space="0" w:color="auto"/>
            <w:bottom w:val="none" w:sz="0" w:space="0" w:color="auto"/>
            <w:right w:val="none" w:sz="0" w:space="0" w:color="auto"/>
          </w:divBdr>
        </w:div>
        <w:div w:id="2058435819">
          <w:marLeft w:val="0"/>
          <w:marRight w:val="0"/>
          <w:marTop w:val="0"/>
          <w:marBottom w:val="0"/>
          <w:divBdr>
            <w:top w:val="none" w:sz="0" w:space="0" w:color="auto"/>
            <w:left w:val="none" w:sz="0" w:space="0" w:color="auto"/>
            <w:bottom w:val="none" w:sz="0" w:space="0" w:color="auto"/>
            <w:right w:val="none" w:sz="0" w:space="0" w:color="auto"/>
          </w:divBdr>
        </w:div>
        <w:div w:id="499472516">
          <w:marLeft w:val="0"/>
          <w:marRight w:val="0"/>
          <w:marTop w:val="0"/>
          <w:marBottom w:val="0"/>
          <w:divBdr>
            <w:top w:val="none" w:sz="0" w:space="0" w:color="auto"/>
            <w:left w:val="none" w:sz="0" w:space="0" w:color="auto"/>
            <w:bottom w:val="none" w:sz="0" w:space="0" w:color="auto"/>
            <w:right w:val="none" w:sz="0" w:space="0" w:color="auto"/>
          </w:divBdr>
        </w:div>
      </w:divsChild>
    </w:div>
    <w:div w:id="2074886643">
      <w:bodyDiv w:val="1"/>
      <w:marLeft w:val="0"/>
      <w:marRight w:val="0"/>
      <w:marTop w:val="0"/>
      <w:marBottom w:val="0"/>
      <w:divBdr>
        <w:top w:val="none" w:sz="0" w:space="0" w:color="auto"/>
        <w:left w:val="none" w:sz="0" w:space="0" w:color="auto"/>
        <w:bottom w:val="none" w:sz="0" w:space="0" w:color="auto"/>
        <w:right w:val="none" w:sz="0" w:space="0" w:color="auto"/>
      </w:divBdr>
      <w:divsChild>
        <w:div w:id="1692142909">
          <w:marLeft w:val="0"/>
          <w:marRight w:val="0"/>
          <w:marTop w:val="0"/>
          <w:marBottom w:val="0"/>
          <w:divBdr>
            <w:top w:val="none" w:sz="0" w:space="0" w:color="auto"/>
            <w:left w:val="none" w:sz="0" w:space="0" w:color="auto"/>
            <w:bottom w:val="none" w:sz="0" w:space="0" w:color="auto"/>
            <w:right w:val="none" w:sz="0" w:space="0" w:color="auto"/>
          </w:divBdr>
          <w:divsChild>
            <w:div w:id="633415049">
              <w:marLeft w:val="0"/>
              <w:marRight w:val="0"/>
              <w:marTop w:val="0"/>
              <w:marBottom w:val="0"/>
              <w:divBdr>
                <w:top w:val="none" w:sz="0" w:space="0" w:color="auto"/>
                <w:left w:val="none" w:sz="0" w:space="0" w:color="auto"/>
                <w:bottom w:val="none" w:sz="0" w:space="0" w:color="auto"/>
                <w:right w:val="none" w:sz="0" w:space="0" w:color="auto"/>
              </w:divBdr>
              <w:divsChild>
                <w:div w:id="657924455">
                  <w:marLeft w:val="0"/>
                  <w:marRight w:val="0"/>
                  <w:marTop w:val="0"/>
                  <w:marBottom w:val="0"/>
                  <w:divBdr>
                    <w:top w:val="none" w:sz="0" w:space="0" w:color="auto"/>
                    <w:left w:val="none" w:sz="0" w:space="0" w:color="auto"/>
                    <w:bottom w:val="none" w:sz="0" w:space="0" w:color="auto"/>
                    <w:right w:val="none" w:sz="0" w:space="0" w:color="auto"/>
                  </w:divBdr>
                </w:div>
                <w:div w:id="41171746">
                  <w:marLeft w:val="0"/>
                  <w:marRight w:val="0"/>
                  <w:marTop w:val="0"/>
                  <w:marBottom w:val="0"/>
                  <w:divBdr>
                    <w:top w:val="none" w:sz="0" w:space="0" w:color="auto"/>
                    <w:left w:val="none" w:sz="0" w:space="0" w:color="auto"/>
                    <w:bottom w:val="none" w:sz="0" w:space="0" w:color="auto"/>
                    <w:right w:val="none" w:sz="0" w:space="0" w:color="auto"/>
                  </w:divBdr>
                  <w:divsChild>
                    <w:div w:id="2105374269">
                      <w:marLeft w:val="0"/>
                      <w:marRight w:val="0"/>
                      <w:marTop w:val="0"/>
                      <w:marBottom w:val="0"/>
                      <w:divBdr>
                        <w:top w:val="none" w:sz="0" w:space="0" w:color="auto"/>
                        <w:left w:val="none" w:sz="0" w:space="0" w:color="auto"/>
                        <w:bottom w:val="none" w:sz="0" w:space="0" w:color="auto"/>
                        <w:right w:val="none" w:sz="0" w:space="0" w:color="auto"/>
                      </w:divBdr>
                    </w:div>
                    <w:div w:id="69365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24065">
              <w:marLeft w:val="0"/>
              <w:marRight w:val="0"/>
              <w:marTop w:val="0"/>
              <w:marBottom w:val="0"/>
              <w:divBdr>
                <w:top w:val="none" w:sz="0" w:space="0" w:color="auto"/>
                <w:left w:val="none" w:sz="0" w:space="0" w:color="auto"/>
                <w:bottom w:val="none" w:sz="0" w:space="0" w:color="auto"/>
                <w:right w:val="none" w:sz="0" w:space="0" w:color="auto"/>
              </w:divBdr>
            </w:div>
            <w:div w:id="1424762795">
              <w:marLeft w:val="0"/>
              <w:marRight w:val="0"/>
              <w:marTop w:val="0"/>
              <w:marBottom w:val="0"/>
              <w:divBdr>
                <w:top w:val="none" w:sz="0" w:space="0" w:color="auto"/>
                <w:left w:val="none" w:sz="0" w:space="0" w:color="auto"/>
                <w:bottom w:val="none" w:sz="0" w:space="0" w:color="auto"/>
                <w:right w:val="none" w:sz="0" w:space="0" w:color="auto"/>
              </w:divBdr>
            </w:div>
            <w:div w:id="774207192">
              <w:marLeft w:val="0"/>
              <w:marRight w:val="0"/>
              <w:marTop w:val="0"/>
              <w:marBottom w:val="0"/>
              <w:divBdr>
                <w:top w:val="none" w:sz="0" w:space="0" w:color="auto"/>
                <w:left w:val="none" w:sz="0" w:space="0" w:color="auto"/>
                <w:bottom w:val="none" w:sz="0" w:space="0" w:color="auto"/>
                <w:right w:val="none" w:sz="0" w:space="0" w:color="auto"/>
              </w:divBdr>
              <w:divsChild>
                <w:div w:id="1847284410">
                  <w:marLeft w:val="0"/>
                  <w:marRight w:val="0"/>
                  <w:marTop w:val="0"/>
                  <w:marBottom w:val="0"/>
                  <w:divBdr>
                    <w:top w:val="none" w:sz="0" w:space="0" w:color="auto"/>
                    <w:left w:val="none" w:sz="0" w:space="0" w:color="auto"/>
                    <w:bottom w:val="none" w:sz="0" w:space="0" w:color="auto"/>
                    <w:right w:val="none" w:sz="0" w:space="0" w:color="auto"/>
                  </w:divBdr>
                </w:div>
                <w:div w:id="1114445126">
                  <w:marLeft w:val="0"/>
                  <w:marRight w:val="0"/>
                  <w:marTop w:val="0"/>
                  <w:marBottom w:val="0"/>
                  <w:divBdr>
                    <w:top w:val="none" w:sz="0" w:space="0" w:color="auto"/>
                    <w:left w:val="none" w:sz="0" w:space="0" w:color="auto"/>
                    <w:bottom w:val="none" w:sz="0" w:space="0" w:color="auto"/>
                    <w:right w:val="none" w:sz="0" w:space="0" w:color="auto"/>
                  </w:divBdr>
                </w:div>
              </w:divsChild>
            </w:div>
            <w:div w:id="1478379397">
              <w:marLeft w:val="0"/>
              <w:marRight w:val="0"/>
              <w:marTop w:val="0"/>
              <w:marBottom w:val="0"/>
              <w:divBdr>
                <w:top w:val="none" w:sz="0" w:space="0" w:color="auto"/>
                <w:left w:val="none" w:sz="0" w:space="0" w:color="auto"/>
                <w:bottom w:val="none" w:sz="0" w:space="0" w:color="auto"/>
                <w:right w:val="none" w:sz="0" w:space="0" w:color="auto"/>
              </w:divBdr>
            </w:div>
            <w:div w:id="2027562045">
              <w:marLeft w:val="0"/>
              <w:marRight w:val="0"/>
              <w:marTop w:val="0"/>
              <w:marBottom w:val="0"/>
              <w:divBdr>
                <w:top w:val="none" w:sz="0" w:space="0" w:color="auto"/>
                <w:left w:val="none" w:sz="0" w:space="0" w:color="auto"/>
                <w:bottom w:val="none" w:sz="0" w:space="0" w:color="auto"/>
                <w:right w:val="none" w:sz="0" w:space="0" w:color="auto"/>
              </w:divBdr>
              <w:divsChild>
                <w:div w:id="1174567569">
                  <w:marLeft w:val="0"/>
                  <w:marRight w:val="0"/>
                  <w:marTop w:val="0"/>
                  <w:marBottom w:val="0"/>
                  <w:divBdr>
                    <w:top w:val="none" w:sz="0" w:space="0" w:color="auto"/>
                    <w:left w:val="none" w:sz="0" w:space="0" w:color="auto"/>
                    <w:bottom w:val="none" w:sz="0" w:space="0" w:color="auto"/>
                    <w:right w:val="none" w:sz="0" w:space="0" w:color="auto"/>
                  </w:divBdr>
                </w:div>
                <w:div w:id="886188830">
                  <w:marLeft w:val="0"/>
                  <w:marRight w:val="0"/>
                  <w:marTop w:val="0"/>
                  <w:marBottom w:val="0"/>
                  <w:divBdr>
                    <w:top w:val="none" w:sz="0" w:space="0" w:color="auto"/>
                    <w:left w:val="none" w:sz="0" w:space="0" w:color="auto"/>
                    <w:bottom w:val="none" w:sz="0" w:space="0" w:color="auto"/>
                    <w:right w:val="none" w:sz="0" w:space="0" w:color="auto"/>
                  </w:divBdr>
                </w:div>
                <w:div w:id="1033962636">
                  <w:marLeft w:val="0"/>
                  <w:marRight w:val="0"/>
                  <w:marTop w:val="0"/>
                  <w:marBottom w:val="0"/>
                  <w:divBdr>
                    <w:top w:val="none" w:sz="0" w:space="0" w:color="auto"/>
                    <w:left w:val="none" w:sz="0" w:space="0" w:color="auto"/>
                    <w:bottom w:val="none" w:sz="0" w:space="0" w:color="auto"/>
                    <w:right w:val="none" w:sz="0" w:space="0" w:color="auto"/>
                  </w:divBdr>
                </w:div>
              </w:divsChild>
            </w:div>
            <w:div w:id="1850482917">
              <w:marLeft w:val="0"/>
              <w:marRight w:val="0"/>
              <w:marTop w:val="0"/>
              <w:marBottom w:val="0"/>
              <w:divBdr>
                <w:top w:val="none" w:sz="0" w:space="0" w:color="auto"/>
                <w:left w:val="none" w:sz="0" w:space="0" w:color="auto"/>
                <w:bottom w:val="none" w:sz="0" w:space="0" w:color="auto"/>
                <w:right w:val="none" w:sz="0" w:space="0" w:color="auto"/>
              </w:divBdr>
              <w:divsChild>
                <w:div w:id="1241863556">
                  <w:marLeft w:val="0"/>
                  <w:marRight w:val="0"/>
                  <w:marTop w:val="0"/>
                  <w:marBottom w:val="0"/>
                  <w:divBdr>
                    <w:top w:val="none" w:sz="0" w:space="0" w:color="auto"/>
                    <w:left w:val="none" w:sz="0" w:space="0" w:color="auto"/>
                    <w:bottom w:val="none" w:sz="0" w:space="0" w:color="auto"/>
                    <w:right w:val="none" w:sz="0" w:space="0" w:color="auto"/>
                  </w:divBdr>
                </w:div>
                <w:div w:id="1315183859">
                  <w:marLeft w:val="0"/>
                  <w:marRight w:val="0"/>
                  <w:marTop w:val="0"/>
                  <w:marBottom w:val="0"/>
                  <w:divBdr>
                    <w:top w:val="none" w:sz="0" w:space="0" w:color="auto"/>
                    <w:left w:val="none" w:sz="0" w:space="0" w:color="auto"/>
                    <w:bottom w:val="none" w:sz="0" w:space="0" w:color="auto"/>
                    <w:right w:val="none" w:sz="0" w:space="0" w:color="auto"/>
                  </w:divBdr>
                </w:div>
                <w:div w:id="377822063">
                  <w:marLeft w:val="0"/>
                  <w:marRight w:val="0"/>
                  <w:marTop w:val="0"/>
                  <w:marBottom w:val="0"/>
                  <w:divBdr>
                    <w:top w:val="none" w:sz="0" w:space="0" w:color="auto"/>
                    <w:left w:val="none" w:sz="0" w:space="0" w:color="auto"/>
                    <w:bottom w:val="none" w:sz="0" w:space="0" w:color="auto"/>
                    <w:right w:val="none" w:sz="0" w:space="0" w:color="auto"/>
                  </w:divBdr>
                </w:div>
              </w:divsChild>
            </w:div>
            <w:div w:id="205461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2DC9A3C0814D79AA3CE1194AEE3DA5"/>
        <w:category>
          <w:name w:val="General"/>
          <w:gallery w:val="placeholder"/>
        </w:category>
        <w:types>
          <w:type w:val="bbPlcHdr"/>
        </w:types>
        <w:behaviors>
          <w:behavior w:val="content"/>
        </w:behaviors>
        <w:guid w:val="{89BAFFE3-CE5D-4EF3-B5C1-E448F9970007}"/>
      </w:docPartPr>
      <w:docPartBody>
        <w:p w:rsidR="00D9614C" w:rsidRDefault="00D9614C">
          <w:pPr>
            <w:pStyle w:val="102DC9A3C0814D79AA3CE1194AEE3DA5"/>
          </w:pPr>
          <w:r w:rsidRPr="00B844FE">
            <w:t>Prefix Text</w:t>
          </w:r>
        </w:p>
      </w:docPartBody>
    </w:docPart>
    <w:docPart>
      <w:docPartPr>
        <w:name w:val="B84362474AAB4C6888F4C8E46AE401AF"/>
        <w:category>
          <w:name w:val="General"/>
          <w:gallery w:val="placeholder"/>
        </w:category>
        <w:types>
          <w:type w:val="bbPlcHdr"/>
        </w:types>
        <w:behaviors>
          <w:behavior w:val="content"/>
        </w:behaviors>
        <w:guid w:val="{DC397C8D-DDA7-40B0-B8FF-A492BA970660}"/>
      </w:docPartPr>
      <w:docPartBody>
        <w:p w:rsidR="00D9614C" w:rsidRDefault="00D9614C">
          <w:pPr>
            <w:pStyle w:val="B84362474AAB4C6888F4C8E46AE401AF"/>
          </w:pPr>
          <w:r w:rsidRPr="00B844FE">
            <w:t>[Type here]</w:t>
          </w:r>
        </w:p>
      </w:docPartBody>
    </w:docPart>
    <w:docPart>
      <w:docPartPr>
        <w:name w:val="918F6BD9F75B4E159879F8CBC5695A52"/>
        <w:category>
          <w:name w:val="General"/>
          <w:gallery w:val="placeholder"/>
        </w:category>
        <w:types>
          <w:type w:val="bbPlcHdr"/>
        </w:types>
        <w:behaviors>
          <w:behavior w:val="content"/>
        </w:behaviors>
        <w:guid w:val="{DA2E4E17-094D-4A88-ABDA-9641E7A236CD}"/>
      </w:docPartPr>
      <w:docPartBody>
        <w:p w:rsidR="00D9614C" w:rsidRDefault="00D9614C">
          <w:pPr>
            <w:pStyle w:val="918F6BD9F75B4E159879F8CBC5695A52"/>
          </w:pPr>
          <w:r w:rsidRPr="00B844FE">
            <w:t>Number</w:t>
          </w:r>
        </w:p>
      </w:docPartBody>
    </w:docPart>
    <w:docPart>
      <w:docPartPr>
        <w:name w:val="27A8FD72FAB84850A00F9BF423F071E0"/>
        <w:category>
          <w:name w:val="General"/>
          <w:gallery w:val="placeholder"/>
        </w:category>
        <w:types>
          <w:type w:val="bbPlcHdr"/>
        </w:types>
        <w:behaviors>
          <w:behavior w:val="content"/>
        </w:behaviors>
        <w:guid w:val="{20F38B49-576B-4E12-8DD7-5C751D846ADA}"/>
      </w:docPartPr>
      <w:docPartBody>
        <w:p w:rsidR="00D9614C" w:rsidRDefault="00D9614C">
          <w:pPr>
            <w:pStyle w:val="27A8FD72FAB84850A00F9BF423F071E0"/>
          </w:pPr>
          <w:r w:rsidRPr="00B844FE">
            <w:t>Enter Sponsors Here</w:t>
          </w:r>
        </w:p>
      </w:docPartBody>
    </w:docPart>
    <w:docPart>
      <w:docPartPr>
        <w:name w:val="8152D416919A4A3297566E7D4ED38355"/>
        <w:category>
          <w:name w:val="General"/>
          <w:gallery w:val="placeholder"/>
        </w:category>
        <w:types>
          <w:type w:val="bbPlcHdr"/>
        </w:types>
        <w:behaviors>
          <w:behavior w:val="content"/>
        </w:behaviors>
        <w:guid w:val="{6D78F3EC-835A-42A9-B8FA-CC92A7D8EBB0}"/>
      </w:docPartPr>
      <w:docPartBody>
        <w:p w:rsidR="00D9614C" w:rsidRDefault="00D9614C">
          <w:pPr>
            <w:pStyle w:val="8152D416919A4A3297566E7D4ED3835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14C"/>
    <w:rsid w:val="004327CC"/>
    <w:rsid w:val="004A5A75"/>
    <w:rsid w:val="00732819"/>
    <w:rsid w:val="008B4EC2"/>
    <w:rsid w:val="009A0C7D"/>
    <w:rsid w:val="00AD5D63"/>
    <w:rsid w:val="00CA3E4E"/>
    <w:rsid w:val="00D312DA"/>
    <w:rsid w:val="00D9614C"/>
    <w:rsid w:val="00EF6544"/>
    <w:rsid w:val="00F63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2DC9A3C0814D79AA3CE1194AEE3DA5">
    <w:name w:val="102DC9A3C0814D79AA3CE1194AEE3DA5"/>
  </w:style>
  <w:style w:type="paragraph" w:customStyle="1" w:styleId="B84362474AAB4C6888F4C8E46AE401AF">
    <w:name w:val="B84362474AAB4C6888F4C8E46AE401AF"/>
  </w:style>
  <w:style w:type="paragraph" w:customStyle="1" w:styleId="918F6BD9F75B4E159879F8CBC5695A52">
    <w:name w:val="918F6BD9F75B4E159879F8CBC5695A52"/>
  </w:style>
  <w:style w:type="paragraph" w:customStyle="1" w:styleId="27A8FD72FAB84850A00F9BF423F071E0">
    <w:name w:val="27A8FD72FAB84850A00F9BF423F071E0"/>
  </w:style>
  <w:style w:type="character" w:styleId="PlaceholderText">
    <w:name w:val="Placeholder Text"/>
    <w:basedOn w:val="DefaultParagraphFont"/>
    <w:uiPriority w:val="99"/>
    <w:semiHidden/>
    <w:rPr>
      <w:color w:val="808080"/>
    </w:rPr>
  </w:style>
  <w:style w:type="paragraph" w:customStyle="1" w:styleId="8152D416919A4A3297566E7D4ED38355">
    <w:name w:val="8152D416919A4A3297566E7D4ED383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dcterms:created xsi:type="dcterms:W3CDTF">2026-01-18T18:09:00Z</dcterms:created>
  <dcterms:modified xsi:type="dcterms:W3CDTF">2026-01-18T18:09:00Z</dcterms:modified>
</cp:coreProperties>
</file>