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5FA5" w14:textId="77777777" w:rsidR="00FE067E" w:rsidRDefault="003C6034" w:rsidP="00CC1F3B">
      <w:pPr>
        <w:pStyle w:val="TitlePageOrigin"/>
      </w:pPr>
      <w:r>
        <w:rPr>
          <w:caps w:val="0"/>
        </w:rPr>
        <w:t>WEST VIRGINIA LEGISLATURE</w:t>
      </w:r>
    </w:p>
    <w:p w14:paraId="34290A1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75FE30" w14:textId="30FC36DF" w:rsidR="00CD36CF" w:rsidRDefault="007C5E87" w:rsidP="007C5E87">
      <w:pPr>
        <w:pStyle w:val="TitlePageBillPrefix"/>
        <w:tabs>
          <w:tab w:val="center" w:pos="4680"/>
          <w:tab w:val="left" w:pos="8340"/>
        </w:tabs>
        <w:jc w:val="left"/>
      </w:pPr>
      <w:r>
        <w:tab/>
      </w:r>
      <w:sdt>
        <w:sdtPr>
          <w:tag w:val="IntroDate"/>
          <w:id w:val="-1236936958"/>
          <w:placeholder>
            <w:docPart w:val="6F23CD20557641B1BA48A8B992FA3C2F"/>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56D1D404" wp14:editId="7501E1F0">
                <wp:simplePos x="0" y="0"/>
                <wp:positionH relativeFrom="column">
                  <wp:posOffset>6007100</wp:posOffset>
                </wp:positionH>
                <wp:positionV relativeFrom="paragraph">
                  <wp:posOffset>482600</wp:posOffset>
                </wp:positionV>
                <wp:extent cx="635000" cy="476250"/>
                <wp:effectExtent l="0" t="0" r="12700" b="19050"/>
                <wp:wrapNone/>
                <wp:docPr id="1904552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1D404"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v:textbox>
              </v:shape>
            </w:pict>
          </mc:Fallback>
        </mc:AlternateContent>
      </w:r>
    </w:p>
    <w:p w14:paraId="3AA53062" w14:textId="26FEA10A" w:rsidR="00CD36CF" w:rsidRDefault="007B05B2" w:rsidP="00CC1F3B">
      <w:pPr>
        <w:pStyle w:val="BillNumber"/>
      </w:pPr>
      <w:sdt>
        <w:sdtPr>
          <w:tag w:val="Chamber"/>
          <w:id w:val="893011969"/>
          <w:lock w:val="sdtLocked"/>
          <w:placeholder>
            <w:docPart w:val="8A0E0086607F45CDB28374B973BE6F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5365A7B37A4CD1BAE6042F0BE37101"/>
          </w:placeholder>
          <w:text/>
        </w:sdtPr>
        <w:sdtEndPr/>
        <w:sdtContent>
          <w:r w:rsidR="000C323D">
            <w:t>4582</w:t>
          </w:r>
        </w:sdtContent>
      </w:sdt>
    </w:p>
    <w:p w14:paraId="6E3DFB3D" w14:textId="5E8B5D8B" w:rsidR="00CD36CF" w:rsidRDefault="00CD36CF" w:rsidP="00CC1F3B">
      <w:pPr>
        <w:pStyle w:val="Sponsors"/>
      </w:pPr>
      <w:r>
        <w:t xml:space="preserve">By </w:t>
      </w:r>
      <w:sdt>
        <w:sdtPr>
          <w:tag w:val="Sponsors"/>
          <w:id w:val="1589585889"/>
          <w:placeholder>
            <w:docPart w:val="10179E50C1C04C9C8CFC9C37EB237FB7"/>
          </w:placeholder>
          <w:text w:multiLine="1"/>
        </w:sdtPr>
        <w:sdtEndPr/>
        <w:sdtContent>
          <w:r w:rsidR="00A36081">
            <w:t>Delegate</w:t>
          </w:r>
          <w:r w:rsidR="009E41BE">
            <w:t>s</w:t>
          </w:r>
          <w:r w:rsidR="00A36081">
            <w:t xml:space="preserve"> Heckert</w:t>
          </w:r>
          <w:r w:rsidR="009E41BE">
            <w:t>, Fehrenbacher, Stephens, Clark, Green</w:t>
          </w:r>
          <w:r w:rsidR="003C065D">
            <w:t>,</w:t>
          </w:r>
          <w:r w:rsidR="007B05B2">
            <w:t xml:space="preserve"> Ridenour,</w:t>
          </w:r>
          <w:r w:rsidR="003C065D">
            <w:t xml:space="preserve"> Funkhouser, and Crouse</w:t>
          </w:r>
        </w:sdtContent>
      </w:sdt>
    </w:p>
    <w:p w14:paraId="5ADC329E" w14:textId="49913A6C" w:rsidR="00E831B3" w:rsidRDefault="00CD36CF" w:rsidP="00CC1F3B">
      <w:pPr>
        <w:pStyle w:val="References"/>
      </w:pPr>
      <w:r>
        <w:t>[</w:t>
      </w:r>
      <w:sdt>
        <w:sdtPr>
          <w:tag w:val="References"/>
          <w:id w:val="-1043047873"/>
          <w:placeholder>
            <w:docPart w:val="5E149A0803D244F1888F6199D776AC75"/>
          </w:placeholder>
          <w:text w:multiLine="1"/>
        </w:sdtPr>
        <w:sdtEndPr/>
        <w:sdtContent>
          <w:r w:rsidR="000C323D">
            <w:t>Introduced January 20, 2026; referred to the Committee on the Judiciary</w:t>
          </w:r>
        </w:sdtContent>
      </w:sdt>
      <w:r>
        <w:t>]</w:t>
      </w:r>
    </w:p>
    <w:p w14:paraId="4C8EC11F" w14:textId="1C148552" w:rsidR="00303684" w:rsidRDefault="0000526A" w:rsidP="00CC1F3B">
      <w:pPr>
        <w:pStyle w:val="TitleSection"/>
      </w:pPr>
      <w:r>
        <w:lastRenderedPageBreak/>
        <w:t>A BILL</w:t>
      </w:r>
      <w:r w:rsidR="00A36081">
        <w:t xml:space="preserve"> to amend and reenact </w:t>
      </w:r>
      <w:r w:rsidR="00A36081" w:rsidRPr="00A36081">
        <w:t>§11A-1-17</w:t>
      </w:r>
      <w:r w:rsidR="00A36081">
        <w:t xml:space="preserve"> of the Code of West Virginia, 1931, as amended, relating to increasing </w:t>
      </w:r>
      <w:r w:rsidR="00C30FEB">
        <w:t xml:space="preserve">sheriffs' tax collection </w:t>
      </w:r>
      <w:r w:rsidR="00A36081">
        <w:t xml:space="preserve">commission. </w:t>
      </w:r>
    </w:p>
    <w:p w14:paraId="1B93A76B" w14:textId="77777777" w:rsidR="00303684" w:rsidRDefault="00303684" w:rsidP="00CC1F3B">
      <w:pPr>
        <w:pStyle w:val="EnactingClause"/>
      </w:pPr>
      <w:r>
        <w:t>Be it enacted by the Legislature of West Virginia:</w:t>
      </w:r>
    </w:p>
    <w:p w14:paraId="0A8A6F98" w14:textId="77777777" w:rsidR="003C6034" w:rsidRDefault="003C6034" w:rsidP="00CC1F3B">
      <w:pPr>
        <w:pStyle w:val="EnactingClause"/>
        <w:sectPr w:rsidR="003C6034" w:rsidSect="00A360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A40874" w14:textId="77777777" w:rsidR="00A36081" w:rsidRDefault="00A36081" w:rsidP="00A05028">
      <w:pPr>
        <w:pStyle w:val="ArticleHeading"/>
        <w:sectPr w:rsidR="00A36081" w:rsidSect="00A36081">
          <w:type w:val="continuous"/>
          <w:pgSz w:w="12240" w:h="15840" w:code="1"/>
          <w:pgMar w:top="1440" w:right="1440" w:bottom="1440" w:left="1440" w:header="720" w:footer="720" w:gutter="0"/>
          <w:lnNumType w:countBy="1" w:restart="newSection"/>
          <w:cols w:space="720"/>
          <w:titlePg/>
          <w:docGrid w:linePitch="360"/>
        </w:sectPr>
      </w:pPr>
      <w:r>
        <w:t>ARTICLE 1. ACCRUAL AND COLLECTION OF TAXES.</w:t>
      </w:r>
    </w:p>
    <w:p w14:paraId="770BA54E" w14:textId="77777777" w:rsidR="00A36081" w:rsidRDefault="00A36081" w:rsidP="0009484E">
      <w:pPr>
        <w:pStyle w:val="SectionHeading"/>
        <w:sectPr w:rsidR="00A36081" w:rsidSect="00A36081">
          <w:type w:val="continuous"/>
          <w:pgSz w:w="12240" w:h="15840" w:code="1"/>
          <w:pgMar w:top="1440" w:right="1440" w:bottom="1440" w:left="1440" w:header="720" w:footer="720" w:gutter="0"/>
          <w:lnNumType w:countBy="1" w:restart="newSection"/>
          <w:cols w:space="720"/>
          <w:titlePg/>
          <w:docGrid w:linePitch="360"/>
        </w:sectPr>
      </w:pPr>
      <w:r w:rsidRPr="0009484E">
        <w:t>§11A-1-17. Sheriff's commission for collection.</w:t>
      </w:r>
    </w:p>
    <w:p w14:paraId="45509299" w14:textId="77777777" w:rsidR="00A36081" w:rsidRPr="00A54709" w:rsidRDefault="00A36081" w:rsidP="00A36081">
      <w:pPr>
        <w:pStyle w:val="SectionBody"/>
        <w:rPr>
          <w:u w:val="single"/>
        </w:rPr>
      </w:pPr>
      <w:r w:rsidRPr="00A54709">
        <w:rPr>
          <w:u w:val="single"/>
        </w:rPr>
        <w:t>(a) The Legislature finds that it has, since J</w:t>
      </w:r>
      <w:r w:rsidRPr="00326438">
        <w:rPr>
          <w:u w:val="single"/>
        </w:rPr>
        <w:t>ul</w:t>
      </w:r>
      <w:r w:rsidRPr="00A54709">
        <w:rPr>
          <w:u w:val="single"/>
        </w:rPr>
        <w:t xml:space="preserve">y 1, </w:t>
      </w:r>
      <w:r w:rsidRPr="00326438">
        <w:rPr>
          <w:u w:val="single"/>
        </w:rPr>
        <w:t>195</w:t>
      </w:r>
      <w:r w:rsidRPr="00A54709">
        <w:rPr>
          <w:u w:val="single"/>
        </w:rPr>
        <w:t>5, consistently and annually imposed upon the sheriffs</w:t>
      </w:r>
      <w:r>
        <w:rPr>
          <w:u w:val="single"/>
        </w:rPr>
        <w:t>, as treasurers</w:t>
      </w:r>
      <w:r w:rsidRPr="00326438">
        <w:rPr>
          <w:u w:val="single"/>
        </w:rPr>
        <w:t xml:space="preserve"> </w:t>
      </w:r>
      <w:r w:rsidRPr="00A54709">
        <w:rPr>
          <w:u w:val="single"/>
        </w:rPr>
        <w:t xml:space="preserve">in each county new and additional duties by the enactment of new provisions and amendments to this code. The new and additional duties imposed upon the aforesaid </w:t>
      </w:r>
      <w:r w:rsidRPr="00326438">
        <w:rPr>
          <w:u w:val="single"/>
        </w:rPr>
        <w:t>sheriffs, as county treasurers,</w:t>
      </w:r>
      <w:r w:rsidRPr="00A54709">
        <w:rPr>
          <w:u w:val="single"/>
        </w:rPr>
        <w:t xml:space="preserve"> by these enactments are such that they would justify the increases in </w:t>
      </w:r>
      <w:r>
        <w:rPr>
          <w:u w:val="single"/>
        </w:rPr>
        <w:t>commiss</w:t>
      </w:r>
      <w:r w:rsidRPr="00A54709">
        <w:rPr>
          <w:u w:val="single"/>
        </w:rPr>
        <w:t xml:space="preserve">ion as provided in </w:t>
      </w:r>
      <w:r w:rsidRPr="00326438">
        <w:rPr>
          <w:u w:val="single"/>
        </w:rPr>
        <w:t xml:space="preserve">this </w:t>
      </w:r>
      <w:r w:rsidRPr="00A54709">
        <w:rPr>
          <w:u w:val="single"/>
        </w:rPr>
        <w:t>section, without violating the provisions of section 38, article VI of the Constitution of West Virginia.</w:t>
      </w:r>
    </w:p>
    <w:p w14:paraId="3F14D3D2" w14:textId="77777777" w:rsidR="00A36081" w:rsidRPr="00A54709" w:rsidRDefault="00A36081" w:rsidP="00A36081">
      <w:pPr>
        <w:pStyle w:val="SectionBody"/>
        <w:rPr>
          <w:u w:val="single"/>
        </w:rPr>
      </w:pPr>
      <w:r w:rsidRPr="00A54709">
        <w:rPr>
          <w:u w:val="single"/>
        </w:rPr>
        <w:t xml:space="preserve">(b) The Legislature further finds that there are, from time to time, additional duties imposed upon all county </w:t>
      </w:r>
      <w:bookmarkStart w:id="0" w:name="_Hlk208744192"/>
      <w:r w:rsidRPr="00326438">
        <w:rPr>
          <w:u w:val="single"/>
        </w:rPr>
        <w:t>sheriff</w:t>
      </w:r>
      <w:r w:rsidRPr="00A54709">
        <w:rPr>
          <w:u w:val="single"/>
        </w:rPr>
        <w:t>s</w:t>
      </w:r>
      <w:bookmarkEnd w:id="0"/>
      <w:r>
        <w:rPr>
          <w:u w:val="single"/>
        </w:rPr>
        <w:t>, as county treasurers,</w:t>
      </w:r>
      <w:r w:rsidRPr="00A54709">
        <w:rPr>
          <w:u w:val="single"/>
        </w:rPr>
        <w:t xml:space="preserve"> through the acts of the Congress of the United States and that such acts constitute new and additional duties for county </w:t>
      </w:r>
      <w:r w:rsidRPr="00326438">
        <w:rPr>
          <w:u w:val="single"/>
        </w:rPr>
        <w:t>sheriff</w:t>
      </w:r>
      <w:r w:rsidRPr="00A54709">
        <w:rPr>
          <w:u w:val="single"/>
        </w:rPr>
        <w:t>s</w:t>
      </w:r>
      <w:r>
        <w:rPr>
          <w:u w:val="single"/>
        </w:rPr>
        <w:t>/treasurer</w:t>
      </w:r>
      <w:r w:rsidRPr="00A54709">
        <w:rPr>
          <w:u w:val="single"/>
        </w:rPr>
        <w:t xml:space="preserve"> and, as such, justify the increases in com</w:t>
      </w:r>
      <w:r>
        <w:rPr>
          <w:u w:val="single"/>
        </w:rPr>
        <w:t>miss</w:t>
      </w:r>
      <w:r w:rsidRPr="00A54709">
        <w:rPr>
          <w:u w:val="single"/>
        </w:rPr>
        <w:t xml:space="preserve">ion as provided by </w:t>
      </w:r>
      <w:r w:rsidRPr="00326438">
        <w:rPr>
          <w:u w:val="single"/>
        </w:rPr>
        <w:t>sub</w:t>
      </w:r>
      <w:r w:rsidRPr="00A54709">
        <w:rPr>
          <w:u w:val="single"/>
        </w:rPr>
        <w:t xml:space="preserve">section </w:t>
      </w:r>
      <w:r w:rsidRPr="00326438">
        <w:rPr>
          <w:u w:val="single"/>
        </w:rPr>
        <w:t>(c)</w:t>
      </w:r>
      <w:r w:rsidRPr="00A54709">
        <w:rPr>
          <w:u w:val="single"/>
        </w:rPr>
        <w:t xml:space="preserve"> of this article, without violating the provisions of section 38, article VI of the Constitution of West Virginia.</w:t>
      </w:r>
    </w:p>
    <w:p w14:paraId="74B4648C" w14:textId="77CD09AC" w:rsidR="00A36081" w:rsidRDefault="00A36081" w:rsidP="00CC1F3B">
      <w:pPr>
        <w:pStyle w:val="SectionBody"/>
      </w:pPr>
      <w:r w:rsidRPr="008F24ED">
        <w:rPr>
          <w:u w:val="single"/>
        </w:rPr>
        <w:t xml:space="preserve">(c) </w:t>
      </w:r>
      <w:r w:rsidRPr="00A36081">
        <w:rPr>
          <w:u w:val="single"/>
        </w:rPr>
        <w:t>Beginning on and after July 1, 2026,</w:t>
      </w:r>
      <w:r>
        <w:t xml:space="preserve"> </w:t>
      </w:r>
      <w:r w:rsidRPr="00A36081">
        <w:rPr>
          <w:strike/>
        </w:rPr>
        <w:t>After</w:t>
      </w:r>
      <w:r w:rsidRPr="0009484E">
        <w:t xml:space="preserve"> </w:t>
      </w:r>
      <w:r w:rsidRPr="00A36081">
        <w:rPr>
          <w:u w:val="single"/>
        </w:rPr>
        <w:t>after</w:t>
      </w:r>
      <w:r>
        <w:t xml:space="preserve"> </w:t>
      </w:r>
      <w:r w:rsidRPr="0009484E">
        <w:t xml:space="preserve">the sheriff has collected 85 percent of the combined total of all taxes assessed on real and personal property, he or she shall, in addition to the salary and compensation now authorized by law, be allowed a commission of </w:t>
      </w:r>
      <w:r w:rsidRPr="00A36081">
        <w:rPr>
          <w:strike/>
        </w:rPr>
        <w:t>$15,000</w:t>
      </w:r>
      <w:r w:rsidRPr="0009484E">
        <w:t xml:space="preserve"> </w:t>
      </w:r>
      <w:r w:rsidRPr="00A36081">
        <w:rPr>
          <w:u w:val="single"/>
        </w:rPr>
        <w:t>$30,000</w:t>
      </w:r>
      <w:r>
        <w:t xml:space="preserve"> </w:t>
      </w:r>
      <w:r w:rsidRPr="0009484E">
        <w:t>annually. The commission so allowed shall be charged against the various funds for which the taxes are collected and become a regular part of the budgeted and annual compensation of the sheriff and paid in accordance with provisions of §7-7-9 of this code</w:t>
      </w:r>
      <w:r>
        <w:t>.</w:t>
      </w:r>
    </w:p>
    <w:p w14:paraId="0574E6BB" w14:textId="77777777" w:rsidR="00C33014" w:rsidRDefault="00C33014" w:rsidP="00CC1F3B">
      <w:pPr>
        <w:pStyle w:val="Note"/>
      </w:pPr>
    </w:p>
    <w:p w14:paraId="70C43EB7" w14:textId="61A3EBF1" w:rsidR="006865E9" w:rsidRDefault="00CF1DCA" w:rsidP="00CC1F3B">
      <w:pPr>
        <w:pStyle w:val="Note"/>
      </w:pPr>
      <w:r>
        <w:t>NOTE: The</w:t>
      </w:r>
      <w:r w:rsidR="006865E9">
        <w:t xml:space="preserve"> purpose of this bill is to </w:t>
      </w:r>
      <w:r w:rsidR="00A36081" w:rsidRPr="00A36081">
        <w:t>increase the allowable commission for tax collection by the sheriff.</w:t>
      </w:r>
    </w:p>
    <w:p w14:paraId="33A6E7D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60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AC1" w14:textId="77777777" w:rsidR="00A36081" w:rsidRPr="00B844FE" w:rsidRDefault="00A36081" w:rsidP="00B844FE">
      <w:r>
        <w:separator/>
      </w:r>
    </w:p>
  </w:endnote>
  <w:endnote w:type="continuationSeparator" w:id="0">
    <w:p w14:paraId="20253DA5" w14:textId="77777777" w:rsidR="00A36081" w:rsidRPr="00B844FE" w:rsidRDefault="00A36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EB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9D57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4B5C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6D1C" w14:textId="77777777" w:rsidR="007514F4" w:rsidRDefault="0075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10DF" w14:textId="77777777" w:rsidR="00A36081" w:rsidRPr="00B844FE" w:rsidRDefault="00A36081" w:rsidP="00B844FE">
      <w:r>
        <w:separator/>
      </w:r>
    </w:p>
  </w:footnote>
  <w:footnote w:type="continuationSeparator" w:id="0">
    <w:p w14:paraId="52237C78" w14:textId="77777777" w:rsidR="00A36081" w:rsidRPr="00B844FE" w:rsidRDefault="00A36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0AD" w14:textId="77777777" w:rsidR="002A0269" w:rsidRPr="00B844FE" w:rsidRDefault="007B05B2">
    <w:pPr>
      <w:pStyle w:val="Header"/>
    </w:pPr>
    <w:sdt>
      <w:sdtPr>
        <w:id w:val="-684364211"/>
        <w:placeholder>
          <w:docPart w:val="8A0E0086607F45CDB28374B973BE6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0E0086607F45CDB28374B973BE6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1B49" w14:textId="6A5F6D1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3608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6081">
          <w:rPr>
            <w:sz w:val="22"/>
            <w:szCs w:val="22"/>
          </w:rPr>
          <w:t>2026R3009</w:t>
        </w:r>
      </w:sdtContent>
    </w:sdt>
  </w:p>
  <w:p w14:paraId="047998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7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81"/>
    <w:rsid w:val="0000526A"/>
    <w:rsid w:val="000573A9"/>
    <w:rsid w:val="00085D22"/>
    <w:rsid w:val="00093AB0"/>
    <w:rsid w:val="000C323D"/>
    <w:rsid w:val="000C5C77"/>
    <w:rsid w:val="000E3912"/>
    <w:rsid w:val="0010070F"/>
    <w:rsid w:val="0015112E"/>
    <w:rsid w:val="001552E7"/>
    <w:rsid w:val="001566B4"/>
    <w:rsid w:val="001A66B7"/>
    <w:rsid w:val="001C279E"/>
    <w:rsid w:val="001D21DD"/>
    <w:rsid w:val="001D459E"/>
    <w:rsid w:val="0020151F"/>
    <w:rsid w:val="00211F02"/>
    <w:rsid w:val="0022348D"/>
    <w:rsid w:val="00225E4F"/>
    <w:rsid w:val="00263FDA"/>
    <w:rsid w:val="0027011C"/>
    <w:rsid w:val="00274200"/>
    <w:rsid w:val="00275740"/>
    <w:rsid w:val="002A0269"/>
    <w:rsid w:val="00303684"/>
    <w:rsid w:val="003143F5"/>
    <w:rsid w:val="00314854"/>
    <w:rsid w:val="00394191"/>
    <w:rsid w:val="003C065D"/>
    <w:rsid w:val="003C51CD"/>
    <w:rsid w:val="003C6034"/>
    <w:rsid w:val="003E4A8A"/>
    <w:rsid w:val="00400B5C"/>
    <w:rsid w:val="00403800"/>
    <w:rsid w:val="00424823"/>
    <w:rsid w:val="004368E0"/>
    <w:rsid w:val="00462662"/>
    <w:rsid w:val="00494F23"/>
    <w:rsid w:val="004C13DD"/>
    <w:rsid w:val="004D3ABE"/>
    <w:rsid w:val="004E3441"/>
    <w:rsid w:val="00500579"/>
    <w:rsid w:val="00572702"/>
    <w:rsid w:val="005A5366"/>
    <w:rsid w:val="005C29CD"/>
    <w:rsid w:val="006369EB"/>
    <w:rsid w:val="00637E73"/>
    <w:rsid w:val="006865E9"/>
    <w:rsid w:val="00686E9A"/>
    <w:rsid w:val="00691F3E"/>
    <w:rsid w:val="00694BFB"/>
    <w:rsid w:val="006A106B"/>
    <w:rsid w:val="006C523D"/>
    <w:rsid w:val="006D4036"/>
    <w:rsid w:val="007514F4"/>
    <w:rsid w:val="00766AD0"/>
    <w:rsid w:val="007A5259"/>
    <w:rsid w:val="007A7081"/>
    <w:rsid w:val="007B05B2"/>
    <w:rsid w:val="007C5E87"/>
    <w:rsid w:val="007F1CF5"/>
    <w:rsid w:val="007F29E3"/>
    <w:rsid w:val="00834EDE"/>
    <w:rsid w:val="008736AA"/>
    <w:rsid w:val="008C47C2"/>
    <w:rsid w:val="008D275D"/>
    <w:rsid w:val="008F24ED"/>
    <w:rsid w:val="00946186"/>
    <w:rsid w:val="00980327"/>
    <w:rsid w:val="00986478"/>
    <w:rsid w:val="009B5557"/>
    <w:rsid w:val="009E41BE"/>
    <w:rsid w:val="009F1067"/>
    <w:rsid w:val="00A31E01"/>
    <w:rsid w:val="00A36081"/>
    <w:rsid w:val="00A378EF"/>
    <w:rsid w:val="00A409E4"/>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960"/>
    <w:rsid w:val="00C30FE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4D42"/>
    <w:rsid w:val="00F939A4"/>
    <w:rsid w:val="00FA7B09"/>
    <w:rsid w:val="00FB23D7"/>
    <w:rsid w:val="00FD5B51"/>
    <w:rsid w:val="00FE067E"/>
    <w:rsid w:val="00FE208F"/>
    <w:rsid w:val="00FF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8303E"/>
  <w15:chartTrackingRefBased/>
  <w15:docId w15:val="{1A003F2D-591A-4FDE-A48B-FC22BB8A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081"/>
    <w:rPr>
      <w:rFonts w:eastAsia="Calibri"/>
      <w:b/>
      <w:caps/>
      <w:color w:val="000000"/>
      <w:sz w:val="24"/>
    </w:rPr>
  </w:style>
  <w:style w:type="character" w:customStyle="1" w:styleId="SectionBodyChar">
    <w:name w:val="Section Body Char"/>
    <w:link w:val="SectionBody"/>
    <w:rsid w:val="00A36081"/>
    <w:rPr>
      <w:rFonts w:eastAsia="Calibri"/>
      <w:color w:val="000000"/>
    </w:rPr>
  </w:style>
  <w:style w:type="character" w:customStyle="1" w:styleId="SectionHeadingChar">
    <w:name w:val="Section Heading Char"/>
    <w:link w:val="SectionHeading"/>
    <w:rsid w:val="00A360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3CD20557641B1BA48A8B992FA3C2F"/>
        <w:category>
          <w:name w:val="General"/>
          <w:gallery w:val="placeholder"/>
        </w:category>
        <w:types>
          <w:type w:val="bbPlcHdr"/>
        </w:types>
        <w:behaviors>
          <w:behavior w:val="content"/>
        </w:behaviors>
        <w:guid w:val="{42AA3A2D-7520-49C1-BBF6-9639FC311931}"/>
      </w:docPartPr>
      <w:docPartBody>
        <w:p w:rsidR="00057539" w:rsidRDefault="00057539">
          <w:pPr>
            <w:pStyle w:val="6F23CD20557641B1BA48A8B992FA3C2F"/>
          </w:pPr>
          <w:r w:rsidRPr="00B844FE">
            <w:t>Prefix Text</w:t>
          </w:r>
        </w:p>
      </w:docPartBody>
    </w:docPart>
    <w:docPart>
      <w:docPartPr>
        <w:name w:val="8A0E0086607F45CDB28374B973BE6F0E"/>
        <w:category>
          <w:name w:val="General"/>
          <w:gallery w:val="placeholder"/>
        </w:category>
        <w:types>
          <w:type w:val="bbPlcHdr"/>
        </w:types>
        <w:behaviors>
          <w:behavior w:val="content"/>
        </w:behaviors>
        <w:guid w:val="{04308656-99F7-4C88-B76E-9D8A5C1E9D0C}"/>
      </w:docPartPr>
      <w:docPartBody>
        <w:p w:rsidR="00057539" w:rsidRDefault="00057539">
          <w:pPr>
            <w:pStyle w:val="8A0E0086607F45CDB28374B973BE6F0E"/>
          </w:pPr>
          <w:r w:rsidRPr="00B844FE">
            <w:t>[Type here]</w:t>
          </w:r>
        </w:p>
      </w:docPartBody>
    </w:docPart>
    <w:docPart>
      <w:docPartPr>
        <w:name w:val="4A5365A7B37A4CD1BAE6042F0BE37101"/>
        <w:category>
          <w:name w:val="General"/>
          <w:gallery w:val="placeholder"/>
        </w:category>
        <w:types>
          <w:type w:val="bbPlcHdr"/>
        </w:types>
        <w:behaviors>
          <w:behavior w:val="content"/>
        </w:behaviors>
        <w:guid w:val="{76A7CEA7-3A2A-4771-BFC9-504226C7D8F1}"/>
      </w:docPartPr>
      <w:docPartBody>
        <w:p w:rsidR="00057539" w:rsidRDefault="00057539">
          <w:pPr>
            <w:pStyle w:val="4A5365A7B37A4CD1BAE6042F0BE37101"/>
          </w:pPr>
          <w:r w:rsidRPr="00B844FE">
            <w:t>Number</w:t>
          </w:r>
        </w:p>
      </w:docPartBody>
    </w:docPart>
    <w:docPart>
      <w:docPartPr>
        <w:name w:val="10179E50C1C04C9C8CFC9C37EB237FB7"/>
        <w:category>
          <w:name w:val="General"/>
          <w:gallery w:val="placeholder"/>
        </w:category>
        <w:types>
          <w:type w:val="bbPlcHdr"/>
        </w:types>
        <w:behaviors>
          <w:behavior w:val="content"/>
        </w:behaviors>
        <w:guid w:val="{9A53934E-E2A6-41D3-9EE6-D8F27E18D0DA}"/>
      </w:docPartPr>
      <w:docPartBody>
        <w:p w:rsidR="00057539" w:rsidRDefault="00057539">
          <w:pPr>
            <w:pStyle w:val="10179E50C1C04C9C8CFC9C37EB237FB7"/>
          </w:pPr>
          <w:r w:rsidRPr="00B844FE">
            <w:t>Enter Sponsors Here</w:t>
          </w:r>
        </w:p>
      </w:docPartBody>
    </w:docPart>
    <w:docPart>
      <w:docPartPr>
        <w:name w:val="5E149A0803D244F1888F6199D776AC75"/>
        <w:category>
          <w:name w:val="General"/>
          <w:gallery w:val="placeholder"/>
        </w:category>
        <w:types>
          <w:type w:val="bbPlcHdr"/>
        </w:types>
        <w:behaviors>
          <w:behavior w:val="content"/>
        </w:behaviors>
        <w:guid w:val="{3829DA13-BDF0-4320-8044-62D0AF2AC65F}"/>
      </w:docPartPr>
      <w:docPartBody>
        <w:p w:rsidR="00057539" w:rsidRDefault="00057539">
          <w:pPr>
            <w:pStyle w:val="5E149A0803D244F1888F6199D776AC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39"/>
    <w:rsid w:val="00057539"/>
    <w:rsid w:val="001D21DD"/>
    <w:rsid w:val="00403800"/>
    <w:rsid w:val="00424823"/>
    <w:rsid w:val="00462662"/>
    <w:rsid w:val="00494F23"/>
    <w:rsid w:val="007F29E3"/>
    <w:rsid w:val="008C47C2"/>
    <w:rsid w:val="00A378EF"/>
    <w:rsid w:val="00A409E4"/>
    <w:rsid w:val="00BC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3CD20557641B1BA48A8B992FA3C2F">
    <w:name w:val="6F23CD20557641B1BA48A8B992FA3C2F"/>
  </w:style>
  <w:style w:type="paragraph" w:customStyle="1" w:styleId="8A0E0086607F45CDB28374B973BE6F0E">
    <w:name w:val="8A0E0086607F45CDB28374B973BE6F0E"/>
  </w:style>
  <w:style w:type="paragraph" w:customStyle="1" w:styleId="4A5365A7B37A4CD1BAE6042F0BE37101">
    <w:name w:val="4A5365A7B37A4CD1BAE6042F0BE37101"/>
  </w:style>
  <w:style w:type="paragraph" w:customStyle="1" w:styleId="10179E50C1C04C9C8CFC9C37EB237FB7">
    <w:name w:val="10179E50C1C04C9C8CFC9C37EB237FB7"/>
  </w:style>
  <w:style w:type="character" w:styleId="PlaceholderText">
    <w:name w:val="Placeholder Text"/>
    <w:basedOn w:val="DefaultParagraphFont"/>
    <w:uiPriority w:val="99"/>
    <w:semiHidden/>
    <w:rPr>
      <w:color w:val="808080"/>
    </w:rPr>
  </w:style>
  <w:style w:type="paragraph" w:customStyle="1" w:styleId="5E149A0803D244F1888F6199D776AC75">
    <w:name w:val="5E149A0803D244F1888F6199D776A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87</TotalTime>
  <Pages>2</Pages>
  <Words>373</Words>
  <Characters>1983</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5</cp:revision>
  <dcterms:created xsi:type="dcterms:W3CDTF">2026-01-19T18:35:00Z</dcterms:created>
  <dcterms:modified xsi:type="dcterms:W3CDTF">2026-01-27T21:10:00Z</dcterms:modified>
</cp:coreProperties>
</file>