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517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7BFE02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70617AC" w14:textId="58F8D310" w:rsidR="00CD36CF" w:rsidRDefault="006E7E28" w:rsidP="00CC1F3B">
      <w:pPr>
        <w:pStyle w:val="TitlePageBillPrefix"/>
      </w:pPr>
      <w:sdt>
        <w:sdtPr>
          <w:tag w:val="IntroDate"/>
          <w:id w:val="-1236936958"/>
          <w:placeholder>
            <w:docPart w:val="BAE4BC9810E849908911334A39149510"/>
          </w:placeholder>
          <w:text/>
        </w:sdtPr>
        <w:sdtEndPr/>
        <w:sdtContent>
          <w:r w:rsidR="00A67B58">
            <w:t>ENGROSSED</w:t>
          </w:r>
        </w:sdtContent>
      </w:sdt>
    </w:p>
    <w:p w14:paraId="2FC6F87A" w14:textId="724E1CA7" w:rsidR="00CD36CF" w:rsidRDefault="006E7E2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FF4C90943AD455AA8BC8E95E1EC1A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854CFCDFD664C02BDE36F2149E21693"/>
          </w:placeholder>
          <w:text/>
        </w:sdtPr>
        <w:sdtEndPr/>
        <w:sdtContent>
          <w:r w:rsidR="005C1C93">
            <w:t>4663</w:t>
          </w:r>
        </w:sdtContent>
      </w:sdt>
    </w:p>
    <w:p w14:paraId="7F3735BC" w14:textId="3751D68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1E03560894441DCA91935CC90B2B529"/>
          </w:placeholder>
          <w:text w:multiLine="1"/>
        </w:sdtPr>
        <w:sdtEndPr/>
        <w:sdtContent>
          <w:r w:rsidR="00734316">
            <w:t>Delegate</w:t>
          </w:r>
          <w:r w:rsidR="0027029B">
            <w:t>s</w:t>
          </w:r>
          <w:r w:rsidR="00734316">
            <w:t xml:space="preserve"> Clark</w:t>
          </w:r>
          <w:r w:rsidR="0027029B">
            <w:t xml:space="preserve"> and Browning</w:t>
          </w:r>
        </w:sdtContent>
      </w:sdt>
    </w:p>
    <w:p w14:paraId="515E880E" w14:textId="77777777" w:rsidR="00BC3777" w:rsidRDefault="00CD36CF" w:rsidP="00CC1F3B">
      <w:pPr>
        <w:pStyle w:val="References"/>
        <w:sectPr w:rsidR="00BC3777" w:rsidSect="007343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F01C22338B9E471EB7E8094E06C4C617"/>
          </w:placeholder>
          <w:text w:multiLine="1"/>
        </w:sdtPr>
        <w:sdtEndPr/>
        <w:sdtContent>
          <w:r w:rsidR="005C1C93">
            <w:t>Introduced January 21, 2026; referred to the Committee on Government Organization</w:t>
          </w:r>
        </w:sdtContent>
      </w:sdt>
      <w:r>
        <w:t>]</w:t>
      </w:r>
    </w:p>
    <w:p w14:paraId="04157033" w14:textId="6A444DCB" w:rsidR="00E831B3" w:rsidRDefault="00E831B3" w:rsidP="00CC1F3B">
      <w:pPr>
        <w:pStyle w:val="References"/>
      </w:pPr>
    </w:p>
    <w:p w14:paraId="457E1497" w14:textId="3D101981" w:rsidR="00303684" w:rsidRDefault="0000526A" w:rsidP="00CC1F3B">
      <w:pPr>
        <w:pStyle w:val="TitleSection"/>
      </w:pPr>
      <w:r>
        <w:lastRenderedPageBreak/>
        <w:t>A BILL</w:t>
      </w:r>
      <w:r w:rsidR="00734316">
        <w:t xml:space="preserve"> to repeal </w:t>
      </w:r>
      <w:bookmarkStart w:id="0" w:name="_Hlk216957217"/>
      <w:r w:rsidR="00734316">
        <w:t>§60-7-8c</w:t>
      </w:r>
      <w:bookmarkEnd w:id="0"/>
      <w:r w:rsidR="00734316">
        <w:t xml:space="preserve"> of the Code of West Virginia, 1931, as amended, relating to special licenses for </w:t>
      </w:r>
      <w:r w:rsidR="00C66091">
        <w:t>multi-vendor private fairs and festivals</w:t>
      </w:r>
      <w:r w:rsidR="00734316">
        <w:t>.</w:t>
      </w:r>
    </w:p>
    <w:p w14:paraId="74008F2D" w14:textId="7CABB6F4" w:rsidR="00734316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3FE12481" w14:textId="77777777" w:rsidR="00734316" w:rsidRDefault="00734316" w:rsidP="00CC1F3B">
      <w:pPr>
        <w:pStyle w:val="EnactingClause"/>
        <w:rPr>
          <w:i w:val="0"/>
          <w:iCs/>
        </w:rPr>
        <w:sectPr w:rsidR="00734316" w:rsidSect="00BC377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5A1AAB" w14:textId="4814B029" w:rsidR="00734316" w:rsidRDefault="00734316" w:rsidP="00A76F07">
      <w:pPr>
        <w:pStyle w:val="ArticleHeading"/>
      </w:pPr>
      <w:r>
        <w:t>ARTICLE 7. LICENSES TO PRIVATE CLUBS.</w:t>
      </w:r>
    </w:p>
    <w:p w14:paraId="25BDBF01" w14:textId="77777777" w:rsidR="00734316" w:rsidRDefault="00734316" w:rsidP="00A76F07">
      <w:pPr>
        <w:pStyle w:val="ArticleHeading"/>
        <w:sectPr w:rsidR="00734316" w:rsidSect="0073431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0C628A" w14:textId="71C8E57B" w:rsidR="00FF5136" w:rsidRDefault="00734316" w:rsidP="00BA4901">
      <w:pPr>
        <w:pStyle w:val="SectionHeading"/>
      </w:pPr>
      <w:r w:rsidRPr="00834C5B">
        <w:t>§</w:t>
      </w:r>
      <w:r w:rsidR="00FF5136">
        <w:t xml:space="preserve">60-7-8c. </w:t>
      </w:r>
      <w:r w:rsidRPr="00834C5B">
        <w:t>Special license for a multi-vendor private fair and festival; license fee and application; license subject to provisions of article; exception.</w:t>
      </w:r>
    </w:p>
    <w:p w14:paraId="661A6D1E" w14:textId="77777777" w:rsidR="00FF5136" w:rsidRDefault="00FF5136" w:rsidP="00BA4901">
      <w:pPr>
        <w:pStyle w:val="SectionHeading"/>
        <w:sectPr w:rsidR="00FF5136" w:rsidSect="00FF5136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15C89A2A" w14:textId="2DE274D9" w:rsidR="006865E9" w:rsidRPr="00303684" w:rsidRDefault="00FF5136" w:rsidP="00EA5917">
      <w:pPr>
        <w:pStyle w:val="SectionHeading"/>
        <w:suppressLineNumbers w:val="0"/>
      </w:pPr>
      <w:r>
        <w:tab/>
      </w:r>
      <w:r w:rsidRPr="00FF5136">
        <w:rPr>
          <w:b w:val="0"/>
          <w:bCs/>
        </w:rPr>
        <w:t>[Repealed.</w:t>
      </w:r>
      <w:r w:rsidR="00A67B58">
        <w:rPr>
          <w:b w:val="0"/>
          <w:bCs/>
        </w:rPr>
        <w:t>]</w:t>
      </w:r>
    </w:p>
    <w:sectPr w:rsidR="006865E9" w:rsidRPr="00303684" w:rsidSect="0073431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A811" w14:textId="77777777" w:rsidR="00734316" w:rsidRPr="00B844FE" w:rsidRDefault="00734316" w:rsidP="00B844FE">
      <w:r>
        <w:separator/>
      </w:r>
    </w:p>
  </w:endnote>
  <w:endnote w:type="continuationSeparator" w:id="0">
    <w:p w14:paraId="2ED17D10" w14:textId="77777777" w:rsidR="00734316" w:rsidRPr="00B844FE" w:rsidRDefault="0073431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AFE709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E32E60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D934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08308" w14:textId="77777777" w:rsidR="00734316" w:rsidRPr="00B844FE" w:rsidRDefault="00734316" w:rsidP="00B844FE">
      <w:r>
        <w:separator/>
      </w:r>
    </w:p>
  </w:footnote>
  <w:footnote w:type="continuationSeparator" w:id="0">
    <w:p w14:paraId="7F36D296" w14:textId="77777777" w:rsidR="00734316" w:rsidRPr="00B844FE" w:rsidRDefault="0073431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D5E1" w14:textId="4BE7F08A" w:rsidR="002A0269" w:rsidRPr="00B844FE" w:rsidRDefault="006E7E28">
    <w:pPr>
      <w:pStyle w:val="Header"/>
    </w:pPr>
    <w:sdt>
      <w:sdtPr>
        <w:id w:val="-684364211"/>
        <w:placeholder>
          <w:docPart w:val="CFF4C90943AD455AA8BC8E95E1EC1A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FF4C90943AD455AA8BC8E95E1EC1AC5"/>
        </w:placeholder>
        <w:temporary/>
        <w:showingPlcHdr/>
        <w15:appearance w15:val="hidden"/>
      </w:sdtPr>
      <w:sdtEndPr/>
      <w:sdtContent>
        <w:r w:rsidR="00BC3777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E546" w14:textId="4C7C38D5" w:rsidR="00E831B3" w:rsidRPr="00BC3777" w:rsidRDefault="00BC3777" w:rsidP="00BC3777">
    <w:pPr>
      <w:pStyle w:val="Header"/>
    </w:pPr>
    <w:r>
      <w:t>Eng HB 4663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FE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16"/>
    <w:rsid w:val="0000526A"/>
    <w:rsid w:val="00052CF1"/>
    <w:rsid w:val="000573A9"/>
    <w:rsid w:val="00085D22"/>
    <w:rsid w:val="00093AB0"/>
    <w:rsid w:val="000C5C77"/>
    <w:rsid w:val="000C68E8"/>
    <w:rsid w:val="000E3912"/>
    <w:rsid w:val="0010070F"/>
    <w:rsid w:val="0015112E"/>
    <w:rsid w:val="001552E7"/>
    <w:rsid w:val="001566B4"/>
    <w:rsid w:val="001A66B7"/>
    <w:rsid w:val="001C279E"/>
    <w:rsid w:val="001D459E"/>
    <w:rsid w:val="001F4BCD"/>
    <w:rsid w:val="0020151F"/>
    <w:rsid w:val="00211F02"/>
    <w:rsid w:val="0022348D"/>
    <w:rsid w:val="0027011C"/>
    <w:rsid w:val="0027029B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255F"/>
    <w:rsid w:val="00400B5C"/>
    <w:rsid w:val="00400E94"/>
    <w:rsid w:val="004368E0"/>
    <w:rsid w:val="00481EF2"/>
    <w:rsid w:val="00481F87"/>
    <w:rsid w:val="004C13DD"/>
    <w:rsid w:val="004D3ABE"/>
    <w:rsid w:val="004D6B7E"/>
    <w:rsid w:val="004E3441"/>
    <w:rsid w:val="00500579"/>
    <w:rsid w:val="00572702"/>
    <w:rsid w:val="005A5366"/>
    <w:rsid w:val="005C1C93"/>
    <w:rsid w:val="00617A1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7E28"/>
    <w:rsid w:val="00734316"/>
    <w:rsid w:val="00766AD0"/>
    <w:rsid w:val="007A5259"/>
    <w:rsid w:val="007A5BB4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67B58"/>
    <w:rsid w:val="00A718CF"/>
    <w:rsid w:val="00AA069B"/>
    <w:rsid w:val="00AE48A0"/>
    <w:rsid w:val="00AE61BE"/>
    <w:rsid w:val="00AE70F8"/>
    <w:rsid w:val="00B16F25"/>
    <w:rsid w:val="00B24422"/>
    <w:rsid w:val="00B66B81"/>
    <w:rsid w:val="00B71E6F"/>
    <w:rsid w:val="00B80C20"/>
    <w:rsid w:val="00B844FE"/>
    <w:rsid w:val="00B86B4F"/>
    <w:rsid w:val="00BA1F84"/>
    <w:rsid w:val="00BC3777"/>
    <w:rsid w:val="00BC562B"/>
    <w:rsid w:val="00BE6037"/>
    <w:rsid w:val="00C33014"/>
    <w:rsid w:val="00C33434"/>
    <w:rsid w:val="00C34869"/>
    <w:rsid w:val="00C42EB6"/>
    <w:rsid w:val="00C62327"/>
    <w:rsid w:val="00C66091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3B96"/>
    <w:rsid w:val="00E01542"/>
    <w:rsid w:val="00E365F1"/>
    <w:rsid w:val="00E62F48"/>
    <w:rsid w:val="00E831B3"/>
    <w:rsid w:val="00E95FBC"/>
    <w:rsid w:val="00EA5917"/>
    <w:rsid w:val="00EB5CB0"/>
    <w:rsid w:val="00EC5E63"/>
    <w:rsid w:val="00EE70CB"/>
    <w:rsid w:val="00F25F84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3ECF2"/>
  <w15:chartTrackingRefBased/>
  <w15:docId w15:val="{9C0714ED-1019-4667-814D-620023DC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3431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4BC9810E849908911334A3914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8144-11D2-46B2-A745-209C0B2C0829}"/>
      </w:docPartPr>
      <w:docPartBody>
        <w:p w:rsidR="00AD60BC" w:rsidRDefault="00AD60BC">
          <w:pPr>
            <w:pStyle w:val="BAE4BC9810E849908911334A39149510"/>
          </w:pPr>
          <w:r w:rsidRPr="00B844FE">
            <w:t>Prefix Text</w:t>
          </w:r>
        </w:p>
      </w:docPartBody>
    </w:docPart>
    <w:docPart>
      <w:docPartPr>
        <w:name w:val="CFF4C90943AD455AA8BC8E95E1EC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4ECE-BF31-48AD-9069-4D283863B495}"/>
      </w:docPartPr>
      <w:docPartBody>
        <w:p w:rsidR="00AD60BC" w:rsidRDefault="00A06223">
          <w:pPr>
            <w:pStyle w:val="CFF4C90943AD455AA8BC8E95E1EC1AC5"/>
          </w:pPr>
          <w:r w:rsidRPr="00B844FE">
            <w:t>[Type here]</w:t>
          </w:r>
        </w:p>
      </w:docPartBody>
    </w:docPart>
    <w:docPart>
      <w:docPartPr>
        <w:name w:val="2854CFCDFD664C02BDE36F2149E2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310D-2F81-47C9-87DC-3BB02C09D403}"/>
      </w:docPartPr>
      <w:docPartBody>
        <w:p w:rsidR="00AD60BC" w:rsidRDefault="00AD60BC">
          <w:pPr>
            <w:pStyle w:val="2854CFCDFD664C02BDE36F2149E21693"/>
          </w:pPr>
          <w:r w:rsidRPr="00B844FE">
            <w:t>Number</w:t>
          </w:r>
        </w:p>
      </w:docPartBody>
    </w:docPart>
    <w:docPart>
      <w:docPartPr>
        <w:name w:val="B1E03560894441DCA91935CC90B2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5299-A464-4D8A-9239-BD3C84B087FA}"/>
      </w:docPartPr>
      <w:docPartBody>
        <w:p w:rsidR="00AD60BC" w:rsidRDefault="00AD60BC">
          <w:pPr>
            <w:pStyle w:val="B1E03560894441DCA91935CC90B2B529"/>
          </w:pPr>
          <w:r w:rsidRPr="00B844FE">
            <w:t>Enter Sponsors Here</w:t>
          </w:r>
        </w:p>
      </w:docPartBody>
    </w:docPart>
    <w:docPart>
      <w:docPartPr>
        <w:name w:val="F01C22338B9E471EB7E8094E06C4C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DFD-4A99-4D5E-8DB2-F2FA6FAECEE1}"/>
      </w:docPartPr>
      <w:docPartBody>
        <w:p w:rsidR="00AD60BC" w:rsidRDefault="00AD60BC">
          <w:pPr>
            <w:pStyle w:val="F01C22338B9E471EB7E8094E06C4C6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BC"/>
    <w:rsid w:val="000C68E8"/>
    <w:rsid w:val="001F4BCD"/>
    <w:rsid w:val="003E255F"/>
    <w:rsid w:val="00481EF2"/>
    <w:rsid w:val="004D6B7E"/>
    <w:rsid w:val="00617A1C"/>
    <w:rsid w:val="00A06223"/>
    <w:rsid w:val="00AD60BC"/>
    <w:rsid w:val="00BE6037"/>
    <w:rsid w:val="00DF3B96"/>
    <w:rsid w:val="00F2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E4BC9810E849908911334A39149510">
    <w:name w:val="BAE4BC9810E849908911334A39149510"/>
  </w:style>
  <w:style w:type="paragraph" w:customStyle="1" w:styleId="CFF4C90943AD455AA8BC8E95E1EC1AC5">
    <w:name w:val="CFF4C90943AD455AA8BC8E95E1EC1AC5"/>
  </w:style>
  <w:style w:type="paragraph" w:customStyle="1" w:styleId="2854CFCDFD664C02BDE36F2149E21693">
    <w:name w:val="2854CFCDFD664C02BDE36F2149E21693"/>
  </w:style>
  <w:style w:type="paragraph" w:customStyle="1" w:styleId="B1E03560894441DCA91935CC90B2B529">
    <w:name w:val="B1E03560894441DCA91935CC90B2B529"/>
  </w:style>
  <w:style w:type="character" w:styleId="PlaceholderText">
    <w:name w:val="Placeholder Text"/>
    <w:basedOn w:val="DefaultParagraphFont"/>
    <w:uiPriority w:val="99"/>
    <w:semiHidden/>
    <w:rsid w:val="00A06223"/>
    <w:rPr>
      <w:color w:val="808080"/>
    </w:rPr>
  </w:style>
  <w:style w:type="paragraph" w:customStyle="1" w:styleId="F01C22338B9E471EB7E8094E06C4C617">
    <w:name w:val="F01C22338B9E471EB7E8094E06C4C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Debra Rayhill</cp:lastModifiedBy>
  <cp:revision>2</cp:revision>
  <cp:lastPrinted>2026-02-23T20:42:00Z</cp:lastPrinted>
  <dcterms:created xsi:type="dcterms:W3CDTF">2026-02-23T20:42:00Z</dcterms:created>
  <dcterms:modified xsi:type="dcterms:W3CDTF">2026-02-23T20:42:00Z</dcterms:modified>
</cp:coreProperties>
</file>