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3E82" w14:textId="11530FB6" w:rsidR="00FE067E" w:rsidRDefault="003C6034" w:rsidP="00CC1F3B">
      <w:pPr>
        <w:pStyle w:val="TitlePageOrigin"/>
      </w:pPr>
      <w:r>
        <w:rPr>
          <w:caps w:val="0"/>
        </w:rPr>
        <w:t>WEST VIRGINIA LEGISLATURE</w:t>
      </w:r>
    </w:p>
    <w:p w14:paraId="5A47D6F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10DD3F7" w14:textId="77777777" w:rsidR="00CD36CF" w:rsidRDefault="000424A0" w:rsidP="00CC1F3B">
      <w:pPr>
        <w:pStyle w:val="TitlePageBillPrefix"/>
      </w:pPr>
      <w:sdt>
        <w:sdtPr>
          <w:tag w:val="IntroDate"/>
          <w:id w:val="-1236936958"/>
          <w:placeholder>
            <w:docPart w:val="F482434C8A76455F9713EE31504B930F"/>
          </w:placeholder>
          <w:text/>
        </w:sdtPr>
        <w:sdtEndPr/>
        <w:sdtContent>
          <w:r w:rsidR="00AE48A0">
            <w:t>Introduced</w:t>
          </w:r>
        </w:sdtContent>
      </w:sdt>
    </w:p>
    <w:p w14:paraId="5A895A3C" w14:textId="2C5ADD0E" w:rsidR="00CD36CF" w:rsidRDefault="000424A0" w:rsidP="00CC1F3B">
      <w:pPr>
        <w:pStyle w:val="BillNumber"/>
      </w:pPr>
      <w:sdt>
        <w:sdtPr>
          <w:tag w:val="Chamber"/>
          <w:id w:val="893011969"/>
          <w:lock w:val="sdtLocked"/>
          <w:placeholder>
            <w:docPart w:val="F708B89937F54FC3B3FD5B98EC07F6C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446CF9458654B6A88ECA6CF2C2D831C"/>
          </w:placeholder>
          <w:text/>
        </w:sdtPr>
        <w:sdtEndPr/>
        <w:sdtContent>
          <w:r>
            <w:t>4718</w:t>
          </w:r>
        </w:sdtContent>
      </w:sdt>
    </w:p>
    <w:p w14:paraId="62578FC7" w14:textId="001BD292" w:rsidR="00CD36CF" w:rsidRDefault="00CD36CF" w:rsidP="00CC1F3B">
      <w:pPr>
        <w:pStyle w:val="Sponsors"/>
      </w:pPr>
      <w:r>
        <w:t xml:space="preserve">By </w:t>
      </w:r>
      <w:sdt>
        <w:sdtPr>
          <w:tag w:val="Sponsors"/>
          <w:id w:val="1589585889"/>
          <w:placeholder>
            <w:docPart w:val="B0D4B338218C43B8BC75652DB5D20DF5"/>
          </w:placeholder>
          <w:text w:multiLine="1"/>
        </w:sdtPr>
        <w:sdtEndPr/>
        <w:sdtContent>
          <w:r w:rsidR="00DA1FE9">
            <w:t>Delegate</w:t>
          </w:r>
          <w:r w:rsidR="00390ED2">
            <w:t>s</w:t>
          </w:r>
          <w:r w:rsidR="00DA1FE9">
            <w:t xml:space="preserve"> Funkhouser</w:t>
          </w:r>
          <w:r w:rsidR="00390ED2">
            <w:t xml:space="preserve">, Kump, Ridenour, Ferrell, Marple, Heckert, Phillips, Kimble, Martin, Butler, and Horst </w:t>
          </w:r>
        </w:sdtContent>
      </w:sdt>
    </w:p>
    <w:p w14:paraId="5433B948" w14:textId="71AC148B" w:rsidR="00E831B3" w:rsidRDefault="00CD36CF" w:rsidP="00CC1F3B">
      <w:pPr>
        <w:pStyle w:val="References"/>
      </w:pPr>
      <w:r>
        <w:t>[</w:t>
      </w:r>
      <w:sdt>
        <w:sdtPr>
          <w:tag w:val="References"/>
          <w:id w:val="-1043047873"/>
          <w:placeholder>
            <w:docPart w:val="58FDD9D8E769464C81E798492DEA3D69"/>
          </w:placeholder>
          <w:text w:multiLine="1"/>
        </w:sdtPr>
        <w:sdtEndPr/>
        <w:sdtContent>
          <w:r w:rsidR="000424A0">
            <w:t>Introduced January 22, 2026; referred to the Committee on Government Organization then the Judiciary</w:t>
          </w:r>
        </w:sdtContent>
      </w:sdt>
      <w:r>
        <w:t>]</w:t>
      </w:r>
    </w:p>
    <w:p w14:paraId="5F57DFE3" w14:textId="4375248D" w:rsidR="00303684" w:rsidRPr="00966308" w:rsidRDefault="0000526A" w:rsidP="00966308">
      <w:pPr>
        <w:pStyle w:val="TitleSection"/>
      </w:pPr>
      <w:r w:rsidRPr="00966308">
        <w:lastRenderedPageBreak/>
        <w:t>A BILL</w:t>
      </w:r>
      <w:r w:rsidR="00DA1FE9" w:rsidRPr="00966308">
        <w:t xml:space="preserve"> to amend and reenact §17E-1-7 of the Code of West Virgina, 1931, as amended, relating to the Uniform Commercial Driver'</w:t>
      </w:r>
      <w:r w:rsidR="00C010B2" w:rsidRPr="00966308">
        <w:t>s</w:t>
      </w:r>
      <w:r w:rsidR="00DA1FE9" w:rsidRPr="00966308">
        <w:t xml:space="preserve"> License Act; a</w:t>
      </w:r>
      <w:r w:rsidR="00785F65" w:rsidRPr="00966308">
        <w:t>d</w:t>
      </w:r>
      <w:r w:rsidR="00DA1FE9" w:rsidRPr="00966308">
        <w:t>d</w:t>
      </w:r>
      <w:r w:rsidR="00785F65" w:rsidRPr="00966308">
        <w:t>ing</w:t>
      </w:r>
      <w:r w:rsidR="00DA1FE9" w:rsidRPr="00966308">
        <w:t xml:space="preserve"> identification requirements for nonresident persons operating a commercial vehicle in West Virginia</w:t>
      </w:r>
      <w:r w:rsidR="000848C8" w:rsidRPr="00966308">
        <w:t xml:space="preserve">; </w:t>
      </w:r>
      <w:r w:rsidR="00785F65" w:rsidRPr="00966308">
        <w:t>providing</w:t>
      </w:r>
      <w:r w:rsidR="005F5F60" w:rsidRPr="00966308">
        <w:t xml:space="preserve"> that those persons possess a valid work visa and provide proof of citizenship to validate his or her identity while operating a commercial motor vehicle</w:t>
      </w:r>
      <w:r w:rsidR="004578A7" w:rsidRPr="00966308">
        <w:t xml:space="preserve"> and that they demonstrate proficiency of the English language sufficient to converse with the general public</w:t>
      </w:r>
      <w:r w:rsidR="007B0E63" w:rsidRPr="00966308">
        <w:t>,</w:t>
      </w:r>
      <w:r w:rsidR="004578A7" w:rsidRPr="00966308">
        <w:t xml:space="preserve"> understand highway traffic signs and signals in the English language; respond to official inquiries</w:t>
      </w:r>
      <w:r w:rsidR="007B0E63" w:rsidRPr="00966308">
        <w:t>,</w:t>
      </w:r>
      <w:r w:rsidR="004578A7" w:rsidRPr="00966308">
        <w:t xml:space="preserve"> and make entries on reports and records; </w:t>
      </w:r>
      <w:r w:rsidR="00F94E66" w:rsidRPr="00966308">
        <w:t>allowing the Commissioner to adopt the Even Exchange Program of the Federal Motor Carrier Safety Administration (FMCSA),</w:t>
      </w:r>
      <w:r w:rsidR="00966308" w:rsidRPr="00966308">
        <w:t xml:space="preserve"> </w:t>
      </w:r>
      <w:r w:rsidR="00F94E66" w:rsidRPr="00966308">
        <w:t xml:space="preserve">a military skills test waiver; </w:t>
      </w:r>
      <w:r w:rsidR="004578A7" w:rsidRPr="00966308">
        <w:t xml:space="preserve">and </w:t>
      </w:r>
      <w:r w:rsidR="007B0E63" w:rsidRPr="00966308">
        <w:t xml:space="preserve">relating to </w:t>
      </w:r>
      <w:r w:rsidR="004578A7" w:rsidRPr="00966308">
        <w:t xml:space="preserve">providing misdemeanor </w:t>
      </w:r>
      <w:r w:rsidR="007B0E63" w:rsidRPr="00966308">
        <w:t>penalties and fines for violations.</w:t>
      </w:r>
    </w:p>
    <w:p w14:paraId="4934F469" w14:textId="77777777" w:rsidR="00303684" w:rsidRDefault="00303684" w:rsidP="00CC1F3B">
      <w:pPr>
        <w:pStyle w:val="EnactingClause"/>
      </w:pPr>
      <w:r>
        <w:t>Be it enacted by the Legislature of West Virginia:</w:t>
      </w:r>
    </w:p>
    <w:p w14:paraId="0F913E08" w14:textId="77777777" w:rsidR="003C6034" w:rsidRDefault="003C6034" w:rsidP="00CC1F3B">
      <w:pPr>
        <w:pStyle w:val="EnactingClause"/>
        <w:sectPr w:rsidR="003C6034" w:rsidSect="00DA1F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F84F33" w14:textId="77777777" w:rsidR="00DA1FE9" w:rsidRDefault="00DA1FE9" w:rsidP="00865478">
      <w:pPr>
        <w:pStyle w:val="ArticleHeading"/>
        <w:sectPr w:rsidR="00DA1FE9" w:rsidSect="00DA1FE9">
          <w:type w:val="continuous"/>
          <w:pgSz w:w="12240" w:h="15840" w:code="1"/>
          <w:pgMar w:top="1440" w:right="1440" w:bottom="1440" w:left="1440" w:header="720" w:footer="720" w:gutter="0"/>
          <w:lnNumType w:countBy="1" w:restart="newSection"/>
          <w:cols w:space="720"/>
          <w:titlePg/>
          <w:docGrid w:linePitch="360"/>
        </w:sectPr>
      </w:pPr>
      <w:r>
        <w:t>ARTICLE 1. COMMERCIAL DRIVER'S LICENSE.</w:t>
      </w:r>
    </w:p>
    <w:p w14:paraId="53A82494" w14:textId="77777777" w:rsidR="00DA1FE9" w:rsidRPr="00EB3522" w:rsidRDefault="00DA1FE9" w:rsidP="00EB3522">
      <w:pPr>
        <w:pStyle w:val="SectionHeading"/>
      </w:pPr>
      <w:r w:rsidRPr="00EB3522">
        <w:t>§17E-1-7. Commercial driver's license required; disqualification for driving without valid license.</w:t>
      </w:r>
    </w:p>
    <w:p w14:paraId="749014A2" w14:textId="77777777" w:rsidR="00DA1FE9" w:rsidRDefault="00DA1FE9" w:rsidP="00E24654">
      <w:pPr>
        <w:pStyle w:val="SectionBody"/>
      </w:pPr>
      <w:r>
        <w:t>(a) On or after April 1, 1992, except when driving under a commercial driver's instruction permit accompanied by the holder of a commercial driver's license valid for the vehicle being driven, no person may drive a commercial motor vehicle unless the person holds a commercial driver's license and applicable endorsements valid for the vehicle they are driving.</w:t>
      </w:r>
    </w:p>
    <w:p w14:paraId="56748702" w14:textId="77777777" w:rsidR="00DA1FE9" w:rsidRDefault="00DA1FE9" w:rsidP="00E24654">
      <w:pPr>
        <w:pStyle w:val="SectionBody"/>
      </w:pPr>
      <w:r>
        <w:t>(b) No person may drive a commercial motor vehicle while their driving privilege is suspended, revoked, canceled, expired, subject to a disqualification or in violation of an out-of-service order.</w:t>
      </w:r>
    </w:p>
    <w:p w14:paraId="4F6C30D1" w14:textId="77777777" w:rsidR="00DA1FE9" w:rsidRDefault="00DA1FE9" w:rsidP="00E24654">
      <w:pPr>
        <w:pStyle w:val="SectionBody"/>
      </w:pPr>
      <w:r>
        <w:t>(c) Drivers of a commercial motor vehicle shall have a commercial driver's license in their possession at all times while driving.</w:t>
      </w:r>
    </w:p>
    <w:p w14:paraId="04999AA5" w14:textId="5B4CCB90" w:rsidR="00DA1FE9" w:rsidRDefault="00DA1FE9" w:rsidP="00E24654">
      <w:pPr>
        <w:pStyle w:val="SectionBody"/>
      </w:pPr>
      <w:r>
        <w:t xml:space="preserve">(d) The Commissioner shall suspend for a period of </w:t>
      </w:r>
      <w:r w:rsidR="004578A7">
        <w:t>60</w:t>
      </w:r>
      <w:r>
        <w:t xml:space="preserve"> days the driving privileges of any person who is convicted of operating a commercial motor vehicle:</w:t>
      </w:r>
    </w:p>
    <w:p w14:paraId="13CE61D1" w14:textId="77777777" w:rsidR="00DA1FE9" w:rsidRDefault="00DA1FE9" w:rsidP="00E24654">
      <w:pPr>
        <w:pStyle w:val="SectionBody"/>
      </w:pPr>
      <w:r>
        <w:t>(1) Without holding a valid commercial driver's license and the applicable endorsements valid for the vehicle he or she is driving in accordance with subsection (a) of this section, or</w:t>
      </w:r>
    </w:p>
    <w:p w14:paraId="6F8B5967" w14:textId="77777777" w:rsidR="00DA1FE9" w:rsidRDefault="00DA1FE9" w:rsidP="00E24654">
      <w:pPr>
        <w:pStyle w:val="SectionBody"/>
      </w:pPr>
      <w:r>
        <w:t>(2) For any conviction for operating a commercial motor vehicle while his or her privilege to operate a motor vehicle were suspended, revoked, canceled or while disqualified from operating a commercial motor vehicle in accordance with subsection (b) of this section.</w:t>
      </w:r>
    </w:p>
    <w:p w14:paraId="4FF1B363" w14:textId="563BF7A6" w:rsidR="00DA1FE9" w:rsidRDefault="00DA1FE9" w:rsidP="00E24654">
      <w:pPr>
        <w:pStyle w:val="SectionBody"/>
      </w:pPr>
      <w:r>
        <w:t xml:space="preserve">(e) Any person not holding a commercial driver's license who is convicted of an offense that requires disqualification from operating a commercial motor vehicle shall also be disqualified from eligibility for a commercial driver's license for the same time periods as prescribed in federal law or rule or </w:t>
      </w:r>
      <w:r w:rsidR="00785F65">
        <w:t>§17E-1-13</w:t>
      </w:r>
      <w:r>
        <w:t xml:space="preserve"> of this </w:t>
      </w:r>
      <w:r w:rsidR="00785F65">
        <w:t>code</w:t>
      </w:r>
      <w:r>
        <w:t xml:space="preserve"> for commercial driver's license holders.</w:t>
      </w:r>
    </w:p>
    <w:p w14:paraId="585BC6EF" w14:textId="028DCE19" w:rsidR="00DA1FE9" w:rsidRDefault="00DA1FE9" w:rsidP="00E24654">
      <w:pPr>
        <w:pStyle w:val="SectionBody"/>
      </w:pPr>
      <w:r>
        <w:t>(f) The Commissioner shall suspend the driver</w:t>
      </w:r>
      <w:r>
        <w:sym w:font="Arial" w:char="0027"/>
      </w:r>
      <w:r>
        <w:t>s license or the privilege to drive in this state of any holder of a commercial driver</w:t>
      </w:r>
      <w:r>
        <w:sym w:font="Arial" w:char="0027"/>
      </w:r>
      <w:r>
        <w:t xml:space="preserve">s license or operator of a commercial motor vehicle upon receiving notice from another state or jurisdiction of failure to pay fines, costs, forfeitures or penalties imposed or failure to appear or failure to respond for any violation of a state or local law relating to motor vehicle traffic control in accordance with 49 C.F.R. §384.225 (2009). A suspension under this section will continue until the person provides proof of compliance from the court and pays the reinstatement fee provided in </w:t>
      </w:r>
      <w:r w:rsidR="00855C27">
        <w:t>§17B-3-9</w:t>
      </w:r>
      <w:r>
        <w:t xml:space="preserve"> of this code.</w:t>
      </w:r>
    </w:p>
    <w:p w14:paraId="70A537F4" w14:textId="50FFE5DE" w:rsidR="00A77D05" w:rsidRPr="0032661A" w:rsidRDefault="00DA1FE9" w:rsidP="0032661A">
      <w:pPr>
        <w:pStyle w:val="SectionBody"/>
        <w:rPr>
          <w:u w:val="single"/>
        </w:rPr>
      </w:pPr>
      <w:r w:rsidRPr="0032661A">
        <w:rPr>
          <w:u w:val="single"/>
        </w:rPr>
        <w:t xml:space="preserve">(g) </w:t>
      </w:r>
      <w:r w:rsidR="00482B13" w:rsidRPr="0032661A">
        <w:rPr>
          <w:u w:val="single"/>
        </w:rPr>
        <w:t xml:space="preserve">Effective on the date </w:t>
      </w:r>
      <w:r w:rsidR="004E5DD2" w:rsidRPr="0032661A">
        <w:rPr>
          <w:u w:val="single"/>
        </w:rPr>
        <w:t>o</w:t>
      </w:r>
      <w:r w:rsidR="00482B13" w:rsidRPr="0032661A">
        <w:rPr>
          <w:u w:val="single"/>
        </w:rPr>
        <w:t>f passage of this amendment,</w:t>
      </w:r>
      <w:r w:rsidR="00C010B2">
        <w:rPr>
          <w:u w:val="single"/>
        </w:rPr>
        <w:t xml:space="preserve"> </w:t>
      </w:r>
      <w:r w:rsidR="00482B13" w:rsidRPr="0032661A">
        <w:rPr>
          <w:u w:val="single"/>
        </w:rPr>
        <w:t>a</w:t>
      </w:r>
      <w:r w:rsidRPr="0032661A">
        <w:rPr>
          <w:u w:val="single"/>
        </w:rPr>
        <w:t xml:space="preserve"> person holding a non-domiciled commercial driver license or non-domiciled commercial learner’s permit within this state shall also possess a valid work visa and provide proof of citizenship to validate his or her identity while operating a commercial motor vehicle. Proof of citizenship shall be demonstrated through</w:t>
      </w:r>
      <w:r w:rsidR="00482B13" w:rsidRPr="0032661A">
        <w:rPr>
          <w:u w:val="single"/>
        </w:rPr>
        <w:t xml:space="preserve"> </w:t>
      </w:r>
      <w:r w:rsidRPr="0032661A">
        <w:rPr>
          <w:u w:val="single"/>
        </w:rPr>
        <w:t>presentation of a birth certificate, naturalization certificate, or valid passport.</w:t>
      </w:r>
      <w:r w:rsidR="007B0E63" w:rsidRPr="0032661A">
        <w:rPr>
          <w:u w:val="single"/>
        </w:rPr>
        <w:t xml:space="preserve"> </w:t>
      </w:r>
      <w:r w:rsidR="00A77D05" w:rsidRPr="0032661A">
        <w:rPr>
          <w:u w:val="single"/>
        </w:rPr>
        <w:t>An operator of a commercial motor vehicle within this state shall be able to demonstrate proficiency of the English language sufficient to converse with the general public; understand highway traffic signs and signals in the English language; respond to official inquiries; and make entries on reports and records.</w:t>
      </w:r>
    </w:p>
    <w:p w14:paraId="54D0FD58" w14:textId="2C7440BC" w:rsidR="004E5DD2" w:rsidRPr="00EB3522" w:rsidRDefault="00F15A12" w:rsidP="00EB3522">
      <w:pPr>
        <w:pStyle w:val="SectionBody"/>
        <w:rPr>
          <w:u w:val="single"/>
        </w:rPr>
      </w:pPr>
      <w:r>
        <w:rPr>
          <w:u w:val="single"/>
        </w:rPr>
        <w:t xml:space="preserve">(1) </w:t>
      </w:r>
      <w:r w:rsidR="005F5F60" w:rsidRPr="00EB3522">
        <w:rPr>
          <w:u w:val="single"/>
        </w:rPr>
        <w:t>A commercial motor carrier whose driver is found to be in violation of this section is subject to a fine in the amount of $3</w:t>
      </w:r>
      <w:r w:rsidR="00C010B2" w:rsidRPr="00EB3522">
        <w:rPr>
          <w:u w:val="single"/>
        </w:rPr>
        <w:t>,</w:t>
      </w:r>
      <w:r w:rsidR="005F5F60" w:rsidRPr="00EB3522">
        <w:rPr>
          <w:u w:val="single"/>
        </w:rPr>
        <w:t>00</w:t>
      </w:r>
      <w:r w:rsidR="006F0941" w:rsidRPr="00EB3522">
        <w:rPr>
          <w:u w:val="single"/>
        </w:rPr>
        <w:t>0</w:t>
      </w:r>
      <w:r w:rsidR="005F5F60" w:rsidRPr="00EB3522">
        <w:rPr>
          <w:u w:val="single"/>
        </w:rPr>
        <w:t xml:space="preserve"> for each violation.</w:t>
      </w:r>
      <w:r w:rsidR="00863E8D" w:rsidRPr="00EB3522">
        <w:rPr>
          <w:u w:val="single"/>
        </w:rPr>
        <w:t xml:space="preserve"> A driver found to be in violation of this section shall be prohibited from operation</w:t>
      </w:r>
      <w:r w:rsidR="00C90185">
        <w:rPr>
          <w:u w:val="single"/>
        </w:rPr>
        <w:t xml:space="preserve"> </w:t>
      </w:r>
      <w:r w:rsidR="00C90185" w:rsidRPr="00344925">
        <w:rPr>
          <w:color w:val="212121"/>
          <w:u w:val="single"/>
        </w:rPr>
        <w:t>of</w:t>
      </w:r>
      <w:r w:rsidR="00863E8D" w:rsidRPr="00344925">
        <w:rPr>
          <w:color w:val="212121"/>
          <w:u w:val="single"/>
        </w:rPr>
        <w:t xml:space="preserve"> </w:t>
      </w:r>
      <w:r w:rsidR="00863E8D" w:rsidRPr="00EB3522">
        <w:rPr>
          <w:u w:val="single"/>
        </w:rPr>
        <w:t xml:space="preserve">a commercial motor vehicle within this state until such time that the driver is able to meet the identification provisions of this section. Any driver found to be operating a motor vehicle within this state </w:t>
      </w:r>
      <w:r w:rsidR="0033719A" w:rsidRPr="00EB3522">
        <w:rPr>
          <w:u w:val="single"/>
        </w:rPr>
        <w:t>while</w:t>
      </w:r>
      <w:r w:rsidR="00863E8D" w:rsidRPr="00EB3522">
        <w:rPr>
          <w:u w:val="single"/>
        </w:rPr>
        <w:t xml:space="preserve"> under this prohibition is guilty of a misdemeanor and, upon conviction thereof</w:t>
      </w:r>
      <w:r w:rsidR="0033719A" w:rsidRPr="00EB3522">
        <w:rPr>
          <w:u w:val="single"/>
        </w:rPr>
        <w:t>, shall be fined not more than $1,000 or confined in jail not more tha</w:t>
      </w:r>
      <w:r w:rsidR="00C010B2" w:rsidRPr="00EB3522">
        <w:rPr>
          <w:u w:val="single"/>
        </w:rPr>
        <w:t>n</w:t>
      </w:r>
      <w:r w:rsidR="0033719A" w:rsidRPr="00EB3522">
        <w:rPr>
          <w:u w:val="single"/>
        </w:rPr>
        <w:t xml:space="preserve"> 90 days, or both fined and confined.</w:t>
      </w:r>
    </w:p>
    <w:p w14:paraId="6A783367" w14:textId="2C400828" w:rsidR="00DA1FE9" w:rsidRDefault="00F15A12" w:rsidP="00EB3522">
      <w:pPr>
        <w:pStyle w:val="SectionBody"/>
        <w:rPr>
          <w:u w:val="single"/>
        </w:rPr>
      </w:pPr>
      <w:r>
        <w:rPr>
          <w:u w:val="single"/>
        </w:rPr>
        <w:t xml:space="preserve">(2) </w:t>
      </w:r>
      <w:r w:rsidR="00DA1FE9" w:rsidRPr="00EB3522">
        <w:rPr>
          <w:u w:val="single"/>
        </w:rPr>
        <w:t xml:space="preserve">The commercial motor carrier shall be notified of the location of any commercial motor vehicle involved in a violation, and, upon payment of the fine in full and presentation of a driver who meets all requirements to operate a commercial motor vehicle within this state, shall take possession of the vehicle. If the commercial motor carrier is unable to either pay such fine or present </w:t>
      </w:r>
      <w:r w:rsidR="004016B0" w:rsidRPr="00EB3522">
        <w:rPr>
          <w:u w:val="single"/>
        </w:rPr>
        <w:t>the</w:t>
      </w:r>
      <w:r w:rsidR="00DA1FE9" w:rsidRPr="00EB3522">
        <w:rPr>
          <w:u w:val="single"/>
        </w:rPr>
        <w:t xml:space="preserve"> driver within 12 hours after notification, the owner of any cargo being transported by the commercial motor vehicle shall be notified and allowed to arrange for the transfer of the cargo to another vehicle. Neither the state nor the owner of such cargo shall be liable for any reasonable action to transfer such cargo</w:t>
      </w:r>
      <w:r w:rsidR="0032661A" w:rsidRPr="00EB3522">
        <w:rPr>
          <w:u w:val="single"/>
        </w:rPr>
        <w:t xml:space="preserve">. </w:t>
      </w:r>
    </w:p>
    <w:p w14:paraId="41FADC45" w14:textId="6B636783" w:rsidR="00F15A12" w:rsidRPr="00234958" w:rsidRDefault="00F15A12" w:rsidP="00EB3522">
      <w:pPr>
        <w:pStyle w:val="SectionBody"/>
        <w:rPr>
          <w:color w:val="auto"/>
          <w:u w:val="single"/>
        </w:rPr>
      </w:pPr>
      <w:r w:rsidRPr="00AB5682">
        <w:rPr>
          <w:u w:val="single"/>
        </w:rPr>
        <w:t>(3) The Commissioner may ad</w:t>
      </w:r>
      <w:r w:rsidR="00AB5682">
        <w:rPr>
          <w:u w:val="single"/>
        </w:rPr>
        <w:t>o</w:t>
      </w:r>
      <w:r w:rsidRPr="00AB5682">
        <w:rPr>
          <w:u w:val="single"/>
        </w:rPr>
        <w:t xml:space="preserve">pt </w:t>
      </w:r>
      <w:r w:rsidR="00AB5682" w:rsidRPr="00AB5682">
        <w:rPr>
          <w:u w:val="single"/>
        </w:rPr>
        <w:t>the Even Exchange Program of the Federal Motor Carrier Safety Administration (FMCSA)</w:t>
      </w:r>
      <w:r w:rsidR="00AB5682">
        <w:rPr>
          <w:u w:val="single"/>
        </w:rPr>
        <w:t>,</w:t>
      </w:r>
      <w:r w:rsidR="00C90185">
        <w:rPr>
          <w:u w:val="single"/>
        </w:rPr>
        <w:t xml:space="preserve"> </w:t>
      </w:r>
      <w:r w:rsidRPr="00AB5682">
        <w:rPr>
          <w:u w:val="single"/>
        </w:rPr>
        <w:t>a military skills test waiver</w:t>
      </w:r>
      <w:r w:rsidR="00AB5682">
        <w:rPr>
          <w:u w:val="single"/>
        </w:rPr>
        <w:t>,</w:t>
      </w:r>
      <w:r w:rsidRPr="00AB5682">
        <w:rPr>
          <w:u w:val="single"/>
        </w:rPr>
        <w:t xml:space="preserve"> to be used by service members who are currently licensed and who are or were employed within the past year</w:t>
      </w:r>
      <w:r w:rsidR="00AB5682" w:rsidRPr="00AB5682">
        <w:rPr>
          <w:u w:val="single"/>
        </w:rPr>
        <w:t xml:space="preserve"> in a military position requiring the operation of a military motor vehicle equivalent to a commercial motor vehicle.  This waiver shall allow a qualified service member to apply for a commercial driver license (CDL) without skills testing</w:t>
      </w:r>
      <w:r w:rsidR="00181784">
        <w:rPr>
          <w:u w:val="single"/>
        </w:rPr>
        <w:t>;</w:t>
      </w:r>
      <w:r w:rsidR="00AB5682" w:rsidRPr="00AB5682">
        <w:rPr>
          <w:u w:val="single"/>
        </w:rPr>
        <w:t xml:space="preserve"> </w:t>
      </w:r>
      <w:r w:rsidR="00181784">
        <w:rPr>
          <w:u w:val="single"/>
        </w:rPr>
        <w:t>and d</w:t>
      </w:r>
      <w:r w:rsidR="0096571C" w:rsidRPr="00916D9B">
        <w:rPr>
          <w:u w:val="single"/>
        </w:rPr>
        <w:t>rivers with two years' experience safely operating heavy military vehicles to obtain a commercial driver's license (CDL) without taking the driving test (skills test)</w:t>
      </w:r>
      <w:r w:rsidR="00181784">
        <w:rPr>
          <w:u w:val="single"/>
        </w:rPr>
        <w:t>.</w:t>
      </w:r>
      <w:r w:rsidR="000C3FA0" w:rsidRPr="00234958">
        <w:rPr>
          <w:color w:val="auto"/>
          <w:u w:val="single"/>
        </w:rPr>
        <w:t xml:space="preserve"> The commissioner may also allow a first responder who is a firefighter or emergency responder who was employed within the past year in a position requiring the operation of a commercial motor vehicle to apply for a commercial driver license (CDL) without skills testing</w:t>
      </w:r>
      <w:r w:rsidR="00337E41" w:rsidRPr="00234958">
        <w:rPr>
          <w:color w:val="auto"/>
          <w:u w:val="single"/>
        </w:rPr>
        <w:t>.</w:t>
      </w:r>
    </w:p>
    <w:p w14:paraId="388875D4" w14:textId="77777777" w:rsidR="00C33014" w:rsidRDefault="00C33014" w:rsidP="00CC1F3B">
      <w:pPr>
        <w:pStyle w:val="Note"/>
      </w:pPr>
    </w:p>
    <w:p w14:paraId="661D2878" w14:textId="059F7BF2" w:rsidR="006865E9" w:rsidRPr="0096571C" w:rsidRDefault="00CF1DCA" w:rsidP="009D3FFA">
      <w:pPr>
        <w:suppressLineNumbers/>
        <w:spacing w:after="220" w:line="240" w:lineRule="auto"/>
        <w:ind w:left="720" w:right="720"/>
        <w:jc w:val="both"/>
      </w:pPr>
      <w:r>
        <w:t>NOTE</w:t>
      </w:r>
      <w:r w:rsidRPr="00726938">
        <w:t xml:space="preserve">: </w:t>
      </w:r>
      <w:r w:rsidRPr="0096571C">
        <w:rPr>
          <w:rFonts w:cs="Arial"/>
          <w:color w:val="auto"/>
          <w:sz w:val="20"/>
        </w:rPr>
        <w:t>The</w:t>
      </w:r>
      <w:r w:rsidR="006865E9" w:rsidRPr="0096571C">
        <w:rPr>
          <w:rFonts w:cs="Arial"/>
          <w:color w:val="auto"/>
          <w:sz w:val="20"/>
        </w:rPr>
        <w:t xml:space="preserve"> purpose of this bill is to </w:t>
      </w:r>
      <w:r w:rsidR="00785F65" w:rsidRPr="0096571C">
        <w:rPr>
          <w:rFonts w:cs="Arial"/>
          <w:color w:val="auto"/>
          <w:sz w:val="20"/>
        </w:rPr>
        <w:t>add identification requirements for nonresident persons operating a commercial vehicle in West Virginia</w:t>
      </w:r>
      <w:r w:rsidR="007405A4" w:rsidRPr="0096571C">
        <w:rPr>
          <w:rFonts w:cs="Arial"/>
          <w:color w:val="auto"/>
          <w:sz w:val="20"/>
        </w:rPr>
        <w:t>. The bill provides</w:t>
      </w:r>
      <w:r w:rsidR="00785F65" w:rsidRPr="0096571C">
        <w:rPr>
          <w:rFonts w:cs="Arial"/>
          <w:color w:val="auto"/>
          <w:sz w:val="20"/>
        </w:rPr>
        <w:t xml:space="preserve"> that those persons  possess a valid work visa and provide proof of citizenship to validate his or her identity while operating a commercial motor vehicle and that they</w:t>
      </w:r>
      <w:r w:rsidR="00785F65" w:rsidRPr="0096571C">
        <w:rPr>
          <w:rFonts w:eastAsia="Aptos" w:cs="Arial"/>
          <w:color w:val="auto"/>
          <w:kern w:val="2"/>
          <w:sz w:val="20"/>
          <w:szCs w:val="24"/>
          <w14:ligatures w14:val="standardContextual"/>
        </w:rPr>
        <w:t xml:space="preserve"> demonstrate proficiency of the English language sufficient to converse with the general public, understand highway traffic signs and signals in the English language; respond to official inquiries, and  make entries on reports and records</w:t>
      </w:r>
      <w:r w:rsidR="007405A4" w:rsidRPr="0096571C">
        <w:rPr>
          <w:rFonts w:eastAsia="Aptos" w:cs="Arial"/>
          <w:color w:val="auto"/>
          <w:kern w:val="2"/>
          <w:sz w:val="20"/>
          <w:szCs w:val="24"/>
          <w14:ligatures w14:val="standardContextual"/>
        </w:rPr>
        <w:t>.</w:t>
      </w:r>
      <w:r w:rsidR="00785F65" w:rsidRPr="0096571C">
        <w:rPr>
          <w:rFonts w:eastAsia="Aptos" w:cs="Arial"/>
          <w:color w:val="auto"/>
          <w:kern w:val="2"/>
          <w:sz w:val="20"/>
          <w:szCs w:val="24"/>
          <w14:ligatures w14:val="standardContextual"/>
        </w:rPr>
        <w:t xml:space="preserve"> </w:t>
      </w:r>
      <w:r w:rsidR="00C010B2" w:rsidRPr="0096571C">
        <w:rPr>
          <w:rFonts w:eastAsia="Aptos" w:cs="Arial"/>
          <w:color w:val="auto"/>
          <w:kern w:val="2"/>
          <w:sz w:val="20"/>
          <w:szCs w:val="24"/>
          <w14:ligatures w14:val="standardContextual"/>
        </w:rPr>
        <w:t>M</w:t>
      </w:r>
      <w:r w:rsidR="00785F65" w:rsidRPr="0096571C">
        <w:rPr>
          <w:rFonts w:eastAsia="Aptos" w:cs="Arial"/>
          <w:color w:val="auto"/>
          <w:kern w:val="2"/>
          <w:sz w:val="20"/>
          <w:szCs w:val="24"/>
          <w14:ligatures w14:val="standardContextual"/>
        </w:rPr>
        <w:t>isdemeanor penalties and fines for violations</w:t>
      </w:r>
      <w:r w:rsidR="007405A4" w:rsidRPr="0096571C">
        <w:rPr>
          <w:rFonts w:eastAsia="Aptos" w:cs="Arial"/>
          <w:color w:val="auto"/>
          <w:kern w:val="2"/>
          <w:sz w:val="20"/>
          <w:szCs w:val="24"/>
          <w14:ligatures w14:val="standardContextual"/>
        </w:rPr>
        <w:t xml:space="preserve"> are provided.</w:t>
      </w:r>
      <w:r w:rsidR="00AB5682" w:rsidRPr="0096571C">
        <w:rPr>
          <w:rFonts w:eastAsia="Aptos" w:cs="Arial"/>
          <w:color w:val="auto"/>
          <w:kern w:val="2"/>
          <w:sz w:val="20"/>
          <w:szCs w:val="24"/>
          <w14:ligatures w14:val="standardContextual"/>
        </w:rPr>
        <w:t xml:space="preserve"> The bill also allo</w:t>
      </w:r>
      <w:r w:rsidR="0096571C" w:rsidRPr="0096571C">
        <w:rPr>
          <w:rFonts w:eastAsia="Aptos" w:cs="Arial"/>
          <w:color w:val="auto"/>
          <w:kern w:val="2"/>
          <w:sz w:val="20"/>
          <w:szCs w:val="24"/>
          <w14:ligatures w14:val="standardContextual"/>
        </w:rPr>
        <w:t>w</w:t>
      </w:r>
      <w:r w:rsidR="00AB5682" w:rsidRPr="0096571C">
        <w:rPr>
          <w:rFonts w:eastAsia="Aptos" w:cs="Arial"/>
          <w:color w:val="auto"/>
          <w:kern w:val="2"/>
          <w:sz w:val="20"/>
          <w:szCs w:val="24"/>
          <w14:ligatures w14:val="standardContextual"/>
        </w:rPr>
        <w:t xml:space="preserve">s the </w:t>
      </w:r>
      <w:r w:rsidR="0096571C" w:rsidRPr="0096571C">
        <w:rPr>
          <w:rFonts w:eastAsia="Aptos" w:cs="Arial"/>
          <w:color w:val="auto"/>
          <w:kern w:val="2"/>
          <w:sz w:val="20"/>
          <w:szCs w:val="24"/>
          <w14:ligatures w14:val="standardContextual"/>
        </w:rPr>
        <w:t xml:space="preserve">Commissioner to adopt </w:t>
      </w:r>
      <w:r w:rsidR="0096571C" w:rsidRPr="0096571C">
        <w:rPr>
          <w:rFonts w:cs="Arial"/>
          <w:color w:val="auto"/>
          <w:sz w:val="20"/>
        </w:rPr>
        <w:t>the Even Exchange Program of the Federal Motor Carrier Safety Administration (FMCSA),</w:t>
      </w:r>
      <w:r w:rsidR="00C4094F">
        <w:rPr>
          <w:rFonts w:cs="Arial"/>
          <w:color w:val="auto"/>
          <w:sz w:val="20"/>
        </w:rPr>
        <w:t xml:space="preserve"> </w:t>
      </w:r>
      <w:r w:rsidR="0096571C" w:rsidRPr="0096571C">
        <w:rPr>
          <w:rFonts w:cs="Arial"/>
          <w:color w:val="auto"/>
          <w:sz w:val="20"/>
        </w:rPr>
        <w:t>a military skills test waiver</w:t>
      </w:r>
      <w:r w:rsidR="00337E41">
        <w:rPr>
          <w:rFonts w:cs="Arial"/>
          <w:color w:val="auto"/>
          <w:sz w:val="20"/>
        </w:rPr>
        <w:t xml:space="preserve"> and to permit first responders to apply for a CDL without skills testing</w:t>
      </w:r>
      <w:r w:rsidR="0096571C">
        <w:t>.</w:t>
      </w:r>
    </w:p>
    <w:p w14:paraId="07A6775D" w14:textId="020FC329" w:rsidR="006865E9" w:rsidRPr="00303684" w:rsidRDefault="00AE48A0" w:rsidP="0032661A">
      <w:pPr>
        <w:pStyle w:val="Note"/>
      </w:pPr>
      <w:r w:rsidRPr="0096571C">
        <w:t>S</w:t>
      </w:r>
      <w:r w:rsidRPr="00AE48A0">
        <w:t>trike-throughs indicate language that would be stricken from a heading or the present law and underscoring indicates new language that would be added.</w:t>
      </w:r>
    </w:p>
    <w:sectPr w:rsidR="006865E9" w:rsidRPr="00303684" w:rsidSect="00DA1F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0D86" w14:textId="77777777" w:rsidR="00DA1FE9" w:rsidRPr="00B844FE" w:rsidRDefault="00DA1FE9" w:rsidP="00B844FE">
      <w:r>
        <w:separator/>
      </w:r>
    </w:p>
  </w:endnote>
  <w:endnote w:type="continuationSeparator" w:id="0">
    <w:p w14:paraId="76A6C56E" w14:textId="77777777" w:rsidR="00DA1FE9" w:rsidRPr="00B844FE" w:rsidRDefault="00DA1F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87E3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212B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7C78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FA33" w14:textId="77777777" w:rsidR="00DA1FE9" w:rsidRPr="00B844FE" w:rsidRDefault="00DA1FE9" w:rsidP="00B844FE">
      <w:r>
        <w:separator/>
      </w:r>
    </w:p>
  </w:footnote>
  <w:footnote w:type="continuationSeparator" w:id="0">
    <w:p w14:paraId="118154FF" w14:textId="77777777" w:rsidR="00DA1FE9" w:rsidRPr="00B844FE" w:rsidRDefault="00DA1F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1A6C" w14:textId="77777777" w:rsidR="002A0269" w:rsidRPr="00B844FE" w:rsidRDefault="000424A0">
    <w:pPr>
      <w:pStyle w:val="Header"/>
    </w:pPr>
    <w:sdt>
      <w:sdtPr>
        <w:id w:val="-684364211"/>
        <w:placeholder>
          <w:docPart w:val="F708B89937F54FC3B3FD5B98EC07F6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08B89937F54FC3B3FD5B98EC07F6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F819" w14:textId="5E6C2D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A1FE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A1FE9">
          <w:rPr>
            <w:sz w:val="22"/>
            <w:szCs w:val="22"/>
          </w:rPr>
          <w:t>2026R1669</w:t>
        </w:r>
        <w:r w:rsidR="000847B5">
          <w:rPr>
            <w:sz w:val="22"/>
            <w:szCs w:val="22"/>
          </w:rPr>
          <w:t>C</w:t>
        </w:r>
      </w:sdtContent>
    </w:sdt>
  </w:p>
  <w:p w14:paraId="0FFE97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D5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E9"/>
    <w:rsid w:val="0000526A"/>
    <w:rsid w:val="000424A0"/>
    <w:rsid w:val="000573A9"/>
    <w:rsid w:val="00064D7B"/>
    <w:rsid w:val="0007194B"/>
    <w:rsid w:val="000847B5"/>
    <w:rsid w:val="000848C8"/>
    <w:rsid w:val="00085D22"/>
    <w:rsid w:val="00086FDF"/>
    <w:rsid w:val="00091446"/>
    <w:rsid w:val="00093AB0"/>
    <w:rsid w:val="000C3FA0"/>
    <w:rsid w:val="000C5C77"/>
    <w:rsid w:val="000E3912"/>
    <w:rsid w:val="0010070F"/>
    <w:rsid w:val="0015112E"/>
    <w:rsid w:val="001552E7"/>
    <w:rsid w:val="001566B4"/>
    <w:rsid w:val="00181784"/>
    <w:rsid w:val="00181BC8"/>
    <w:rsid w:val="001A66B7"/>
    <w:rsid w:val="001C279E"/>
    <w:rsid w:val="001D459E"/>
    <w:rsid w:val="001E3C3F"/>
    <w:rsid w:val="0020151F"/>
    <w:rsid w:val="00211F02"/>
    <w:rsid w:val="00213763"/>
    <w:rsid w:val="00217C25"/>
    <w:rsid w:val="002203A9"/>
    <w:rsid w:val="0022348D"/>
    <w:rsid w:val="00234958"/>
    <w:rsid w:val="0027011C"/>
    <w:rsid w:val="00274200"/>
    <w:rsid w:val="00275740"/>
    <w:rsid w:val="002A0269"/>
    <w:rsid w:val="002F69F8"/>
    <w:rsid w:val="00303684"/>
    <w:rsid w:val="003143F5"/>
    <w:rsid w:val="00314854"/>
    <w:rsid w:val="0032661A"/>
    <w:rsid w:val="0033719A"/>
    <w:rsid w:val="00337E41"/>
    <w:rsid w:val="00344925"/>
    <w:rsid w:val="00390ED2"/>
    <w:rsid w:val="00394191"/>
    <w:rsid w:val="003C51CD"/>
    <w:rsid w:val="003C6034"/>
    <w:rsid w:val="003E782A"/>
    <w:rsid w:val="00400B5C"/>
    <w:rsid w:val="004016B0"/>
    <w:rsid w:val="004368E0"/>
    <w:rsid w:val="00440D8E"/>
    <w:rsid w:val="004578A7"/>
    <w:rsid w:val="00482B13"/>
    <w:rsid w:val="004C13DD"/>
    <w:rsid w:val="004C52B4"/>
    <w:rsid w:val="004D2FDD"/>
    <w:rsid w:val="004D3ABE"/>
    <w:rsid w:val="004E3441"/>
    <w:rsid w:val="004E5DD2"/>
    <w:rsid w:val="00500579"/>
    <w:rsid w:val="00566C47"/>
    <w:rsid w:val="00572702"/>
    <w:rsid w:val="005A5366"/>
    <w:rsid w:val="005F5F60"/>
    <w:rsid w:val="00613390"/>
    <w:rsid w:val="00622831"/>
    <w:rsid w:val="006369EB"/>
    <w:rsid w:val="00637E73"/>
    <w:rsid w:val="006865E9"/>
    <w:rsid w:val="00686E9A"/>
    <w:rsid w:val="00691F3E"/>
    <w:rsid w:val="00694BFB"/>
    <w:rsid w:val="006A106B"/>
    <w:rsid w:val="006A51BB"/>
    <w:rsid w:val="006C523D"/>
    <w:rsid w:val="006D4036"/>
    <w:rsid w:val="006F0941"/>
    <w:rsid w:val="00706D15"/>
    <w:rsid w:val="00726938"/>
    <w:rsid w:val="007405A4"/>
    <w:rsid w:val="00755FF5"/>
    <w:rsid w:val="00764179"/>
    <w:rsid w:val="00766AD0"/>
    <w:rsid w:val="00771648"/>
    <w:rsid w:val="00785F65"/>
    <w:rsid w:val="0078774F"/>
    <w:rsid w:val="007A5259"/>
    <w:rsid w:val="007A7081"/>
    <w:rsid w:val="007B0E63"/>
    <w:rsid w:val="007C18B9"/>
    <w:rsid w:val="007E7953"/>
    <w:rsid w:val="007F1CF5"/>
    <w:rsid w:val="00803AD3"/>
    <w:rsid w:val="00834EDE"/>
    <w:rsid w:val="00855C27"/>
    <w:rsid w:val="00863E8D"/>
    <w:rsid w:val="008736AA"/>
    <w:rsid w:val="008A76B9"/>
    <w:rsid w:val="008D275D"/>
    <w:rsid w:val="009076BD"/>
    <w:rsid w:val="00946186"/>
    <w:rsid w:val="0096571C"/>
    <w:rsid w:val="00966308"/>
    <w:rsid w:val="00980327"/>
    <w:rsid w:val="00986478"/>
    <w:rsid w:val="009A5214"/>
    <w:rsid w:val="009B38E2"/>
    <w:rsid w:val="009B5557"/>
    <w:rsid w:val="009D35EF"/>
    <w:rsid w:val="009D3FFA"/>
    <w:rsid w:val="009F1067"/>
    <w:rsid w:val="009F5228"/>
    <w:rsid w:val="009F71AC"/>
    <w:rsid w:val="009F7DAD"/>
    <w:rsid w:val="00A1081C"/>
    <w:rsid w:val="00A10CBA"/>
    <w:rsid w:val="00A2760E"/>
    <w:rsid w:val="00A31E01"/>
    <w:rsid w:val="00A415FA"/>
    <w:rsid w:val="00A527AD"/>
    <w:rsid w:val="00A671FB"/>
    <w:rsid w:val="00A718CF"/>
    <w:rsid w:val="00A77D05"/>
    <w:rsid w:val="00A8205E"/>
    <w:rsid w:val="00AA069B"/>
    <w:rsid w:val="00AB5682"/>
    <w:rsid w:val="00AE48A0"/>
    <w:rsid w:val="00AE61BE"/>
    <w:rsid w:val="00AE7E15"/>
    <w:rsid w:val="00B16F25"/>
    <w:rsid w:val="00B24422"/>
    <w:rsid w:val="00B66B81"/>
    <w:rsid w:val="00B71E6F"/>
    <w:rsid w:val="00B80C20"/>
    <w:rsid w:val="00B83D5E"/>
    <w:rsid w:val="00B844FE"/>
    <w:rsid w:val="00B86B4F"/>
    <w:rsid w:val="00BA1F84"/>
    <w:rsid w:val="00BC562B"/>
    <w:rsid w:val="00C010B2"/>
    <w:rsid w:val="00C145EF"/>
    <w:rsid w:val="00C33014"/>
    <w:rsid w:val="00C33434"/>
    <w:rsid w:val="00C34869"/>
    <w:rsid w:val="00C4094F"/>
    <w:rsid w:val="00C42EB6"/>
    <w:rsid w:val="00C62327"/>
    <w:rsid w:val="00C85096"/>
    <w:rsid w:val="00C90185"/>
    <w:rsid w:val="00CB20EF"/>
    <w:rsid w:val="00CB24C7"/>
    <w:rsid w:val="00CC1F3B"/>
    <w:rsid w:val="00CD12CB"/>
    <w:rsid w:val="00CD36CF"/>
    <w:rsid w:val="00CD563C"/>
    <w:rsid w:val="00CF1DCA"/>
    <w:rsid w:val="00D05EFE"/>
    <w:rsid w:val="00D450A5"/>
    <w:rsid w:val="00D579FC"/>
    <w:rsid w:val="00D81C16"/>
    <w:rsid w:val="00D87B02"/>
    <w:rsid w:val="00DA1FE9"/>
    <w:rsid w:val="00DE526B"/>
    <w:rsid w:val="00DF199D"/>
    <w:rsid w:val="00E01542"/>
    <w:rsid w:val="00E11FCD"/>
    <w:rsid w:val="00E33535"/>
    <w:rsid w:val="00E365F1"/>
    <w:rsid w:val="00E416A1"/>
    <w:rsid w:val="00E5729A"/>
    <w:rsid w:val="00E62F48"/>
    <w:rsid w:val="00E831B3"/>
    <w:rsid w:val="00E95FBC"/>
    <w:rsid w:val="00EB3522"/>
    <w:rsid w:val="00EC5E63"/>
    <w:rsid w:val="00EE70CB"/>
    <w:rsid w:val="00F15A12"/>
    <w:rsid w:val="00F41CA2"/>
    <w:rsid w:val="00F443C0"/>
    <w:rsid w:val="00F62EFB"/>
    <w:rsid w:val="00F939A4"/>
    <w:rsid w:val="00F94E66"/>
    <w:rsid w:val="00FA06CE"/>
    <w:rsid w:val="00FA7B09"/>
    <w:rsid w:val="00FB07A0"/>
    <w:rsid w:val="00FB23D7"/>
    <w:rsid w:val="00FD5B51"/>
    <w:rsid w:val="00FE067E"/>
    <w:rsid w:val="00FE208F"/>
    <w:rsid w:val="00FF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CC320"/>
  <w15:chartTrackingRefBased/>
  <w15:docId w15:val="{B43DC25D-7FF4-45F8-A906-1D8A1C8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26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2661A"/>
    <w:pPr>
      <w:spacing w:line="240" w:lineRule="auto"/>
    </w:pPr>
  </w:style>
  <w:style w:type="paragraph" w:customStyle="1" w:styleId="SectionHeadingOld">
    <w:name w:val="Section Heading Old"/>
    <w:next w:val="SectionBodyOld"/>
    <w:link w:val="SectionHeadingOldChar"/>
    <w:rsid w:val="0032661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2661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2661A"/>
    <w:rPr>
      <w:rFonts w:eastAsia="Calibri"/>
      <w:b/>
      <w:color w:val="000000"/>
    </w:rPr>
  </w:style>
  <w:style w:type="paragraph" w:customStyle="1" w:styleId="ChapterHeadingOld">
    <w:name w:val="Chapter Heading Old"/>
    <w:next w:val="ArticleHeadingOld"/>
    <w:link w:val="ChapterHeadingOldChar"/>
    <w:rsid w:val="0032661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2661A"/>
    <w:rPr>
      <w:rFonts w:eastAsia="Calibri"/>
      <w:b/>
      <w:caps/>
      <w:color w:val="000000"/>
      <w:sz w:val="24"/>
    </w:rPr>
  </w:style>
  <w:style w:type="paragraph" w:customStyle="1" w:styleId="BillNumberOld">
    <w:name w:val="Bill Number Old"/>
    <w:next w:val="SponsorsOld"/>
    <w:link w:val="BillNumberOldChar"/>
    <w:autoRedefine/>
    <w:rsid w:val="0032661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2661A"/>
    <w:rPr>
      <w:rFonts w:eastAsia="Calibri"/>
      <w:b/>
      <w:caps/>
      <w:color w:val="000000"/>
      <w:sz w:val="28"/>
    </w:rPr>
  </w:style>
  <w:style w:type="paragraph" w:customStyle="1" w:styleId="SponsorsOld">
    <w:name w:val="Sponsors Old"/>
    <w:next w:val="ReferencesOld"/>
    <w:link w:val="SponsorsOldChar"/>
    <w:autoRedefine/>
    <w:rsid w:val="0032661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2661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2661A"/>
    <w:rPr>
      <w:i/>
      <w:iCs/>
      <w:color w:val="404040" w:themeColor="text1" w:themeTint="BF"/>
    </w:rPr>
  </w:style>
  <w:style w:type="paragraph" w:customStyle="1" w:styleId="NoteOld">
    <w:name w:val="Note Old"/>
    <w:basedOn w:val="NoSpacing"/>
    <w:link w:val="NoteOldChar"/>
    <w:autoRedefine/>
    <w:rsid w:val="0032661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2661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2661A"/>
  </w:style>
  <w:style w:type="character" w:customStyle="1" w:styleId="NoteOldChar">
    <w:name w:val="Note Old Char"/>
    <w:link w:val="NoteOld"/>
    <w:rsid w:val="0032661A"/>
    <w:rPr>
      <w:rFonts w:eastAsia="Calibri"/>
      <w:color w:val="000000"/>
      <w:sz w:val="20"/>
    </w:rPr>
  </w:style>
  <w:style w:type="paragraph" w:customStyle="1" w:styleId="TitleSectionOld">
    <w:name w:val="Title Section Old"/>
    <w:next w:val="EnactingClauseOld"/>
    <w:link w:val="TitleSectionOldChar"/>
    <w:autoRedefine/>
    <w:rsid w:val="0032661A"/>
    <w:pPr>
      <w:pageBreakBefore/>
      <w:ind w:left="720" w:hanging="720"/>
      <w:jc w:val="both"/>
    </w:pPr>
    <w:rPr>
      <w:rFonts w:eastAsia="Calibri"/>
      <w:color w:val="000000"/>
    </w:rPr>
  </w:style>
  <w:style w:type="character" w:customStyle="1" w:styleId="SectionBodyOldChar">
    <w:name w:val="Section Body Old Char"/>
    <w:link w:val="SectionBodyOld"/>
    <w:rsid w:val="0032661A"/>
    <w:rPr>
      <w:rFonts w:eastAsia="Calibri"/>
      <w:color w:val="000000"/>
    </w:rPr>
  </w:style>
  <w:style w:type="paragraph" w:customStyle="1" w:styleId="EnactingSectionOld">
    <w:name w:val="Enacting Section Old"/>
    <w:link w:val="EnactingSectionOldChar"/>
    <w:autoRedefine/>
    <w:rsid w:val="0032661A"/>
    <w:pPr>
      <w:ind w:firstLine="720"/>
      <w:jc w:val="both"/>
    </w:pPr>
    <w:rPr>
      <w:rFonts w:eastAsia="Calibri"/>
      <w:color w:val="000000"/>
    </w:rPr>
  </w:style>
  <w:style w:type="character" w:customStyle="1" w:styleId="TitleSectionOldChar">
    <w:name w:val="Title Section Old Char"/>
    <w:link w:val="TitleSectionOld"/>
    <w:rsid w:val="0032661A"/>
    <w:rPr>
      <w:rFonts w:eastAsia="Calibri"/>
      <w:color w:val="000000"/>
    </w:rPr>
  </w:style>
  <w:style w:type="paragraph" w:customStyle="1" w:styleId="PartHeadingOld">
    <w:name w:val="Part Heading Old"/>
    <w:next w:val="SectionHeadingOld"/>
    <w:link w:val="PartHeadingOldChar"/>
    <w:rsid w:val="0032661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2661A"/>
    <w:rPr>
      <w:rFonts w:eastAsia="Calibri"/>
      <w:color w:val="000000"/>
    </w:rPr>
  </w:style>
  <w:style w:type="paragraph" w:styleId="ListParagraph">
    <w:name w:val="List Paragraph"/>
    <w:basedOn w:val="Normal"/>
    <w:uiPriority w:val="34"/>
    <w:locked/>
    <w:rsid w:val="0032661A"/>
    <w:pPr>
      <w:ind w:left="720"/>
      <w:contextualSpacing/>
    </w:pPr>
  </w:style>
  <w:style w:type="character" w:customStyle="1" w:styleId="PartHeadingOldChar">
    <w:name w:val="Part Heading Old Char"/>
    <w:link w:val="PartHeadingOld"/>
    <w:rsid w:val="0032661A"/>
    <w:rPr>
      <w:rFonts w:eastAsia="Calibri"/>
      <w:smallCaps/>
      <w:color w:val="000000"/>
      <w:sz w:val="24"/>
    </w:rPr>
  </w:style>
  <w:style w:type="paragraph" w:customStyle="1" w:styleId="TitlePageOriginOld">
    <w:name w:val="Title Page: Origin Old"/>
    <w:next w:val="TitlePageSessionOld"/>
    <w:link w:val="TitlePageOriginOldChar"/>
    <w:autoRedefine/>
    <w:rsid w:val="0032661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2661A"/>
    <w:rPr>
      <w:rFonts w:eastAsia="Calibri"/>
      <w:color w:val="000000"/>
      <w:sz w:val="24"/>
    </w:rPr>
  </w:style>
  <w:style w:type="character" w:styleId="LineNumber">
    <w:name w:val="line number"/>
    <w:basedOn w:val="DefaultParagraphFont"/>
    <w:uiPriority w:val="99"/>
    <w:semiHidden/>
    <w:locked/>
    <w:rsid w:val="0032661A"/>
  </w:style>
  <w:style w:type="paragraph" w:customStyle="1" w:styleId="EnactingClauseOld">
    <w:name w:val="Enacting Clause Old"/>
    <w:next w:val="EnactingSectionOld"/>
    <w:link w:val="EnactingClauseOldChar"/>
    <w:autoRedefine/>
    <w:rsid w:val="0032661A"/>
    <w:pPr>
      <w:suppressLineNumbers/>
    </w:pPr>
    <w:rPr>
      <w:rFonts w:eastAsia="Calibri"/>
      <w:i/>
      <w:color w:val="000000"/>
    </w:rPr>
  </w:style>
  <w:style w:type="character" w:customStyle="1" w:styleId="SponsorsOldChar">
    <w:name w:val="Sponsors Old Char"/>
    <w:basedOn w:val="DefaultParagraphFont"/>
    <w:link w:val="SponsorsOld"/>
    <w:rsid w:val="0032661A"/>
    <w:rPr>
      <w:rFonts w:eastAsia="Calibri"/>
      <w:smallCaps/>
      <w:color w:val="000000"/>
      <w:sz w:val="24"/>
    </w:rPr>
  </w:style>
  <w:style w:type="character" w:customStyle="1" w:styleId="EnactingClauseOldChar">
    <w:name w:val="Enacting Clause Old Char"/>
    <w:basedOn w:val="DefaultParagraphFont"/>
    <w:link w:val="EnactingClauseOld"/>
    <w:rsid w:val="0032661A"/>
    <w:rPr>
      <w:rFonts w:eastAsia="Calibri"/>
      <w:i/>
      <w:color w:val="000000"/>
    </w:rPr>
  </w:style>
  <w:style w:type="paragraph" w:styleId="Salutation">
    <w:name w:val="Salutation"/>
    <w:basedOn w:val="Normal"/>
    <w:next w:val="Normal"/>
    <w:link w:val="SalutationChar"/>
    <w:uiPriority w:val="99"/>
    <w:semiHidden/>
    <w:locked/>
    <w:rsid w:val="0032661A"/>
  </w:style>
  <w:style w:type="character" w:customStyle="1" w:styleId="SalutationChar">
    <w:name w:val="Salutation Char"/>
    <w:basedOn w:val="DefaultParagraphFont"/>
    <w:link w:val="Salutation"/>
    <w:uiPriority w:val="99"/>
    <w:semiHidden/>
    <w:rsid w:val="0032661A"/>
  </w:style>
  <w:style w:type="character" w:customStyle="1" w:styleId="BillNumberOldChar">
    <w:name w:val="Bill Number Old Char"/>
    <w:basedOn w:val="DefaultParagraphFont"/>
    <w:link w:val="BillNumberOld"/>
    <w:rsid w:val="0032661A"/>
    <w:rPr>
      <w:rFonts w:eastAsia="Calibri"/>
      <w:b/>
      <w:color w:val="000000"/>
      <w:sz w:val="44"/>
    </w:rPr>
  </w:style>
  <w:style w:type="paragraph" w:customStyle="1" w:styleId="TitlePageSessionOld">
    <w:name w:val="Title Page: Session Old"/>
    <w:next w:val="TitlePageBillPrefixOld"/>
    <w:link w:val="TitlePageSessionOldChar"/>
    <w:autoRedefine/>
    <w:rsid w:val="0032661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2661A"/>
    <w:rPr>
      <w:rFonts w:eastAsia="Calibri"/>
      <w:b/>
      <w:caps/>
      <w:color w:val="000000"/>
      <w:sz w:val="44"/>
    </w:rPr>
  </w:style>
  <w:style w:type="paragraph" w:customStyle="1" w:styleId="TitlePageBillPrefixOld">
    <w:name w:val="Title Page: Bill Prefix Old"/>
    <w:next w:val="BillNumberOld"/>
    <w:link w:val="TitlePageBillPrefixOldChar"/>
    <w:autoRedefine/>
    <w:rsid w:val="0032661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2661A"/>
    <w:rPr>
      <w:rFonts w:eastAsia="Calibri"/>
      <w:b/>
      <w:caps/>
      <w:color w:val="000000"/>
      <w:sz w:val="36"/>
    </w:rPr>
  </w:style>
  <w:style w:type="paragraph" w:styleId="Header">
    <w:name w:val="header"/>
    <w:basedOn w:val="Normal"/>
    <w:link w:val="HeaderChar"/>
    <w:uiPriority w:val="99"/>
    <w:semiHidden/>
    <w:rsid w:val="0032661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2661A"/>
    <w:rPr>
      <w:rFonts w:eastAsia="Calibri"/>
      <w:b/>
      <w:color w:val="000000"/>
      <w:sz w:val="36"/>
    </w:rPr>
  </w:style>
  <w:style w:type="character" w:customStyle="1" w:styleId="HeaderChar">
    <w:name w:val="Header Char"/>
    <w:basedOn w:val="DefaultParagraphFont"/>
    <w:link w:val="Header"/>
    <w:uiPriority w:val="99"/>
    <w:semiHidden/>
    <w:rsid w:val="0032661A"/>
  </w:style>
  <w:style w:type="paragraph" w:styleId="Footer">
    <w:name w:val="footer"/>
    <w:basedOn w:val="Normal"/>
    <w:link w:val="FooterChar"/>
    <w:uiPriority w:val="99"/>
    <w:rsid w:val="0032661A"/>
    <w:pPr>
      <w:tabs>
        <w:tab w:val="center" w:pos="4680"/>
        <w:tab w:val="right" w:pos="9360"/>
      </w:tabs>
      <w:spacing w:line="240" w:lineRule="auto"/>
    </w:pPr>
  </w:style>
  <w:style w:type="character" w:customStyle="1" w:styleId="FooterChar">
    <w:name w:val="Footer Char"/>
    <w:basedOn w:val="DefaultParagraphFont"/>
    <w:link w:val="Footer"/>
    <w:uiPriority w:val="99"/>
    <w:rsid w:val="0032661A"/>
  </w:style>
  <w:style w:type="character" w:styleId="PlaceholderText">
    <w:name w:val="Placeholder Text"/>
    <w:basedOn w:val="DefaultParagraphFont"/>
    <w:uiPriority w:val="99"/>
    <w:semiHidden/>
    <w:locked/>
    <w:rsid w:val="0032661A"/>
    <w:rPr>
      <w:color w:val="808080"/>
    </w:rPr>
  </w:style>
  <w:style w:type="paragraph" w:customStyle="1" w:styleId="HeaderStyleOld">
    <w:name w:val="Header Style Old"/>
    <w:basedOn w:val="Header"/>
    <w:link w:val="HeaderStyleOldChar"/>
    <w:autoRedefine/>
    <w:rsid w:val="0032661A"/>
    <w:rPr>
      <w:sz w:val="20"/>
      <w:szCs w:val="20"/>
    </w:rPr>
  </w:style>
  <w:style w:type="character" w:customStyle="1" w:styleId="HeaderStyleOldChar">
    <w:name w:val="Header Style Old Char"/>
    <w:basedOn w:val="HeaderChar"/>
    <w:link w:val="HeaderStyleOld"/>
    <w:rsid w:val="0032661A"/>
    <w:rPr>
      <w:sz w:val="20"/>
      <w:szCs w:val="20"/>
    </w:rPr>
  </w:style>
  <w:style w:type="character" w:customStyle="1" w:styleId="Underline">
    <w:name w:val="Underline"/>
    <w:uiPriority w:val="1"/>
    <w:rsid w:val="0032661A"/>
    <w:rPr>
      <w:rFonts w:ascii="Arial" w:hAnsi="Arial"/>
      <w:color w:val="auto"/>
      <w:sz w:val="22"/>
      <w:u w:val="single"/>
    </w:rPr>
  </w:style>
  <w:style w:type="paragraph" w:customStyle="1" w:styleId="ArticleHeading">
    <w:name w:val="Article Heading"/>
    <w:basedOn w:val="ArticleHeadingOld"/>
    <w:link w:val="ArticleHeadingChar"/>
    <w:qFormat/>
    <w:rsid w:val="0032661A"/>
  </w:style>
  <w:style w:type="paragraph" w:customStyle="1" w:styleId="BillNumber">
    <w:name w:val="Bill Number"/>
    <w:basedOn w:val="BillNumberOld"/>
    <w:qFormat/>
    <w:rsid w:val="0032661A"/>
  </w:style>
  <w:style w:type="paragraph" w:customStyle="1" w:styleId="ChapterHeading">
    <w:name w:val="Chapter Heading"/>
    <w:basedOn w:val="ChapterHeadingOld"/>
    <w:next w:val="Normal"/>
    <w:qFormat/>
    <w:rsid w:val="0032661A"/>
  </w:style>
  <w:style w:type="paragraph" w:customStyle="1" w:styleId="EnactingClause">
    <w:name w:val="Enacting Clause"/>
    <w:basedOn w:val="EnactingClauseOld"/>
    <w:qFormat/>
    <w:rsid w:val="0032661A"/>
  </w:style>
  <w:style w:type="paragraph" w:customStyle="1" w:styleId="EnactingSection">
    <w:name w:val="Enacting Section"/>
    <w:basedOn w:val="EnactingSectionOld"/>
    <w:qFormat/>
    <w:rsid w:val="0032661A"/>
  </w:style>
  <w:style w:type="paragraph" w:customStyle="1" w:styleId="HeaderStyle">
    <w:name w:val="Header Style"/>
    <w:basedOn w:val="HeaderStyleOld"/>
    <w:qFormat/>
    <w:rsid w:val="0032661A"/>
  </w:style>
  <w:style w:type="paragraph" w:customStyle="1" w:styleId="Note">
    <w:name w:val="Note"/>
    <w:basedOn w:val="NoteOld"/>
    <w:qFormat/>
    <w:rsid w:val="0032661A"/>
  </w:style>
  <w:style w:type="paragraph" w:customStyle="1" w:styleId="PartHeading">
    <w:name w:val="Part Heading"/>
    <w:basedOn w:val="PartHeadingOld"/>
    <w:qFormat/>
    <w:rsid w:val="0032661A"/>
  </w:style>
  <w:style w:type="paragraph" w:customStyle="1" w:styleId="References">
    <w:name w:val="References"/>
    <w:basedOn w:val="ReferencesOld"/>
    <w:qFormat/>
    <w:rsid w:val="0032661A"/>
  </w:style>
  <w:style w:type="paragraph" w:customStyle="1" w:styleId="SectionBody">
    <w:name w:val="Section Body"/>
    <w:basedOn w:val="SectionBodyOld"/>
    <w:link w:val="SectionBodyChar"/>
    <w:qFormat/>
    <w:rsid w:val="0032661A"/>
  </w:style>
  <w:style w:type="paragraph" w:customStyle="1" w:styleId="SectionHeading">
    <w:name w:val="Section Heading"/>
    <w:basedOn w:val="SectionHeadingOld"/>
    <w:link w:val="SectionHeadingChar"/>
    <w:qFormat/>
    <w:rsid w:val="0032661A"/>
  </w:style>
  <w:style w:type="paragraph" w:customStyle="1" w:styleId="Sponsors">
    <w:name w:val="Sponsors"/>
    <w:basedOn w:val="SponsorsOld"/>
    <w:qFormat/>
    <w:rsid w:val="0032661A"/>
  </w:style>
  <w:style w:type="paragraph" w:customStyle="1" w:styleId="TitlePageBillPrefix">
    <w:name w:val="Title Page: Bill Prefix"/>
    <w:basedOn w:val="TitlePageBillPrefixOld"/>
    <w:qFormat/>
    <w:rsid w:val="0032661A"/>
  </w:style>
  <w:style w:type="paragraph" w:customStyle="1" w:styleId="TitlePageOrigin">
    <w:name w:val="Title Page: Origin"/>
    <w:basedOn w:val="TitlePageOriginOld"/>
    <w:qFormat/>
    <w:rsid w:val="0032661A"/>
  </w:style>
  <w:style w:type="paragraph" w:customStyle="1" w:styleId="TitlePageSession">
    <w:name w:val="Title Page: Session"/>
    <w:basedOn w:val="TitlePageSessionOld"/>
    <w:qFormat/>
    <w:rsid w:val="0032661A"/>
  </w:style>
  <w:style w:type="paragraph" w:customStyle="1" w:styleId="TitleSection">
    <w:name w:val="Title Section"/>
    <w:basedOn w:val="TitleSectionOld"/>
    <w:qFormat/>
    <w:rsid w:val="0032661A"/>
  </w:style>
  <w:style w:type="character" w:customStyle="1" w:styleId="Strike-Through">
    <w:name w:val="Strike-Through"/>
    <w:uiPriority w:val="1"/>
    <w:rsid w:val="0032661A"/>
    <w:rPr>
      <w:strike/>
      <w:dstrike w:val="0"/>
      <w:color w:val="auto"/>
    </w:rPr>
  </w:style>
  <w:style w:type="character" w:customStyle="1" w:styleId="ArticleHeadingChar">
    <w:name w:val="Article Heading Char"/>
    <w:link w:val="ArticleHeading"/>
    <w:rsid w:val="00DA1FE9"/>
    <w:rPr>
      <w:rFonts w:eastAsia="Calibri"/>
      <w:b/>
      <w:caps/>
      <w:color w:val="000000"/>
      <w:sz w:val="24"/>
    </w:rPr>
  </w:style>
  <w:style w:type="character" w:customStyle="1" w:styleId="SectionBodyChar">
    <w:name w:val="Section Body Char"/>
    <w:link w:val="SectionBody"/>
    <w:rsid w:val="00DA1FE9"/>
    <w:rPr>
      <w:rFonts w:eastAsia="Calibri"/>
      <w:color w:val="000000"/>
    </w:rPr>
  </w:style>
  <w:style w:type="character" w:customStyle="1" w:styleId="SectionHeadingChar">
    <w:name w:val="Section Heading Char"/>
    <w:link w:val="SectionHeading"/>
    <w:rsid w:val="00DA1FE9"/>
    <w:rPr>
      <w:rFonts w:eastAsia="Calibri"/>
      <w:b/>
      <w:color w:val="000000"/>
    </w:rPr>
  </w:style>
  <w:style w:type="paragraph" w:customStyle="1" w:styleId="ChamberTitle">
    <w:name w:val="Chamber Title"/>
    <w:next w:val="Normal"/>
    <w:link w:val="ChamberTitleChar"/>
    <w:rsid w:val="0032661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2661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82434C8A76455F9713EE31504B930F"/>
        <w:category>
          <w:name w:val="General"/>
          <w:gallery w:val="placeholder"/>
        </w:category>
        <w:types>
          <w:type w:val="bbPlcHdr"/>
        </w:types>
        <w:behaviors>
          <w:behavior w:val="content"/>
        </w:behaviors>
        <w:guid w:val="{3B8181F1-DAE7-4925-9A14-1249FC4ACF7A}"/>
      </w:docPartPr>
      <w:docPartBody>
        <w:p w:rsidR="008C6DA2" w:rsidRDefault="008C6DA2">
          <w:pPr>
            <w:pStyle w:val="F482434C8A76455F9713EE31504B930F"/>
          </w:pPr>
          <w:r w:rsidRPr="00B844FE">
            <w:t>Prefix Text</w:t>
          </w:r>
        </w:p>
      </w:docPartBody>
    </w:docPart>
    <w:docPart>
      <w:docPartPr>
        <w:name w:val="F708B89937F54FC3B3FD5B98EC07F6C9"/>
        <w:category>
          <w:name w:val="General"/>
          <w:gallery w:val="placeholder"/>
        </w:category>
        <w:types>
          <w:type w:val="bbPlcHdr"/>
        </w:types>
        <w:behaviors>
          <w:behavior w:val="content"/>
        </w:behaviors>
        <w:guid w:val="{84A2913A-F03F-4530-A222-0AC738068149}"/>
      </w:docPartPr>
      <w:docPartBody>
        <w:p w:rsidR="008C6DA2" w:rsidRDefault="008C6DA2">
          <w:pPr>
            <w:pStyle w:val="F708B89937F54FC3B3FD5B98EC07F6C9"/>
          </w:pPr>
          <w:r w:rsidRPr="00B844FE">
            <w:t>[Type here]</w:t>
          </w:r>
        </w:p>
      </w:docPartBody>
    </w:docPart>
    <w:docPart>
      <w:docPartPr>
        <w:name w:val="4446CF9458654B6A88ECA6CF2C2D831C"/>
        <w:category>
          <w:name w:val="General"/>
          <w:gallery w:val="placeholder"/>
        </w:category>
        <w:types>
          <w:type w:val="bbPlcHdr"/>
        </w:types>
        <w:behaviors>
          <w:behavior w:val="content"/>
        </w:behaviors>
        <w:guid w:val="{099D8F86-0529-4A09-980E-8A20FDFA6F02}"/>
      </w:docPartPr>
      <w:docPartBody>
        <w:p w:rsidR="008C6DA2" w:rsidRDefault="008C6DA2">
          <w:pPr>
            <w:pStyle w:val="4446CF9458654B6A88ECA6CF2C2D831C"/>
          </w:pPr>
          <w:r w:rsidRPr="00B844FE">
            <w:t>Number</w:t>
          </w:r>
        </w:p>
      </w:docPartBody>
    </w:docPart>
    <w:docPart>
      <w:docPartPr>
        <w:name w:val="B0D4B338218C43B8BC75652DB5D20DF5"/>
        <w:category>
          <w:name w:val="General"/>
          <w:gallery w:val="placeholder"/>
        </w:category>
        <w:types>
          <w:type w:val="bbPlcHdr"/>
        </w:types>
        <w:behaviors>
          <w:behavior w:val="content"/>
        </w:behaviors>
        <w:guid w:val="{DB93A320-B604-4D2E-BAE0-11D6E102C790}"/>
      </w:docPartPr>
      <w:docPartBody>
        <w:p w:rsidR="008C6DA2" w:rsidRDefault="008C6DA2">
          <w:pPr>
            <w:pStyle w:val="B0D4B338218C43B8BC75652DB5D20DF5"/>
          </w:pPr>
          <w:r w:rsidRPr="00B844FE">
            <w:t>Enter Sponsors Here</w:t>
          </w:r>
        </w:p>
      </w:docPartBody>
    </w:docPart>
    <w:docPart>
      <w:docPartPr>
        <w:name w:val="58FDD9D8E769464C81E798492DEA3D69"/>
        <w:category>
          <w:name w:val="General"/>
          <w:gallery w:val="placeholder"/>
        </w:category>
        <w:types>
          <w:type w:val="bbPlcHdr"/>
        </w:types>
        <w:behaviors>
          <w:behavior w:val="content"/>
        </w:behaviors>
        <w:guid w:val="{0DA0C4C8-A369-472A-BB1C-2FBAA1CB4841}"/>
      </w:docPartPr>
      <w:docPartBody>
        <w:p w:rsidR="008C6DA2" w:rsidRDefault="008C6DA2">
          <w:pPr>
            <w:pStyle w:val="58FDD9D8E769464C81E798492DEA3D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A2"/>
    <w:rsid w:val="00064D7B"/>
    <w:rsid w:val="00091446"/>
    <w:rsid w:val="00213763"/>
    <w:rsid w:val="00217C25"/>
    <w:rsid w:val="002F69F8"/>
    <w:rsid w:val="004C52B4"/>
    <w:rsid w:val="00622831"/>
    <w:rsid w:val="00764179"/>
    <w:rsid w:val="0078774F"/>
    <w:rsid w:val="007E7953"/>
    <w:rsid w:val="008A76B9"/>
    <w:rsid w:val="008C6DA2"/>
    <w:rsid w:val="009A5214"/>
    <w:rsid w:val="009D35EF"/>
    <w:rsid w:val="009F71AC"/>
    <w:rsid w:val="00A10CBA"/>
    <w:rsid w:val="00A415FA"/>
    <w:rsid w:val="00A8205E"/>
    <w:rsid w:val="00AE7E15"/>
    <w:rsid w:val="00CB24C7"/>
    <w:rsid w:val="00CD563C"/>
    <w:rsid w:val="00D450A5"/>
    <w:rsid w:val="00E33535"/>
    <w:rsid w:val="00E416A1"/>
    <w:rsid w:val="00E5729A"/>
    <w:rsid w:val="00FF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82434C8A76455F9713EE31504B930F">
    <w:name w:val="F482434C8A76455F9713EE31504B930F"/>
  </w:style>
  <w:style w:type="paragraph" w:customStyle="1" w:styleId="F708B89937F54FC3B3FD5B98EC07F6C9">
    <w:name w:val="F708B89937F54FC3B3FD5B98EC07F6C9"/>
  </w:style>
  <w:style w:type="paragraph" w:customStyle="1" w:styleId="4446CF9458654B6A88ECA6CF2C2D831C">
    <w:name w:val="4446CF9458654B6A88ECA6CF2C2D831C"/>
  </w:style>
  <w:style w:type="paragraph" w:customStyle="1" w:styleId="B0D4B338218C43B8BC75652DB5D20DF5">
    <w:name w:val="B0D4B338218C43B8BC75652DB5D20DF5"/>
  </w:style>
  <w:style w:type="character" w:styleId="PlaceholderText">
    <w:name w:val="Placeholder Text"/>
    <w:basedOn w:val="DefaultParagraphFont"/>
    <w:uiPriority w:val="99"/>
    <w:semiHidden/>
    <w:rPr>
      <w:color w:val="808080"/>
    </w:rPr>
  </w:style>
  <w:style w:type="paragraph" w:customStyle="1" w:styleId="58FDD9D8E769464C81E798492DEA3D69">
    <w:name w:val="58FDD9D8E769464C81E798492DEA3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1224</Words>
  <Characters>6561</Characters>
  <Application>Microsoft Office Word</Application>
  <DocSecurity>0</DocSecurity>
  <Lines>123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2026-01-21T22:11:00Z</dcterms:created>
  <dcterms:modified xsi:type="dcterms:W3CDTF">2026-01-21T22:11:00Z</dcterms:modified>
</cp:coreProperties>
</file>