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36F30" w14:textId="77777777" w:rsidR="00FE067E" w:rsidRPr="003856B8" w:rsidRDefault="00CD36CF" w:rsidP="00CC1F3B">
      <w:pPr>
        <w:pStyle w:val="TitlePageOrigin"/>
        <w:rPr>
          <w:color w:val="auto"/>
        </w:rPr>
      </w:pPr>
      <w:r w:rsidRPr="003856B8">
        <w:rPr>
          <w:color w:val="auto"/>
        </w:rPr>
        <w:t>WEST virginia legislature</w:t>
      </w:r>
    </w:p>
    <w:p w14:paraId="143D3F7C" w14:textId="3C6786B4" w:rsidR="00CD36CF" w:rsidRPr="003856B8" w:rsidRDefault="00CD36CF" w:rsidP="00CC1F3B">
      <w:pPr>
        <w:pStyle w:val="TitlePageSession"/>
        <w:rPr>
          <w:color w:val="auto"/>
        </w:rPr>
      </w:pPr>
      <w:r w:rsidRPr="003856B8">
        <w:rPr>
          <w:color w:val="auto"/>
        </w:rPr>
        <w:t>20</w:t>
      </w:r>
      <w:r w:rsidR="007F29DD" w:rsidRPr="003856B8">
        <w:rPr>
          <w:color w:val="auto"/>
        </w:rPr>
        <w:t>2</w:t>
      </w:r>
      <w:r w:rsidR="006101B9" w:rsidRPr="003856B8">
        <w:rPr>
          <w:color w:val="auto"/>
        </w:rPr>
        <w:t>6</w:t>
      </w:r>
      <w:r w:rsidRPr="003856B8">
        <w:rPr>
          <w:color w:val="auto"/>
        </w:rPr>
        <w:t xml:space="preserve"> regular session</w:t>
      </w:r>
    </w:p>
    <w:p w14:paraId="0CB9309F" w14:textId="77777777" w:rsidR="00CD36CF" w:rsidRPr="003856B8" w:rsidRDefault="00B40FC4" w:rsidP="00CC1F3B">
      <w:pPr>
        <w:pStyle w:val="TitlePageBillPrefix"/>
        <w:rPr>
          <w:color w:val="auto"/>
        </w:rPr>
      </w:pPr>
      <w:sdt>
        <w:sdtPr>
          <w:rPr>
            <w:color w:val="auto"/>
          </w:rPr>
          <w:tag w:val="IntroDate"/>
          <w:id w:val="-1236936958"/>
          <w:placeholder>
            <w:docPart w:val="30C3EFFC5A4C45B1A154551D313887B8"/>
          </w:placeholder>
          <w:text/>
        </w:sdtPr>
        <w:sdtEndPr/>
        <w:sdtContent>
          <w:r w:rsidR="00AE48A0" w:rsidRPr="003856B8">
            <w:rPr>
              <w:color w:val="auto"/>
            </w:rPr>
            <w:t>Introduced</w:t>
          </w:r>
        </w:sdtContent>
      </w:sdt>
    </w:p>
    <w:p w14:paraId="378AFC8F" w14:textId="1CE11F6A" w:rsidR="00CD36CF" w:rsidRPr="003856B8" w:rsidRDefault="00B40FC4" w:rsidP="00CC1F3B">
      <w:pPr>
        <w:pStyle w:val="BillNumber"/>
        <w:rPr>
          <w:color w:val="auto"/>
        </w:rPr>
      </w:pPr>
      <w:sdt>
        <w:sdtPr>
          <w:rPr>
            <w:color w:val="auto"/>
          </w:rPr>
          <w:tag w:val="Chamber"/>
          <w:id w:val="893011969"/>
          <w:lock w:val="sdtLocked"/>
          <w:placeholder>
            <w:docPart w:val="1ABFB436CF9B46C0881DF6C3FEE065E9"/>
          </w:placeholder>
          <w:dropDownList>
            <w:listItem w:displayText="House" w:value="House"/>
            <w:listItem w:displayText="Senate" w:value="Senate"/>
          </w:dropDownList>
        </w:sdtPr>
        <w:sdtEndPr/>
        <w:sdtContent>
          <w:r w:rsidR="00892DCD" w:rsidRPr="003856B8">
            <w:rPr>
              <w:color w:val="auto"/>
            </w:rPr>
            <w:t>House</w:t>
          </w:r>
        </w:sdtContent>
      </w:sdt>
      <w:r w:rsidR="00303684" w:rsidRPr="003856B8">
        <w:rPr>
          <w:color w:val="auto"/>
        </w:rPr>
        <w:t xml:space="preserve"> </w:t>
      </w:r>
      <w:r w:rsidR="00CD36CF" w:rsidRPr="003856B8">
        <w:rPr>
          <w:color w:val="auto"/>
        </w:rPr>
        <w:t xml:space="preserve">Bill </w:t>
      </w:r>
      <w:sdt>
        <w:sdtPr>
          <w:rPr>
            <w:color w:val="auto"/>
          </w:rPr>
          <w:tag w:val="BNum"/>
          <w:id w:val="1645317809"/>
          <w:lock w:val="sdtLocked"/>
          <w:placeholder>
            <w:docPart w:val="C6EC7A8CA2BC4596BA046943BBD67F82"/>
          </w:placeholder>
          <w:text/>
        </w:sdtPr>
        <w:sdtEndPr/>
        <w:sdtContent>
          <w:r>
            <w:rPr>
              <w:color w:val="auto"/>
            </w:rPr>
            <w:t>4931</w:t>
          </w:r>
        </w:sdtContent>
      </w:sdt>
    </w:p>
    <w:p w14:paraId="6A07C7A6" w14:textId="10520F91" w:rsidR="00CD36CF" w:rsidRPr="003856B8" w:rsidRDefault="00CD36CF" w:rsidP="00CC1F3B">
      <w:pPr>
        <w:pStyle w:val="Sponsors"/>
        <w:rPr>
          <w:color w:val="auto"/>
        </w:rPr>
      </w:pPr>
      <w:r w:rsidRPr="003856B8">
        <w:rPr>
          <w:color w:val="auto"/>
        </w:rPr>
        <w:t xml:space="preserve">By </w:t>
      </w:r>
      <w:sdt>
        <w:sdtPr>
          <w:rPr>
            <w:color w:val="auto"/>
          </w:rPr>
          <w:tag w:val="Sponsors"/>
          <w:id w:val="1589585889"/>
          <w:placeholder>
            <w:docPart w:val="B653C255753A45C491404A8276D1E541"/>
          </w:placeholder>
          <w:text w:multiLine="1"/>
        </w:sdtPr>
        <w:sdtEndPr/>
        <w:sdtContent>
          <w:r w:rsidR="00892DCD" w:rsidRPr="003856B8">
            <w:rPr>
              <w:color w:val="auto"/>
            </w:rPr>
            <w:t>Delegate</w:t>
          </w:r>
          <w:r w:rsidR="006E028B">
            <w:rPr>
              <w:color w:val="auto"/>
            </w:rPr>
            <w:t>s</w:t>
          </w:r>
          <w:r w:rsidR="00892DCD" w:rsidRPr="003856B8">
            <w:rPr>
              <w:color w:val="auto"/>
            </w:rPr>
            <w:t xml:space="preserve"> </w:t>
          </w:r>
          <w:r w:rsidR="00270466" w:rsidRPr="003856B8">
            <w:rPr>
              <w:color w:val="auto"/>
            </w:rPr>
            <w:t>Anders</w:t>
          </w:r>
          <w:r w:rsidR="006E028B">
            <w:rPr>
              <w:color w:val="auto"/>
            </w:rPr>
            <w:t>, Dillon, White, Foggin, Kimble, T. Howell, Mazzocchi, Kump, and Coop-Gonzalez</w:t>
          </w:r>
        </w:sdtContent>
      </w:sdt>
    </w:p>
    <w:p w14:paraId="47831301" w14:textId="38565F2E" w:rsidR="00E831B3" w:rsidRPr="003856B8" w:rsidRDefault="00CD36CF" w:rsidP="00CC1F3B">
      <w:pPr>
        <w:pStyle w:val="References"/>
        <w:rPr>
          <w:color w:val="auto"/>
        </w:rPr>
      </w:pPr>
      <w:r w:rsidRPr="003856B8">
        <w:rPr>
          <w:color w:val="auto"/>
        </w:rPr>
        <w:t>[</w:t>
      </w:r>
      <w:sdt>
        <w:sdtPr>
          <w:rPr>
            <w:color w:val="auto"/>
          </w:rPr>
          <w:tag w:val="References"/>
          <w:id w:val="-1043047873"/>
          <w:placeholder>
            <w:docPart w:val="9F31566BDCD64A169D6D28909E77D516"/>
          </w:placeholder>
          <w:text w:multiLine="1"/>
        </w:sdtPr>
        <w:sdtEndPr/>
        <w:sdtContent>
          <w:r w:rsidR="00B40FC4">
            <w:rPr>
              <w:color w:val="auto"/>
            </w:rPr>
            <w:t>Introduced January 29, 2026; referred to the Committee on the Judiciary</w:t>
          </w:r>
        </w:sdtContent>
      </w:sdt>
      <w:r w:rsidRPr="003856B8">
        <w:rPr>
          <w:color w:val="auto"/>
        </w:rPr>
        <w:t>]</w:t>
      </w:r>
    </w:p>
    <w:p w14:paraId="0A7CF631" w14:textId="1A26075D" w:rsidR="00303684" w:rsidRPr="003856B8" w:rsidRDefault="0000526A" w:rsidP="00CC1F3B">
      <w:pPr>
        <w:pStyle w:val="TitleSection"/>
        <w:rPr>
          <w:color w:val="auto"/>
        </w:rPr>
      </w:pPr>
      <w:r w:rsidRPr="003856B8">
        <w:rPr>
          <w:color w:val="auto"/>
        </w:rPr>
        <w:lastRenderedPageBreak/>
        <w:t>A BILL</w:t>
      </w:r>
      <w:r w:rsidR="00CC4BC9" w:rsidRPr="003856B8">
        <w:rPr>
          <w:color w:val="auto"/>
        </w:rPr>
        <w:t xml:space="preserve"> to </w:t>
      </w:r>
      <w:r w:rsidR="00270466" w:rsidRPr="003856B8">
        <w:rPr>
          <w:color w:val="auto"/>
        </w:rPr>
        <w:t>amend</w:t>
      </w:r>
      <w:r w:rsidR="00CC4BC9" w:rsidRPr="003856B8">
        <w:rPr>
          <w:color w:val="auto"/>
        </w:rPr>
        <w:t xml:space="preserve"> the Code of West Virginia, 1931, as amended</w:t>
      </w:r>
      <w:r w:rsidR="00270466" w:rsidRPr="003856B8">
        <w:rPr>
          <w:color w:val="auto"/>
        </w:rPr>
        <w:t xml:space="preserve">, </w:t>
      </w:r>
      <w:r w:rsidR="00892DCD" w:rsidRPr="003856B8">
        <w:rPr>
          <w:color w:val="auto"/>
        </w:rPr>
        <w:t>by adding a new article, designated §61-</w:t>
      </w:r>
      <w:r w:rsidR="00270466" w:rsidRPr="003856B8">
        <w:rPr>
          <w:color w:val="auto"/>
        </w:rPr>
        <w:t>17</w:t>
      </w:r>
      <w:r w:rsidR="00892DCD" w:rsidRPr="003856B8">
        <w:rPr>
          <w:color w:val="auto"/>
        </w:rPr>
        <w:t>-1, §61-</w:t>
      </w:r>
      <w:r w:rsidR="00270466" w:rsidRPr="003856B8">
        <w:rPr>
          <w:color w:val="auto"/>
        </w:rPr>
        <w:t>17</w:t>
      </w:r>
      <w:r w:rsidR="00892DCD" w:rsidRPr="003856B8">
        <w:rPr>
          <w:color w:val="auto"/>
        </w:rPr>
        <w:t>-2, §61-</w:t>
      </w:r>
      <w:r w:rsidR="00270466" w:rsidRPr="003856B8">
        <w:rPr>
          <w:color w:val="auto"/>
        </w:rPr>
        <w:t>17</w:t>
      </w:r>
      <w:r w:rsidR="00892DCD" w:rsidRPr="003856B8">
        <w:rPr>
          <w:color w:val="auto"/>
        </w:rPr>
        <w:t>-3, §61-</w:t>
      </w:r>
      <w:r w:rsidR="00270466" w:rsidRPr="003856B8">
        <w:rPr>
          <w:color w:val="auto"/>
        </w:rPr>
        <w:t>17</w:t>
      </w:r>
      <w:r w:rsidR="00892DCD" w:rsidRPr="003856B8">
        <w:rPr>
          <w:color w:val="auto"/>
        </w:rPr>
        <w:t>-4, §61-</w:t>
      </w:r>
      <w:r w:rsidR="00270466" w:rsidRPr="003856B8">
        <w:rPr>
          <w:color w:val="auto"/>
        </w:rPr>
        <w:t>17</w:t>
      </w:r>
      <w:r w:rsidR="00892DCD" w:rsidRPr="003856B8">
        <w:rPr>
          <w:color w:val="auto"/>
        </w:rPr>
        <w:t>-5,</w:t>
      </w:r>
      <w:r w:rsidR="00270466" w:rsidRPr="003856B8">
        <w:rPr>
          <w:color w:val="auto"/>
        </w:rPr>
        <w:t xml:space="preserve"> and</w:t>
      </w:r>
      <w:r w:rsidR="00892DCD" w:rsidRPr="003856B8">
        <w:rPr>
          <w:color w:val="auto"/>
        </w:rPr>
        <w:t xml:space="preserve"> §61-</w:t>
      </w:r>
      <w:r w:rsidR="00270466" w:rsidRPr="003856B8">
        <w:rPr>
          <w:color w:val="auto"/>
        </w:rPr>
        <w:t>17</w:t>
      </w:r>
      <w:r w:rsidR="00892DCD" w:rsidRPr="003856B8">
        <w:rPr>
          <w:color w:val="auto"/>
        </w:rPr>
        <w:t xml:space="preserve">-6, </w:t>
      </w:r>
      <w:r w:rsidR="00CC4BC9" w:rsidRPr="003856B8">
        <w:rPr>
          <w:color w:val="auto"/>
        </w:rPr>
        <w:t>relating to</w:t>
      </w:r>
      <w:r w:rsidR="00270466" w:rsidRPr="003856B8">
        <w:rPr>
          <w:color w:val="auto"/>
        </w:rPr>
        <w:t xml:space="preserve"> the creation of the Protection of Firearm Owner Privacy and Prohibition of Registries Act; providing for legislative findings; prohibiting firearm registries within West Virginia; creating civil penalties; providing for enforcement; creating severability; and providing for an effective date</w:t>
      </w:r>
      <w:r w:rsidR="00892DCD" w:rsidRPr="003856B8">
        <w:rPr>
          <w:color w:val="auto"/>
        </w:rPr>
        <w:t>.</w:t>
      </w:r>
    </w:p>
    <w:p w14:paraId="32B9083F" w14:textId="293D0C13" w:rsidR="00C33014" w:rsidRPr="003856B8" w:rsidRDefault="00303684" w:rsidP="00892DCD">
      <w:pPr>
        <w:pStyle w:val="EnactingClause"/>
        <w:rPr>
          <w:color w:val="auto"/>
        </w:rPr>
      </w:pPr>
      <w:r w:rsidRPr="003856B8">
        <w:rPr>
          <w:color w:val="auto"/>
        </w:rPr>
        <w:t>Be it enacted by the Legislature of West Virginia:</w:t>
      </w:r>
      <w:r w:rsidR="00892DCD" w:rsidRPr="003856B8">
        <w:rPr>
          <w:color w:val="auto"/>
        </w:rPr>
        <w:t xml:space="preserve"> </w:t>
      </w:r>
    </w:p>
    <w:p w14:paraId="40CE6126" w14:textId="77777777" w:rsidR="00892DCD" w:rsidRPr="003856B8" w:rsidRDefault="00892DCD" w:rsidP="00CC1F3B">
      <w:pPr>
        <w:pStyle w:val="Note"/>
        <w:rPr>
          <w:color w:val="auto"/>
        </w:rPr>
        <w:sectPr w:rsidR="00892DCD" w:rsidRPr="003856B8" w:rsidSect="0027046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49FDDDD" w14:textId="494B8B74" w:rsidR="00892DCD" w:rsidRPr="003856B8" w:rsidRDefault="00892DCD" w:rsidP="00892DCD">
      <w:pPr>
        <w:pStyle w:val="ArticleHeading"/>
        <w:rPr>
          <w:color w:val="auto"/>
          <w:u w:val="single"/>
        </w:rPr>
      </w:pPr>
      <w:r w:rsidRPr="003856B8">
        <w:rPr>
          <w:color w:val="auto"/>
          <w:u w:val="single"/>
        </w:rPr>
        <w:t xml:space="preserve">ARTICLE </w:t>
      </w:r>
      <w:r w:rsidR="00270466" w:rsidRPr="003856B8">
        <w:rPr>
          <w:color w:val="auto"/>
          <w:u w:val="single"/>
        </w:rPr>
        <w:t>17</w:t>
      </w:r>
      <w:r w:rsidRPr="003856B8">
        <w:rPr>
          <w:color w:val="auto"/>
          <w:u w:val="single"/>
        </w:rPr>
        <w:t xml:space="preserve">. </w:t>
      </w:r>
      <w:r w:rsidR="00270466" w:rsidRPr="003856B8">
        <w:rPr>
          <w:color w:val="auto"/>
          <w:u w:val="single"/>
        </w:rPr>
        <w:t>Protection of Firearm Owner Privacy and Prohibition of Registries ACT.</w:t>
      </w:r>
    </w:p>
    <w:p w14:paraId="37A2D3BF" w14:textId="574A3DF1" w:rsidR="00892DCD" w:rsidRPr="003856B8" w:rsidRDefault="00892DCD" w:rsidP="00892DCD">
      <w:pPr>
        <w:pStyle w:val="SectionHeading"/>
        <w:rPr>
          <w:color w:val="auto"/>
          <w:u w:val="single"/>
        </w:rPr>
      </w:pPr>
      <w:r w:rsidRPr="003856B8">
        <w:rPr>
          <w:color w:val="auto"/>
          <w:u w:val="single"/>
        </w:rPr>
        <w:t>§61-</w:t>
      </w:r>
      <w:r w:rsidR="00270466" w:rsidRPr="003856B8">
        <w:rPr>
          <w:color w:val="auto"/>
          <w:u w:val="single"/>
        </w:rPr>
        <w:t>17</w:t>
      </w:r>
      <w:r w:rsidRPr="003856B8">
        <w:rPr>
          <w:color w:val="auto"/>
          <w:u w:val="single"/>
        </w:rPr>
        <w:t xml:space="preserve">-1. </w:t>
      </w:r>
      <w:r w:rsidR="00270466" w:rsidRPr="003856B8">
        <w:rPr>
          <w:color w:val="auto"/>
          <w:u w:val="single"/>
        </w:rPr>
        <w:t>Legislative findings</w:t>
      </w:r>
      <w:r w:rsidRPr="003856B8">
        <w:rPr>
          <w:color w:val="auto"/>
          <w:u w:val="single"/>
        </w:rPr>
        <w:t>.</w:t>
      </w:r>
    </w:p>
    <w:p w14:paraId="3DAC1D87" w14:textId="44074BE2" w:rsidR="00270466" w:rsidRPr="003856B8" w:rsidRDefault="00270466" w:rsidP="00270466">
      <w:pPr>
        <w:pStyle w:val="SectionBody"/>
        <w:rPr>
          <w:color w:val="auto"/>
          <w:u w:val="single"/>
        </w:rPr>
      </w:pPr>
      <w:r w:rsidRPr="003856B8">
        <w:rPr>
          <w:color w:val="auto"/>
          <w:u w:val="single"/>
        </w:rPr>
        <w:t>(a) The Legislature finds that:</w:t>
      </w:r>
    </w:p>
    <w:p w14:paraId="180192DA" w14:textId="07DE4E34" w:rsidR="00270466" w:rsidRPr="003856B8" w:rsidRDefault="00270466" w:rsidP="00270466">
      <w:pPr>
        <w:pStyle w:val="SectionBody"/>
        <w:rPr>
          <w:color w:val="auto"/>
          <w:u w:val="single"/>
        </w:rPr>
      </w:pPr>
      <w:r w:rsidRPr="003856B8">
        <w:rPr>
          <w:color w:val="auto"/>
          <w:u w:val="single"/>
        </w:rPr>
        <w:t>(1) The Second Amendment to the United States Constitution guarantees that "the right of the people to keep and bear Arms, shall not be infringed."</w:t>
      </w:r>
    </w:p>
    <w:p w14:paraId="226F9853" w14:textId="77777777" w:rsidR="00270466" w:rsidRPr="003856B8" w:rsidRDefault="00270466" w:rsidP="00270466">
      <w:pPr>
        <w:pStyle w:val="SectionBody"/>
        <w:rPr>
          <w:color w:val="auto"/>
          <w:u w:val="single"/>
        </w:rPr>
      </w:pPr>
      <w:r w:rsidRPr="003856B8">
        <w:rPr>
          <w:color w:val="auto"/>
          <w:u w:val="single"/>
        </w:rPr>
        <w:t>(2) The Firearm Owners’ Protection Act of 1986 prohibits the creation of a centralized, computerized federal registry of firearms, firearm owners, or firearm transactions.</w:t>
      </w:r>
    </w:p>
    <w:p w14:paraId="359B0579" w14:textId="77777777" w:rsidR="00270466" w:rsidRPr="003856B8" w:rsidRDefault="00270466" w:rsidP="00270466">
      <w:pPr>
        <w:pStyle w:val="SectionBody"/>
        <w:rPr>
          <w:color w:val="auto"/>
          <w:u w:val="single"/>
        </w:rPr>
      </w:pPr>
      <w:r w:rsidRPr="003856B8">
        <w:rPr>
          <w:color w:val="auto"/>
          <w:u w:val="single"/>
        </w:rPr>
        <w:t>(3) The Bureau of Alcohol, Tobacco, Firearms and Explosives (ATF) operates the National Tracing Center in Martinsburg, West Virginia, which houses hundreds of millions of firearm transaction records, many digitized and searchable.</w:t>
      </w:r>
    </w:p>
    <w:p w14:paraId="3DC41227" w14:textId="2A6322B4" w:rsidR="00270466" w:rsidRPr="003856B8" w:rsidRDefault="00270466" w:rsidP="00270466">
      <w:pPr>
        <w:pStyle w:val="SectionBody"/>
        <w:rPr>
          <w:color w:val="auto"/>
          <w:u w:val="single"/>
        </w:rPr>
      </w:pPr>
      <w:r w:rsidRPr="003856B8">
        <w:rPr>
          <w:color w:val="auto"/>
          <w:u w:val="single"/>
        </w:rPr>
        <w:t>(4) The maintenance of such records in a manner that allows for the compilation of a list of firearm owners is contrary to the intent of Congress and the liberties guaranteed under the Constitution.</w:t>
      </w:r>
    </w:p>
    <w:p w14:paraId="25F939FC" w14:textId="27A45C25" w:rsidR="00270466" w:rsidRPr="003856B8" w:rsidRDefault="00270466" w:rsidP="00270466">
      <w:pPr>
        <w:pStyle w:val="SectionBody"/>
        <w:rPr>
          <w:color w:val="auto"/>
          <w:u w:val="single"/>
        </w:rPr>
      </w:pPr>
      <w:r w:rsidRPr="003856B8">
        <w:rPr>
          <w:color w:val="auto"/>
          <w:u w:val="single"/>
        </w:rPr>
        <w:t>(5) The Tenth Amendment reserves to the states and the people all powers not delegated to the federal government, and West Virginia will not participate in unconstitutional federal acts.</w:t>
      </w:r>
    </w:p>
    <w:p w14:paraId="6EB913E5" w14:textId="468E332E" w:rsidR="00892DCD" w:rsidRPr="003856B8" w:rsidRDefault="00892DCD" w:rsidP="00892DCD">
      <w:pPr>
        <w:pStyle w:val="SectionHeading"/>
        <w:rPr>
          <w:color w:val="auto"/>
          <w:u w:val="single"/>
        </w:rPr>
        <w:sectPr w:rsidR="00892DCD" w:rsidRPr="003856B8" w:rsidSect="00892DCD">
          <w:type w:val="continuous"/>
          <w:pgSz w:w="12240" w:h="15840" w:code="1"/>
          <w:pgMar w:top="1440" w:right="1440" w:bottom="1440" w:left="1440" w:header="720" w:footer="720" w:gutter="0"/>
          <w:lnNumType w:countBy="1" w:restart="newSection"/>
          <w:cols w:space="720"/>
          <w:titlePg/>
          <w:docGrid w:linePitch="360"/>
        </w:sectPr>
      </w:pPr>
      <w:r w:rsidRPr="003856B8">
        <w:rPr>
          <w:color w:val="auto"/>
          <w:u w:val="single"/>
        </w:rPr>
        <w:t>§61-</w:t>
      </w:r>
      <w:r w:rsidR="00270466" w:rsidRPr="003856B8">
        <w:rPr>
          <w:color w:val="auto"/>
          <w:u w:val="single"/>
        </w:rPr>
        <w:t>17</w:t>
      </w:r>
      <w:r w:rsidRPr="003856B8">
        <w:rPr>
          <w:color w:val="auto"/>
          <w:u w:val="single"/>
        </w:rPr>
        <w:t xml:space="preserve">-2. </w:t>
      </w:r>
      <w:r w:rsidR="00270466" w:rsidRPr="003856B8">
        <w:rPr>
          <w:color w:val="auto"/>
          <w:u w:val="single"/>
        </w:rPr>
        <w:t>Prohibition on firearm registries within West Virginia</w:t>
      </w:r>
      <w:r w:rsidRPr="003856B8">
        <w:rPr>
          <w:color w:val="auto"/>
          <w:u w:val="single"/>
        </w:rPr>
        <w:t>.</w:t>
      </w:r>
    </w:p>
    <w:p w14:paraId="1B2F6331" w14:textId="206A5B79" w:rsidR="00270466" w:rsidRPr="003856B8" w:rsidRDefault="00270466" w:rsidP="00270466">
      <w:pPr>
        <w:pStyle w:val="SectionBody"/>
        <w:rPr>
          <w:color w:val="auto"/>
          <w:u w:val="single"/>
        </w:rPr>
      </w:pPr>
      <w:r w:rsidRPr="003856B8">
        <w:rPr>
          <w:color w:val="auto"/>
          <w:u w:val="single"/>
        </w:rPr>
        <w:t>(a) No person, agency, department, political subdivision, or employee of the State of West Virginia shall create, operate, maintain, or assist in the creation, operation, or maintenance of any database, list, or registry of firearms or firearm owners within the boundaries of West Virginia</w:t>
      </w:r>
      <w:r w:rsidR="00A83AA3">
        <w:rPr>
          <w:color w:val="auto"/>
          <w:u w:val="single"/>
        </w:rPr>
        <w:t>.</w:t>
      </w:r>
      <w:r w:rsidRPr="003856B8">
        <w:rPr>
          <w:color w:val="auto"/>
          <w:u w:val="single"/>
        </w:rPr>
        <w:t xml:space="preserve"> </w:t>
      </w:r>
    </w:p>
    <w:p w14:paraId="1DF3BC75" w14:textId="79BC2E4D" w:rsidR="00270466" w:rsidRPr="003856B8" w:rsidRDefault="00270466" w:rsidP="00270466">
      <w:pPr>
        <w:pStyle w:val="SectionBody"/>
        <w:rPr>
          <w:color w:val="auto"/>
          <w:u w:val="single"/>
        </w:rPr>
      </w:pPr>
      <w:r w:rsidRPr="003856B8">
        <w:rPr>
          <w:color w:val="auto"/>
          <w:u w:val="single"/>
        </w:rPr>
        <w:t>(b) No person, entity, federal employee, or federal contractor operating within the State of West Virginia shall create, operate, maintain, or assist in the creation, operation, or maintenance of any such database, list, or registry.</w:t>
      </w:r>
    </w:p>
    <w:p w14:paraId="2A918F8D" w14:textId="77777777" w:rsidR="00270466" w:rsidRPr="003856B8" w:rsidRDefault="00270466" w:rsidP="00270466">
      <w:pPr>
        <w:pStyle w:val="SectionBody"/>
        <w:rPr>
          <w:color w:val="auto"/>
          <w:u w:val="single"/>
        </w:rPr>
      </w:pPr>
      <w:r w:rsidRPr="003856B8">
        <w:rPr>
          <w:color w:val="auto"/>
          <w:u w:val="single"/>
        </w:rPr>
        <w:t>(c) This prohibition applies to both physical and electronic records and includes, but is not limited to, firearm transaction forms, dealer records, and any digitized or scanned copies thereof.</w:t>
      </w:r>
    </w:p>
    <w:p w14:paraId="77A30F22" w14:textId="3840B8E9" w:rsidR="00022C75" w:rsidRPr="003856B8" w:rsidRDefault="00022C75" w:rsidP="00022C75">
      <w:pPr>
        <w:pStyle w:val="SectionHeading"/>
        <w:rPr>
          <w:color w:val="auto"/>
          <w:u w:val="single"/>
        </w:rPr>
        <w:sectPr w:rsidR="00022C75" w:rsidRPr="003856B8" w:rsidSect="00892DCD">
          <w:type w:val="continuous"/>
          <w:pgSz w:w="12240" w:h="15840" w:code="1"/>
          <w:pgMar w:top="1440" w:right="1440" w:bottom="1440" w:left="1440" w:header="720" w:footer="720" w:gutter="0"/>
          <w:lnNumType w:countBy="1" w:restart="newSection"/>
          <w:cols w:space="720"/>
          <w:titlePg/>
          <w:docGrid w:linePitch="360"/>
        </w:sectPr>
      </w:pPr>
      <w:r w:rsidRPr="003856B8">
        <w:rPr>
          <w:color w:val="auto"/>
          <w:u w:val="single"/>
        </w:rPr>
        <w:t>§61-</w:t>
      </w:r>
      <w:r w:rsidR="00270466" w:rsidRPr="003856B8">
        <w:rPr>
          <w:color w:val="auto"/>
          <w:u w:val="single"/>
        </w:rPr>
        <w:t>17</w:t>
      </w:r>
      <w:r w:rsidRPr="003856B8">
        <w:rPr>
          <w:color w:val="auto"/>
          <w:u w:val="single"/>
        </w:rPr>
        <w:t>-3</w:t>
      </w:r>
      <w:r w:rsidR="00892DCD" w:rsidRPr="003856B8">
        <w:rPr>
          <w:color w:val="auto"/>
          <w:u w:val="single"/>
        </w:rPr>
        <w:t xml:space="preserve">. </w:t>
      </w:r>
      <w:r w:rsidR="00270466" w:rsidRPr="003856B8">
        <w:rPr>
          <w:color w:val="auto"/>
          <w:u w:val="single"/>
        </w:rPr>
        <w:t>Civil penalties</w:t>
      </w:r>
      <w:r w:rsidR="00892DCD" w:rsidRPr="003856B8">
        <w:rPr>
          <w:color w:val="auto"/>
          <w:u w:val="single"/>
        </w:rPr>
        <w:t>.</w:t>
      </w:r>
    </w:p>
    <w:p w14:paraId="52FBBA63" w14:textId="78D08A4F" w:rsidR="00270466" w:rsidRPr="003856B8" w:rsidRDefault="00270466" w:rsidP="00270466">
      <w:pPr>
        <w:pStyle w:val="SectionBody"/>
        <w:rPr>
          <w:color w:val="auto"/>
          <w:u w:val="single"/>
        </w:rPr>
      </w:pPr>
      <w:r w:rsidRPr="003856B8">
        <w:rPr>
          <w:color w:val="auto"/>
          <w:u w:val="single"/>
        </w:rPr>
        <w:t>(a) Any individual, corporation, government entity, federal employee, or federal contractor that knowingly violates §61-17-2 shall be liable for a civil penalty of not less than $10,000 and not more than $100,000 per occurrence.</w:t>
      </w:r>
    </w:p>
    <w:p w14:paraId="56F76453" w14:textId="51B0CECE" w:rsidR="00270466" w:rsidRPr="003856B8" w:rsidRDefault="00270466" w:rsidP="00270466">
      <w:pPr>
        <w:pStyle w:val="SectionBody"/>
        <w:rPr>
          <w:color w:val="auto"/>
          <w:u w:val="single"/>
        </w:rPr>
      </w:pPr>
      <w:r w:rsidRPr="003856B8">
        <w:rPr>
          <w:color w:val="auto"/>
          <w:u w:val="single"/>
        </w:rPr>
        <w:t>(b) Each record created, transferred, or maintained in violation of this section constitutes a separate offense.</w:t>
      </w:r>
    </w:p>
    <w:p w14:paraId="2076E44F" w14:textId="2BA85F15" w:rsidR="00892DCD" w:rsidRPr="003856B8" w:rsidRDefault="00270466" w:rsidP="00270466">
      <w:pPr>
        <w:pStyle w:val="SectionBody"/>
        <w:rPr>
          <w:color w:val="auto"/>
          <w:u w:val="single"/>
        </w:rPr>
      </w:pPr>
      <w:r w:rsidRPr="003856B8">
        <w:rPr>
          <w:color w:val="auto"/>
          <w:u w:val="single"/>
        </w:rPr>
        <w:t>(c) Civil penalties collected under this section shall be deposited into the West Virginia Second Amendment Defense Fund, to be used exclusively for legal actions to defend West Virginians’ constitutional rights.</w:t>
      </w:r>
    </w:p>
    <w:p w14:paraId="432C71EA" w14:textId="3104631D" w:rsidR="00022C75" w:rsidRPr="003856B8" w:rsidRDefault="00022C75" w:rsidP="00022C75">
      <w:pPr>
        <w:pStyle w:val="SectionHeading"/>
        <w:rPr>
          <w:color w:val="auto"/>
          <w:u w:val="single"/>
        </w:rPr>
        <w:sectPr w:rsidR="00022C75" w:rsidRPr="003856B8" w:rsidSect="00892DCD">
          <w:type w:val="continuous"/>
          <w:pgSz w:w="12240" w:h="15840" w:code="1"/>
          <w:pgMar w:top="1440" w:right="1440" w:bottom="1440" w:left="1440" w:header="720" w:footer="720" w:gutter="0"/>
          <w:lnNumType w:countBy="1" w:restart="newSection"/>
          <w:cols w:space="720"/>
          <w:titlePg/>
          <w:docGrid w:linePitch="360"/>
        </w:sectPr>
      </w:pPr>
      <w:r w:rsidRPr="003856B8">
        <w:rPr>
          <w:color w:val="auto"/>
          <w:u w:val="single"/>
        </w:rPr>
        <w:t>§61-</w:t>
      </w:r>
      <w:r w:rsidR="00270466" w:rsidRPr="003856B8">
        <w:rPr>
          <w:color w:val="auto"/>
          <w:u w:val="single"/>
        </w:rPr>
        <w:t>17</w:t>
      </w:r>
      <w:r w:rsidRPr="003856B8">
        <w:rPr>
          <w:color w:val="auto"/>
          <w:u w:val="single"/>
        </w:rPr>
        <w:t>-4</w:t>
      </w:r>
      <w:r w:rsidR="00892DCD" w:rsidRPr="003856B8">
        <w:rPr>
          <w:color w:val="auto"/>
          <w:u w:val="single"/>
        </w:rPr>
        <w:t xml:space="preserve">. </w:t>
      </w:r>
      <w:r w:rsidR="00270466" w:rsidRPr="003856B8">
        <w:rPr>
          <w:color w:val="auto"/>
          <w:u w:val="single"/>
        </w:rPr>
        <w:t>Enforcement</w:t>
      </w:r>
      <w:r w:rsidR="00892DCD" w:rsidRPr="003856B8">
        <w:rPr>
          <w:color w:val="auto"/>
          <w:u w:val="single"/>
        </w:rPr>
        <w:t>.</w:t>
      </w:r>
    </w:p>
    <w:p w14:paraId="6FC2E87D" w14:textId="77777777" w:rsidR="00270466" w:rsidRPr="003856B8" w:rsidRDefault="00270466" w:rsidP="00270466">
      <w:pPr>
        <w:pStyle w:val="SectionBody"/>
        <w:rPr>
          <w:color w:val="auto"/>
          <w:u w:val="single"/>
        </w:rPr>
      </w:pPr>
      <w:r w:rsidRPr="003856B8">
        <w:rPr>
          <w:color w:val="auto"/>
          <w:u w:val="single"/>
        </w:rPr>
        <w:t>(a) The Attorney General of West Virginia is authorized to investigate alleged violations of this article and to bring civil actions to enforce compliance.</w:t>
      </w:r>
    </w:p>
    <w:p w14:paraId="235DE8CA" w14:textId="77777777" w:rsidR="00270466" w:rsidRPr="003856B8" w:rsidRDefault="00270466" w:rsidP="00270466">
      <w:pPr>
        <w:pStyle w:val="SectionBody"/>
        <w:rPr>
          <w:color w:val="auto"/>
          <w:u w:val="single"/>
        </w:rPr>
      </w:pPr>
      <w:r w:rsidRPr="003856B8">
        <w:rPr>
          <w:color w:val="auto"/>
          <w:u w:val="single"/>
        </w:rPr>
        <w:t>(b) Any citizen of West Virginia whose rights are violated under this article shall have standing to bring a civil action for damages and injunctive relief in any court of competent jurisdiction.</w:t>
      </w:r>
    </w:p>
    <w:p w14:paraId="64B85E14" w14:textId="77777777" w:rsidR="00270466" w:rsidRPr="003856B8" w:rsidRDefault="00270466" w:rsidP="00270466">
      <w:pPr>
        <w:pStyle w:val="SectionBody"/>
        <w:rPr>
          <w:color w:val="auto"/>
          <w:u w:val="single"/>
        </w:rPr>
      </w:pPr>
      <w:r w:rsidRPr="003856B8">
        <w:rPr>
          <w:color w:val="auto"/>
          <w:u w:val="single"/>
        </w:rPr>
        <w:t>(c) Civil penalties under this article may be enforced against any violator, regardless of whether they are a state, federal, or private actor, if the violation occurs within the boundaries of the State of West Virginia.</w:t>
      </w:r>
    </w:p>
    <w:p w14:paraId="211FE3D2" w14:textId="2C21759C" w:rsidR="00022C75" w:rsidRPr="003856B8" w:rsidRDefault="00022C75" w:rsidP="00022C75">
      <w:pPr>
        <w:pStyle w:val="SectionHeading"/>
        <w:rPr>
          <w:color w:val="auto"/>
          <w:u w:val="single"/>
        </w:rPr>
        <w:sectPr w:rsidR="00022C75" w:rsidRPr="003856B8" w:rsidSect="00892DCD">
          <w:type w:val="continuous"/>
          <w:pgSz w:w="12240" w:h="15840" w:code="1"/>
          <w:pgMar w:top="1440" w:right="1440" w:bottom="1440" w:left="1440" w:header="720" w:footer="720" w:gutter="0"/>
          <w:lnNumType w:countBy="1" w:restart="newSection"/>
          <w:cols w:space="720"/>
          <w:titlePg/>
          <w:docGrid w:linePitch="360"/>
        </w:sectPr>
      </w:pPr>
      <w:r w:rsidRPr="003856B8">
        <w:rPr>
          <w:color w:val="auto"/>
          <w:u w:val="single"/>
        </w:rPr>
        <w:t>§61-</w:t>
      </w:r>
      <w:r w:rsidR="00270466" w:rsidRPr="003856B8">
        <w:rPr>
          <w:color w:val="auto"/>
          <w:u w:val="single"/>
        </w:rPr>
        <w:t>17</w:t>
      </w:r>
      <w:r w:rsidRPr="003856B8">
        <w:rPr>
          <w:color w:val="auto"/>
          <w:u w:val="single"/>
        </w:rPr>
        <w:t>-5</w:t>
      </w:r>
      <w:r w:rsidR="00892DCD" w:rsidRPr="003856B8">
        <w:rPr>
          <w:color w:val="auto"/>
          <w:u w:val="single"/>
        </w:rPr>
        <w:t xml:space="preserve">. </w:t>
      </w:r>
      <w:r w:rsidR="00270466" w:rsidRPr="003856B8">
        <w:rPr>
          <w:color w:val="auto"/>
          <w:u w:val="single"/>
        </w:rPr>
        <w:t>Severability</w:t>
      </w:r>
      <w:r w:rsidR="00892DCD" w:rsidRPr="003856B8">
        <w:rPr>
          <w:color w:val="auto"/>
          <w:u w:val="single"/>
        </w:rPr>
        <w:t>.</w:t>
      </w:r>
    </w:p>
    <w:p w14:paraId="4417EDEF" w14:textId="0279EC0E" w:rsidR="00892DCD" w:rsidRPr="003856B8" w:rsidRDefault="00270466" w:rsidP="00270466">
      <w:pPr>
        <w:pStyle w:val="SectionBody"/>
        <w:rPr>
          <w:color w:val="auto"/>
          <w:u w:val="single"/>
        </w:rPr>
      </w:pPr>
      <w:r w:rsidRPr="003856B8">
        <w:rPr>
          <w:color w:val="auto"/>
          <w:u w:val="single"/>
        </w:rPr>
        <w:t>If any provision of this article or its application to any person or circumstance is held invalid, the invalidity does not affect other provisions or applications which can be given effect without the invalid provision or application.</w:t>
      </w:r>
    </w:p>
    <w:p w14:paraId="059073BB" w14:textId="705F7A67" w:rsidR="00022C75" w:rsidRPr="003856B8" w:rsidRDefault="00022C75" w:rsidP="00270466">
      <w:pPr>
        <w:pStyle w:val="SectionHeading"/>
        <w:rPr>
          <w:color w:val="auto"/>
          <w:u w:val="single"/>
        </w:rPr>
        <w:sectPr w:rsidR="00022C75" w:rsidRPr="003856B8" w:rsidSect="00892DCD">
          <w:type w:val="continuous"/>
          <w:pgSz w:w="12240" w:h="15840" w:code="1"/>
          <w:pgMar w:top="1440" w:right="1440" w:bottom="1440" w:left="1440" w:header="720" w:footer="720" w:gutter="0"/>
          <w:lnNumType w:countBy="1" w:restart="newSection"/>
          <w:cols w:space="720"/>
          <w:titlePg/>
          <w:docGrid w:linePitch="360"/>
        </w:sectPr>
      </w:pPr>
      <w:r w:rsidRPr="003856B8">
        <w:rPr>
          <w:color w:val="auto"/>
          <w:u w:val="single"/>
        </w:rPr>
        <w:t>§61-</w:t>
      </w:r>
      <w:r w:rsidR="00270466" w:rsidRPr="003856B8">
        <w:rPr>
          <w:color w:val="auto"/>
          <w:u w:val="single"/>
        </w:rPr>
        <w:t>17</w:t>
      </w:r>
      <w:r w:rsidRPr="003856B8">
        <w:rPr>
          <w:color w:val="auto"/>
          <w:u w:val="single"/>
        </w:rPr>
        <w:t>-6</w:t>
      </w:r>
      <w:r w:rsidR="00892DCD" w:rsidRPr="003856B8">
        <w:rPr>
          <w:color w:val="auto"/>
          <w:u w:val="single"/>
        </w:rPr>
        <w:t xml:space="preserve">. </w:t>
      </w:r>
      <w:r w:rsidR="00270466" w:rsidRPr="003856B8">
        <w:rPr>
          <w:color w:val="auto"/>
          <w:u w:val="single"/>
        </w:rPr>
        <w:t>Effective date</w:t>
      </w:r>
      <w:r w:rsidR="00892DCD" w:rsidRPr="003856B8">
        <w:rPr>
          <w:color w:val="auto"/>
          <w:u w:val="single"/>
        </w:rPr>
        <w:t>.</w:t>
      </w:r>
    </w:p>
    <w:p w14:paraId="3D0897D3" w14:textId="77777777" w:rsidR="00270466" w:rsidRPr="003856B8" w:rsidRDefault="00270466" w:rsidP="00270466">
      <w:pPr>
        <w:pStyle w:val="SectionBody"/>
        <w:rPr>
          <w:color w:val="auto"/>
          <w:u w:val="single"/>
        </w:rPr>
      </w:pPr>
      <w:r w:rsidRPr="003856B8">
        <w:rPr>
          <w:color w:val="auto"/>
          <w:u w:val="single"/>
        </w:rPr>
        <w:t>This article shall take effect immediately upon passage.</w:t>
      </w:r>
    </w:p>
    <w:p w14:paraId="39BEA8AF" w14:textId="77777777" w:rsidR="00892DCD" w:rsidRPr="003856B8" w:rsidRDefault="00892DCD" w:rsidP="00CC1F3B">
      <w:pPr>
        <w:pStyle w:val="Note"/>
        <w:rPr>
          <w:color w:val="auto"/>
        </w:rPr>
        <w:sectPr w:rsidR="00892DCD" w:rsidRPr="003856B8" w:rsidSect="00892DCD">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142D3F40" w14:textId="77777777" w:rsidR="00892DCD" w:rsidRPr="003856B8" w:rsidRDefault="00892DCD" w:rsidP="00CC1F3B">
      <w:pPr>
        <w:pStyle w:val="Note"/>
        <w:rPr>
          <w:color w:val="auto"/>
        </w:rPr>
      </w:pPr>
    </w:p>
    <w:p w14:paraId="7F7E1DE4" w14:textId="26AD3AC7" w:rsidR="006865E9" w:rsidRPr="003856B8" w:rsidRDefault="00CF1DCA" w:rsidP="00CC1F3B">
      <w:pPr>
        <w:pStyle w:val="Note"/>
        <w:rPr>
          <w:color w:val="auto"/>
        </w:rPr>
      </w:pPr>
      <w:r w:rsidRPr="003856B8">
        <w:rPr>
          <w:color w:val="auto"/>
        </w:rPr>
        <w:t>NOTE: The</w:t>
      </w:r>
      <w:r w:rsidR="006865E9" w:rsidRPr="003856B8">
        <w:rPr>
          <w:color w:val="auto"/>
        </w:rPr>
        <w:t xml:space="preserve"> purpose of this bill is </w:t>
      </w:r>
      <w:r w:rsidR="00270466" w:rsidRPr="003856B8">
        <w:rPr>
          <w:color w:val="auto"/>
        </w:rPr>
        <w:t>to create the Protection of Firearm Owner Privacy and Prohibition of Registries Act</w:t>
      </w:r>
      <w:r w:rsidR="000D6BFD" w:rsidRPr="003856B8">
        <w:rPr>
          <w:color w:val="auto"/>
        </w:rPr>
        <w:t>.</w:t>
      </w:r>
    </w:p>
    <w:p w14:paraId="244DBF32" w14:textId="77777777" w:rsidR="006865E9" w:rsidRPr="003856B8" w:rsidRDefault="00AE48A0" w:rsidP="00CC1F3B">
      <w:pPr>
        <w:pStyle w:val="Note"/>
        <w:rPr>
          <w:color w:val="auto"/>
        </w:rPr>
      </w:pPr>
      <w:r w:rsidRPr="003856B8">
        <w:rPr>
          <w:color w:val="auto"/>
        </w:rPr>
        <w:t>Strike-throughs indicate language that would be stricken from a heading or the present law and underscoring indicates new language that would be added.</w:t>
      </w:r>
    </w:p>
    <w:sectPr w:rsidR="006865E9" w:rsidRPr="003856B8" w:rsidSect="00892DC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BF40A" w14:textId="77777777" w:rsidR="00CC4BC9" w:rsidRPr="00B844FE" w:rsidRDefault="00CC4BC9" w:rsidP="00B844FE">
      <w:r>
        <w:separator/>
      </w:r>
    </w:p>
  </w:endnote>
  <w:endnote w:type="continuationSeparator" w:id="0">
    <w:p w14:paraId="0FA97D56" w14:textId="77777777" w:rsidR="00CC4BC9" w:rsidRPr="00B844FE" w:rsidRDefault="00CC4B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4157F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CA98F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EF259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800C" w14:textId="77777777" w:rsidR="00270466" w:rsidRDefault="002704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36444"/>
      <w:docPartObj>
        <w:docPartGallery w:val="Page Numbers (Bottom of Page)"/>
        <w:docPartUnique/>
      </w:docPartObj>
    </w:sdtPr>
    <w:sdtEndPr>
      <w:rPr>
        <w:noProof/>
      </w:rPr>
    </w:sdtEndPr>
    <w:sdtContent>
      <w:p w14:paraId="573AE8F7" w14:textId="4E2525B7" w:rsidR="00022C75" w:rsidRDefault="00022C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B14F2D" w14:textId="77777777" w:rsidR="00022C75" w:rsidRDefault="00022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70DD" w14:textId="77777777" w:rsidR="00CC4BC9" w:rsidRPr="00B844FE" w:rsidRDefault="00CC4BC9" w:rsidP="00B844FE">
      <w:r>
        <w:separator/>
      </w:r>
    </w:p>
  </w:footnote>
  <w:footnote w:type="continuationSeparator" w:id="0">
    <w:p w14:paraId="27D0DB36" w14:textId="77777777" w:rsidR="00CC4BC9" w:rsidRPr="00B844FE" w:rsidRDefault="00CC4B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8808" w14:textId="77777777" w:rsidR="002A0269" w:rsidRPr="00B844FE" w:rsidRDefault="00B40FC4">
    <w:pPr>
      <w:pStyle w:val="Header"/>
    </w:pPr>
    <w:sdt>
      <w:sdtPr>
        <w:id w:val="-684364211"/>
        <w:placeholder>
          <w:docPart w:val="1ABFB436CF9B46C0881DF6C3FEE065E9"/>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ABFB436CF9B46C0881DF6C3FEE065E9"/>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7933" w14:textId="74EA08BB" w:rsidR="00C33014" w:rsidRPr="00892DCD" w:rsidRDefault="00AE48A0" w:rsidP="000573A9">
    <w:pPr>
      <w:pStyle w:val="HeaderStyle"/>
      <w:rPr>
        <w:rFonts w:cs="Arial"/>
        <w:sz w:val="22"/>
        <w:szCs w:val="22"/>
      </w:rPr>
    </w:pPr>
    <w:r w:rsidRPr="00892DCD">
      <w:rPr>
        <w:rFonts w:cs="Arial"/>
        <w:sz w:val="22"/>
        <w:szCs w:val="22"/>
      </w:rPr>
      <w:t>I</w:t>
    </w:r>
    <w:r w:rsidR="001A66B7" w:rsidRPr="00892DCD">
      <w:rPr>
        <w:rFonts w:cs="Arial"/>
        <w:sz w:val="22"/>
        <w:szCs w:val="22"/>
      </w:rPr>
      <w:t xml:space="preserve">ntr </w:t>
    </w:r>
    <w:sdt>
      <w:sdtPr>
        <w:rPr>
          <w:rFonts w:cs="Arial"/>
          <w:sz w:val="22"/>
          <w:szCs w:val="22"/>
        </w:rPr>
        <w:tag w:val="BNumWH"/>
        <w:id w:val="138549797"/>
        <w:showingPlcHdr/>
        <w:text/>
      </w:sdtPr>
      <w:sdtEndPr/>
      <w:sdtContent/>
    </w:sdt>
    <w:r w:rsidR="00892DCD" w:rsidRPr="00892DCD">
      <w:rPr>
        <w:rFonts w:cs="Arial"/>
        <w:sz w:val="22"/>
        <w:szCs w:val="22"/>
      </w:rPr>
      <w:t>H</w:t>
    </w:r>
    <w:r w:rsidR="006101B9" w:rsidRPr="00892DCD">
      <w:rPr>
        <w:rFonts w:cs="Arial"/>
        <w:sz w:val="22"/>
        <w:szCs w:val="22"/>
      </w:rPr>
      <w:t>B</w:t>
    </w:r>
    <w:r w:rsidR="007A5259" w:rsidRPr="00892DCD">
      <w:rPr>
        <w:rFonts w:cs="Arial"/>
        <w:sz w:val="22"/>
        <w:szCs w:val="22"/>
      </w:rPr>
      <w:t xml:space="preserve"> </w:t>
    </w:r>
    <w:r w:rsidR="00C33014" w:rsidRPr="00892DCD">
      <w:rPr>
        <w:rFonts w:cs="Arial"/>
        <w:sz w:val="22"/>
        <w:szCs w:val="22"/>
      </w:rPr>
      <w:ptab w:relativeTo="margin" w:alignment="center" w:leader="none"/>
    </w:r>
    <w:r w:rsidR="00C33014" w:rsidRPr="00892DCD">
      <w:rPr>
        <w:rFonts w:cs="Arial"/>
        <w:sz w:val="22"/>
        <w:szCs w:val="22"/>
      </w:rPr>
      <w:tab/>
    </w:r>
    <w:sdt>
      <w:sdtPr>
        <w:rPr>
          <w:rFonts w:cs="Arial"/>
          <w:sz w:val="22"/>
          <w:szCs w:val="22"/>
        </w:rPr>
        <w:alias w:val="CBD Number"/>
        <w:tag w:val="CBD Number"/>
        <w:id w:val="1176923086"/>
        <w:lock w:val="sdtLocked"/>
        <w:text/>
      </w:sdtPr>
      <w:sdtEndPr/>
      <w:sdtContent>
        <w:r w:rsidR="006101B9" w:rsidRPr="00892DCD">
          <w:rPr>
            <w:rFonts w:cs="Arial"/>
            <w:sz w:val="22"/>
            <w:szCs w:val="22"/>
          </w:rPr>
          <w:t>202</w:t>
        </w:r>
        <w:r w:rsidR="00892DCD" w:rsidRPr="00892DCD">
          <w:rPr>
            <w:rFonts w:cs="Arial"/>
            <w:sz w:val="22"/>
            <w:szCs w:val="22"/>
          </w:rPr>
          <w:t>6R1</w:t>
        </w:r>
        <w:r w:rsidR="00270466">
          <w:rPr>
            <w:rFonts w:cs="Arial"/>
            <w:sz w:val="22"/>
            <w:szCs w:val="22"/>
          </w:rPr>
          <w:t>477</w:t>
        </w:r>
      </w:sdtContent>
    </w:sdt>
  </w:p>
  <w:p w14:paraId="2E9D721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416E" w14:textId="3F3DB502" w:rsidR="002A0269" w:rsidRPr="002A0269" w:rsidRDefault="00B40FC4"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101B9">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FA09" w14:textId="77777777" w:rsidR="00022C75" w:rsidRPr="00892DCD" w:rsidRDefault="00022C75" w:rsidP="00022C75">
    <w:pPr>
      <w:pStyle w:val="HeaderStyle"/>
      <w:rPr>
        <w:rFonts w:cs="Arial"/>
        <w:sz w:val="22"/>
        <w:szCs w:val="22"/>
      </w:rPr>
    </w:pPr>
    <w:r w:rsidRPr="00892DCD">
      <w:rPr>
        <w:rFonts w:cs="Arial"/>
        <w:sz w:val="22"/>
        <w:szCs w:val="22"/>
      </w:rPr>
      <w:t xml:space="preserve">Intr </w:t>
    </w:r>
    <w:sdt>
      <w:sdtPr>
        <w:rPr>
          <w:rFonts w:cs="Arial"/>
          <w:sz w:val="22"/>
          <w:szCs w:val="22"/>
        </w:rPr>
        <w:tag w:val="BNumWH"/>
        <w:id w:val="-117687946"/>
        <w:showingPlcHdr/>
        <w:text/>
      </w:sdtPr>
      <w:sdtEndPr/>
      <w:sdtContent/>
    </w:sdt>
    <w:r w:rsidRPr="00892DCD">
      <w:rPr>
        <w:rFonts w:cs="Arial"/>
        <w:sz w:val="22"/>
        <w:szCs w:val="22"/>
      </w:rPr>
      <w:t xml:space="preserve">HB </w:t>
    </w:r>
    <w:r w:rsidRPr="00892DCD">
      <w:rPr>
        <w:rFonts w:cs="Arial"/>
        <w:sz w:val="22"/>
        <w:szCs w:val="22"/>
      </w:rPr>
      <w:ptab w:relativeTo="margin" w:alignment="center" w:leader="none"/>
    </w:r>
    <w:r w:rsidRPr="00892DCD">
      <w:rPr>
        <w:rFonts w:cs="Arial"/>
        <w:sz w:val="22"/>
        <w:szCs w:val="22"/>
      </w:rPr>
      <w:tab/>
    </w:r>
    <w:sdt>
      <w:sdtPr>
        <w:rPr>
          <w:rFonts w:cs="Arial"/>
          <w:sz w:val="22"/>
          <w:szCs w:val="22"/>
        </w:rPr>
        <w:alias w:val="CBD Number"/>
        <w:tag w:val="CBD Number"/>
        <w:id w:val="-1420163686"/>
        <w:text/>
      </w:sdtPr>
      <w:sdtEndPr/>
      <w:sdtContent>
        <w:r w:rsidRPr="00892DCD">
          <w:rPr>
            <w:rFonts w:cs="Arial"/>
            <w:sz w:val="22"/>
            <w:szCs w:val="22"/>
          </w:rPr>
          <w:t>2026R1541</w:t>
        </w:r>
      </w:sdtContent>
    </w:sdt>
  </w:p>
  <w:p w14:paraId="4B584E34" w14:textId="77777777" w:rsidR="00022C75" w:rsidRPr="002A0269" w:rsidRDefault="00B40FC4" w:rsidP="00CC1F3B">
    <w:pPr>
      <w:pStyle w:val="HeaderStyle"/>
    </w:pPr>
    <w:sdt>
      <w:sdtPr>
        <w:tag w:val="BNumWH"/>
        <w:id w:val="834958171"/>
        <w:showingPlcHdr/>
        <w:text/>
      </w:sdtPr>
      <w:sdtEndPr/>
      <w:sdtContent/>
    </w:sdt>
    <w:r w:rsidR="00022C75">
      <w:t xml:space="preserve"> </w:t>
    </w:r>
    <w:r w:rsidR="00022C75" w:rsidRPr="002A0269">
      <w:ptab w:relativeTo="margin" w:alignment="center" w:leader="none"/>
    </w:r>
    <w:r w:rsidR="00022C75">
      <w:tab/>
    </w:r>
    <w:sdt>
      <w:sdtPr>
        <w:alias w:val="CBD Number"/>
        <w:tag w:val="CBD Number"/>
        <w:id w:val="-1259292062"/>
        <w:lock w:val="sdtLocked"/>
        <w:showingPlcHdr/>
        <w:text/>
      </w:sdtPr>
      <w:sdtEndPr/>
      <w:sdtContent>
        <w:r w:rsidR="00022C7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66649"/>
    <w:multiLevelType w:val="hybridMultilevel"/>
    <w:tmpl w:val="BB52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B47E0"/>
    <w:multiLevelType w:val="hybridMultilevel"/>
    <w:tmpl w:val="613A7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885D19"/>
    <w:multiLevelType w:val="hybridMultilevel"/>
    <w:tmpl w:val="A36CD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01F58"/>
    <w:multiLevelType w:val="hybridMultilevel"/>
    <w:tmpl w:val="3E4C4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5" w15:restartNumberingAfterBreak="0">
    <w:nsid w:val="7573033F"/>
    <w:multiLevelType w:val="hybridMultilevel"/>
    <w:tmpl w:val="73A2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C918D2"/>
    <w:multiLevelType w:val="hybridMultilevel"/>
    <w:tmpl w:val="C196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7789788">
    <w:abstractNumId w:val="4"/>
  </w:num>
  <w:num w:numId="2" w16cid:durableId="475342337">
    <w:abstractNumId w:val="4"/>
  </w:num>
  <w:num w:numId="3" w16cid:durableId="511262987">
    <w:abstractNumId w:val="5"/>
  </w:num>
  <w:num w:numId="4" w16cid:durableId="799616746">
    <w:abstractNumId w:val="6"/>
  </w:num>
  <w:num w:numId="5" w16cid:durableId="1611930864">
    <w:abstractNumId w:val="3"/>
  </w:num>
  <w:num w:numId="6" w16cid:durableId="128404712">
    <w:abstractNumId w:val="1"/>
  </w:num>
  <w:num w:numId="7" w16cid:durableId="295183964">
    <w:abstractNumId w:val="2"/>
  </w:num>
  <w:num w:numId="8" w16cid:durableId="93050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C9"/>
    <w:rsid w:val="0000526A"/>
    <w:rsid w:val="00022C75"/>
    <w:rsid w:val="000573A9"/>
    <w:rsid w:val="00085D22"/>
    <w:rsid w:val="000C5C77"/>
    <w:rsid w:val="000D6BFD"/>
    <w:rsid w:val="000E3912"/>
    <w:rsid w:val="000E7713"/>
    <w:rsid w:val="0010070F"/>
    <w:rsid w:val="001143CA"/>
    <w:rsid w:val="001335C3"/>
    <w:rsid w:val="0015112E"/>
    <w:rsid w:val="001552E7"/>
    <w:rsid w:val="001566B4"/>
    <w:rsid w:val="001A66B7"/>
    <w:rsid w:val="001B796C"/>
    <w:rsid w:val="001C279E"/>
    <w:rsid w:val="001D459E"/>
    <w:rsid w:val="00213CF4"/>
    <w:rsid w:val="0027011C"/>
    <w:rsid w:val="00270466"/>
    <w:rsid w:val="00274200"/>
    <w:rsid w:val="00275740"/>
    <w:rsid w:val="002A0269"/>
    <w:rsid w:val="00303684"/>
    <w:rsid w:val="003143F5"/>
    <w:rsid w:val="00314854"/>
    <w:rsid w:val="003856B8"/>
    <w:rsid w:val="00394191"/>
    <w:rsid w:val="003C1A2A"/>
    <w:rsid w:val="003C51CD"/>
    <w:rsid w:val="003D0E84"/>
    <w:rsid w:val="003E395D"/>
    <w:rsid w:val="00420ECE"/>
    <w:rsid w:val="004368E0"/>
    <w:rsid w:val="004C13DD"/>
    <w:rsid w:val="004D2CC5"/>
    <w:rsid w:val="004E3441"/>
    <w:rsid w:val="004E5FBC"/>
    <w:rsid w:val="00500579"/>
    <w:rsid w:val="00532255"/>
    <w:rsid w:val="00532587"/>
    <w:rsid w:val="00575F35"/>
    <w:rsid w:val="005A5366"/>
    <w:rsid w:val="005B3C56"/>
    <w:rsid w:val="005C77E5"/>
    <w:rsid w:val="005D5C9B"/>
    <w:rsid w:val="005D7E17"/>
    <w:rsid w:val="005E4A05"/>
    <w:rsid w:val="006101B9"/>
    <w:rsid w:val="006210B7"/>
    <w:rsid w:val="006369EB"/>
    <w:rsid w:val="00637E73"/>
    <w:rsid w:val="006865E9"/>
    <w:rsid w:val="00691F3E"/>
    <w:rsid w:val="00694BFB"/>
    <w:rsid w:val="006A106B"/>
    <w:rsid w:val="006C2029"/>
    <w:rsid w:val="006C523D"/>
    <w:rsid w:val="006D4036"/>
    <w:rsid w:val="006E028B"/>
    <w:rsid w:val="006F6270"/>
    <w:rsid w:val="00743C6F"/>
    <w:rsid w:val="00745C23"/>
    <w:rsid w:val="00752333"/>
    <w:rsid w:val="00790A56"/>
    <w:rsid w:val="00793518"/>
    <w:rsid w:val="007A5259"/>
    <w:rsid w:val="007A7081"/>
    <w:rsid w:val="007D6642"/>
    <w:rsid w:val="007E090B"/>
    <w:rsid w:val="007F1CF5"/>
    <w:rsid w:val="007F29DD"/>
    <w:rsid w:val="00834EDE"/>
    <w:rsid w:val="008736AA"/>
    <w:rsid w:val="00883379"/>
    <w:rsid w:val="00892DCD"/>
    <w:rsid w:val="008C0E4A"/>
    <w:rsid w:val="008D275D"/>
    <w:rsid w:val="00911954"/>
    <w:rsid w:val="00962679"/>
    <w:rsid w:val="00980327"/>
    <w:rsid w:val="00986478"/>
    <w:rsid w:val="00994F6C"/>
    <w:rsid w:val="009B5557"/>
    <w:rsid w:val="009F1067"/>
    <w:rsid w:val="00A31E01"/>
    <w:rsid w:val="00A527AD"/>
    <w:rsid w:val="00A718CF"/>
    <w:rsid w:val="00A71E7B"/>
    <w:rsid w:val="00A77AB3"/>
    <w:rsid w:val="00A83AA3"/>
    <w:rsid w:val="00AB0024"/>
    <w:rsid w:val="00AE48A0"/>
    <w:rsid w:val="00AE61BE"/>
    <w:rsid w:val="00AF2199"/>
    <w:rsid w:val="00AF3AFD"/>
    <w:rsid w:val="00B10A33"/>
    <w:rsid w:val="00B16F25"/>
    <w:rsid w:val="00B24422"/>
    <w:rsid w:val="00B40FC4"/>
    <w:rsid w:val="00B66B81"/>
    <w:rsid w:val="00B80C20"/>
    <w:rsid w:val="00B844FE"/>
    <w:rsid w:val="00B86B4F"/>
    <w:rsid w:val="00BA1F84"/>
    <w:rsid w:val="00BC562B"/>
    <w:rsid w:val="00BF0F29"/>
    <w:rsid w:val="00BF4E59"/>
    <w:rsid w:val="00BF763B"/>
    <w:rsid w:val="00C07DD7"/>
    <w:rsid w:val="00C158FA"/>
    <w:rsid w:val="00C20576"/>
    <w:rsid w:val="00C32FED"/>
    <w:rsid w:val="00C33014"/>
    <w:rsid w:val="00C33434"/>
    <w:rsid w:val="00C34869"/>
    <w:rsid w:val="00C42EB6"/>
    <w:rsid w:val="00C85096"/>
    <w:rsid w:val="00C937DD"/>
    <w:rsid w:val="00CB20EF"/>
    <w:rsid w:val="00CC1F3B"/>
    <w:rsid w:val="00CC4BC9"/>
    <w:rsid w:val="00CD12CB"/>
    <w:rsid w:val="00CD36CF"/>
    <w:rsid w:val="00CD6D1F"/>
    <w:rsid w:val="00CF1DCA"/>
    <w:rsid w:val="00D579FC"/>
    <w:rsid w:val="00D81C16"/>
    <w:rsid w:val="00D90A7D"/>
    <w:rsid w:val="00DE526B"/>
    <w:rsid w:val="00DF199D"/>
    <w:rsid w:val="00E01542"/>
    <w:rsid w:val="00E365F1"/>
    <w:rsid w:val="00E539B7"/>
    <w:rsid w:val="00E61540"/>
    <w:rsid w:val="00E62F48"/>
    <w:rsid w:val="00E831B3"/>
    <w:rsid w:val="00E95FBC"/>
    <w:rsid w:val="00EE70CB"/>
    <w:rsid w:val="00F41CA2"/>
    <w:rsid w:val="00F443C0"/>
    <w:rsid w:val="00F62EFB"/>
    <w:rsid w:val="00F845B7"/>
    <w:rsid w:val="00F847AA"/>
    <w:rsid w:val="00F9258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E39D4"/>
  <w15:chartTrackingRefBased/>
  <w15:docId w15:val="{B5E133CA-43C3-4CAD-A4E6-C6B6A168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70466"/>
  </w:style>
  <w:style w:type="paragraph" w:styleId="Heading1">
    <w:name w:val="heading 1"/>
    <w:basedOn w:val="Normal"/>
    <w:next w:val="Normal"/>
    <w:link w:val="Heading1Char"/>
    <w:uiPriority w:val="9"/>
    <w:qFormat/>
    <w:locked/>
    <w:rsid w:val="00892DC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70466"/>
    <w:pPr>
      <w:spacing w:line="240" w:lineRule="auto"/>
    </w:pPr>
  </w:style>
  <w:style w:type="paragraph" w:customStyle="1" w:styleId="SectionHeadingOld">
    <w:name w:val="Section Heading Old"/>
    <w:next w:val="SectionBodyOld"/>
    <w:link w:val="SectionHeadingOldChar"/>
    <w:rsid w:val="00270466"/>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70466"/>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70466"/>
    <w:rPr>
      <w:rFonts w:eastAsia="Calibri"/>
      <w:b/>
      <w:color w:val="000000"/>
    </w:rPr>
  </w:style>
  <w:style w:type="paragraph" w:customStyle="1" w:styleId="ChapterHeadingOld">
    <w:name w:val="Chapter Heading Old"/>
    <w:next w:val="ArticleHeadingOld"/>
    <w:link w:val="ChapterHeadingOldChar"/>
    <w:rsid w:val="00270466"/>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70466"/>
    <w:rPr>
      <w:rFonts w:eastAsia="Calibri"/>
      <w:b/>
      <w:caps/>
      <w:color w:val="000000"/>
      <w:sz w:val="24"/>
    </w:rPr>
  </w:style>
  <w:style w:type="paragraph" w:customStyle="1" w:styleId="BillNumberOld">
    <w:name w:val="Bill Number Old"/>
    <w:next w:val="SponsorsOld"/>
    <w:link w:val="BillNumberOldChar"/>
    <w:autoRedefine/>
    <w:rsid w:val="00270466"/>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70466"/>
    <w:rPr>
      <w:rFonts w:eastAsia="Calibri"/>
      <w:b/>
      <w:caps/>
      <w:color w:val="000000"/>
      <w:sz w:val="28"/>
    </w:rPr>
  </w:style>
  <w:style w:type="paragraph" w:customStyle="1" w:styleId="SponsorsOld">
    <w:name w:val="Sponsors Old"/>
    <w:next w:val="ReferencesOld"/>
    <w:link w:val="SponsorsOldChar"/>
    <w:autoRedefine/>
    <w:rsid w:val="00270466"/>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70466"/>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70466"/>
    <w:rPr>
      <w:i/>
      <w:iCs/>
      <w:color w:val="404040" w:themeColor="text1" w:themeTint="BF"/>
    </w:rPr>
  </w:style>
  <w:style w:type="paragraph" w:customStyle="1" w:styleId="NoteOld">
    <w:name w:val="Note Old"/>
    <w:basedOn w:val="NoSpacing"/>
    <w:link w:val="NoteOldChar"/>
    <w:autoRedefine/>
    <w:rsid w:val="0027046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70466"/>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70466"/>
  </w:style>
  <w:style w:type="character" w:customStyle="1" w:styleId="NoteOldChar">
    <w:name w:val="Note Old Char"/>
    <w:link w:val="NoteOld"/>
    <w:rsid w:val="00270466"/>
    <w:rPr>
      <w:rFonts w:eastAsia="Calibri"/>
      <w:color w:val="000000"/>
      <w:sz w:val="20"/>
    </w:rPr>
  </w:style>
  <w:style w:type="paragraph" w:customStyle="1" w:styleId="TitleSectionOld">
    <w:name w:val="Title Section Old"/>
    <w:next w:val="EnactingClauseOld"/>
    <w:link w:val="TitleSectionOldChar"/>
    <w:autoRedefine/>
    <w:rsid w:val="00270466"/>
    <w:pPr>
      <w:pageBreakBefore/>
      <w:ind w:left="720" w:hanging="720"/>
      <w:jc w:val="both"/>
    </w:pPr>
    <w:rPr>
      <w:rFonts w:eastAsia="Calibri"/>
      <w:color w:val="000000"/>
    </w:rPr>
  </w:style>
  <w:style w:type="character" w:customStyle="1" w:styleId="SectionBodyOldChar">
    <w:name w:val="Section Body Old Char"/>
    <w:link w:val="SectionBodyOld"/>
    <w:rsid w:val="00270466"/>
    <w:rPr>
      <w:rFonts w:eastAsia="Calibri"/>
      <w:color w:val="000000"/>
    </w:rPr>
  </w:style>
  <w:style w:type="paragraph" w:customStyle="1" w:styleId="EnactingSectionOld">
    <w:name w:val="Enacting Section Old"/>
    <w:link w:val="EnactingSectionOldChar"/>
    <w:autoRedefine/>
    <w:rsid w:val="00270466"/>
    <w:pPr>
      <w:ind w:firstLine="720"/>
      <w:jc w:val="both"/>
    </w:pPr>
    <w:rPr>
      <w:rFonts w:eastAsia="Calibri"/>
      <w:color w:val="000000"/>
    </w:rPr>
  </w:style>
  <w:style w:type="character" w:customStyle="1" w:styleId="TitleSectionOldChar">
    <w:name w:val="Title Section Old Char"/>
    <w:link w:val="TitleSectionOld"/>
    <w:rsid w:val="00270466"/>
    <w:rPr>
      <w:rFonts w:eastAsia="Calibri"/>
      <w:color w:val="000000"/>
    </w:rPr>
  </w:style>
  <w:style w:type="paragraph" w:customStyle="1" w:styleId="PartHeadingOld">
    <w:name w:val="Part Heading Old"/>
    <w:next w:val="SectionHeadingOld"/>
    <w:link w:val="PartHeadingOldChar"/>
    <w:rsid w:val="00270466"/>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70466"/>
    <w:rPr>
      <w:rFonts w:eastAsia="Calibri"/>
      <w:color w:val="000000"/>
    </w:rPr>
  </w:style>
  <w:style w:type="paragraph" w:styleId="ListParagraph">
    <w:name w:val="List Paragraph"/>
    <w:basedOn w:val="Normal"/>
    <w:uiPriority w:val="34"/>
    <w:locked/>
    <w:rsid w:val="00270466"/>
    <w:pPr>
      <w:ind w:left="720"/>
      <w:contextualSpacing/>
    </w:pPr>
  </w:style>
  <w:style w:type="character" w:customStyle="1" w:styleId="PartHeadingOldChar">
    <w:name w:val="Part Heading Old Char"/>
    <w:link w:val="PartHeadingOld"/>
    <w:rsid w:val="00270466"/>
    <w:rPr>
      <w:rFonts w:eastAsia="Calibri"/>
      <w:smallCaps/>
      <w:color w:val="000000"/>
      <w:sz w:val="24"/>
    </w:rPr>
  </w:style>
  <w:style w:type="paragraph" w:customStyle="1" w:styleId="TitlePageOriginOld">
    <w:name w:val="Title Page: Origin Old"/>
    <w:next w:val="TitlePageSessionOld"/>
    <w:link w:val="TitlePageOriginOldChar"/>
    <w:autoRedefine/>
    <w:rsid w:val="00270466"/>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70466"/>
    <w:rPr>
      <w:rFonts w:eastAsia="Calibri"/>
      <w:color w:val="000000"/>
      <w:sz w:val="24"/>
    </w:rPr>
  </w:style>
  <w:style w:type="character" w:styleId="LineNumber">
    <w:name w:val="line number"/>
    <w:basedOn w:val="DefaultParagraphFont"/>
    <w:uiPriority w:val="99"/>
    <w:semiHidden/>
    <w:locked/>
    <w:rsid w:val="00270466"/>
  </w:style>
  <w:style w:type="paragraph" w:customStyle="1" w:styleId="EnactingClauseOld">
    <w:name w:val="Enacting Clause Old"/>
    <w:next w:val="EnactingSectionOld"/>
    <w:link w:val="EnactingClauseOldChar"/>
    <w:autoRedefine/>
    <w:rsid w:val="00270466"/>
    <w:pPr>
      <w:suppressLineNumbers/>
    </w:pPr>
    <w:rPr>
      <w:rFonts w:eastAsia="Calibri"/>
      <w:i/>
      <w:color w:val="000000"/>
    </w:rPr>
  </w:style>
  <w:style w:type="character" w:customStyle="1" w:styleId="SponsorsOldChar">
    <w:name w:val="Sponsors Old Char"/>
    <w:basedOn w:val="DefaultParagraphFont"/>
    <w:link w:val="SponsorsOld"/>
    <w:rsid w:val="00270466"/>
    <w:rPr>
      <w:rFonts w:eastAsia="Calibri"/>
      <w:smallCaps/>
      <w:color w:val="000000"/>
      <w:sz w:val="24"/>
    </w:rPr>
  </w:style>
  <w:style w:type="character" w:customStyle="1" w:styleId="EnactingClauseOldChar">
    <w:name w:val="Enacting Clause Old Char"/>
    <w:basedOn w:val="DefaultParagraphFont"/>
    <w:link w:val="EnactingClauseOld"/>
    <w:rsid w:val="00270466"/>
    <w:rPr>
      <w:rFonts w:eastAsia="Calibri"/>
      <w:i/>
      <w:color w:val="000000"/>
    </w:rPr>
  </w:style>
  <w:style w:type="paragraph" w:styleId="Salutation">
    <w:name w:val="Salutation"/>
    <w:basedOn w:val="Normal"/>
    <w:next w:val="Normal"/>
    <w:link w:val="SalutationChar"/>
    <w:uiPriority w:val="99"/>
    <w:semiHidden/>
    <w:locked/>
    <w:rsid w:val="00270466"/>
  </w:style>
  <w:style w:type="character" w:customStyle="1" w:styleId="SalutationChar">
    <w:name w:val="Salutation Char"/>
    <w:basedOn w:val="DefaultParagraphFont"/>
    <w:link w:val="Salutation"/>
    <w:uiPriority w:val="99"/>
    <w:semiHidden/>
    <w:rsid w:val="00270466"/>
  </w:style>
  <w:style w:type="character" w:customStyle="1" w:styleId="BillNumberOldChar">
    <w:name w:val="Bill Number Old Char"/>
    <w:basedOn w:val="DefaultParagraphFont"/>
    <w:link w:val="BillNumberOld"/>
    <w:rsid w:val="00270466"/>
    <w:rPr>
      <w:rFonts w:eastAsia="Calibri"/>
      <w:b/>
      <w:color w:val="000000"/>
      <w:sz w:val="44"/>
    </w:rPr>
  </w:style>
  <w:style w:type="paragraph" w:customStyle="1" w:styleId="TitlePageSessionOld">
    <w:name w:val="Title Page: Session Old"/>
    <w:next w:val="TitlePageBillPrefixOld"/>
    <w:link w:val="TitlePageSessionOldChar"/>
    <w:autoRedefine/>
    <w:rsid w:val="00270466"/>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70466"/>
    <w:rPr>
      <w:rFonts w:eastAsia="Calibri"/>
      <w:b/>
      <w:caps/>
      <w:color w:val="000000"/>
      <w:sz w:val="44"/>
    </w:rPr>
  </w:style>
  <w:style w:type="paragraph" w:customStyle="1" w:styleId="TitlePageBillPrefixOld">
    <w:name w:val="Title Page: Bill Prefix Old"/>
    <w:next w:val="BillNumberOld"/>
    <w:link w:val="TitlePageBillPrefixOldChar"/>
    <w:autoRedefine/>
    <w:rsid w:val="00270466"/>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70466"/>
    <w:rPr>
      <w:rFonts w:eastAsia="Calibri"/>
      <w:b/>
      <w:caps/>
      <w:color w:val="000000"/>
      <w:sz w:val="36"/>
    </w:rPr>
  </w:style>
  <w:style w:type="paragraph" w:styleId="Header">
    <w:name w:val="header"/>
    <w:basedOn w:val="Normal"/>
    <w:link w:val="HeaderChar"/>
    <w:uiPriority w:val="99"/>
    <w:semiHidden/>
    <w:rsid w:val="00270466"/>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70466"/>
    <w:rPr>
      <w:rFonts w:eastAsia="Calibri"/>
      <w:b/>
      <w:color w:val="000000"/>
      <w:sz w:val="36"/>
    </w:rPr>
  </w:style>
  <w:style w:type="character" w:customStyle="1" w:styleId="HeaderChar">
    <w:name w:val="Header Char"/>
    <w:basedOn w:val="DefaultParagraphFont"/>
    <w:link w:val="Header"/>
    <w:uiPriority w:val="99"/>
    <w:semiHidden/>
    <w:rsid w:val="00270466"/>
  </w:style>
  <w:style w:type="paragraph" w:styleId="Footer">
    <w:name w:val="footer"/>
    <w:basedOn w:val="Normal"/>
    <w:link w:val="FooterChar"/>
    <w:uiPriority w:val="99"/>
    <w:rsid w:val="00270466"/>
    <w:pPr>
      <w:tabs>
        <w:tab w:val="center" w:pos="4680"/>
        <w:tab w:val="right" w:pos="9360"/>
      </w:tabs>
      <w:spacing w:line="240" w:lineRule="auto"/>
    </w:pPr>
  </w:style>
  <w:style w:type="character" w:customStyle="1" w:styleId="FooterChar">
    <w:name w:val="Footer Char"/>
    <w:basedOn w:val="DefaultParagraphFont"/>
    <w:link w:val="Footer"/>
    <w:uiPriority w:val="99"/>
    <w:rsid w:val="00270466"/>
  </w:style>
  <w:style w:type="character" w:styleId="PlaceholderText">
    <w:name w:val="Placeholder Text"/>
    <w:basedOn w:val="DefaultParagraphFont"/>
    <w:uiPriority w:val="99"/>
    <w:semiHidden/>
    <w:locked/>
    <w:rsid w:val="00270466"/>
    <w:rPr>
      <w:color w:val="808080"/>
    </w:rPr>
  </w:style>
  <w:style w:type="paragraph" w:customStyle="1" w:styleId="HeaderStyleOld">
    <w:name w:val="Header Style Old"/>
    <w:basedOn w:val="Header"/>
    <w:link w:val="HeaderStyleOldChar"/>
    <w:autoRedefine/>
    <w:rsid w:val="00270466"/>
    <w:rPr>
      <w:sz w:val="20"/>
      <w:szCs w:val="20"/>
    </w:rPr>
  </w:style>
  <w:style w:type="character" w:customStyle="1" w:styleId="HeaderStyleOldChar">
    <w:name w:val="Header Style Old Char"/>
    <w:basedOn w:val="HeaderChar"/>
    <w:link w:val="HeaderStyleOld"/>
    <w:rsid w:val="00270466"/>
    <w:rPr>
      <w:sz w:val="20"/>
      <w:szCs w:val="20"/>
    </w:rPr>
  </w:style>
  <w:style w:type="character" w:customStyle="1" w:styleId="Underline">
    <w:name w:val="Underline"/>
    <w:uiPriority w:val="1"/>
    <w:rsid w:val="00270466"/>
    <w:rPr>
      <w:rFonts w:ascii="Arial" w:hAnsi="Arial"/>
      <w:color w:val="auto"/>
      <w:sz w:val="22"/>
      <w:u w:val="single"/>
    </w:rPr>
  </w:style>
  <w:style w:type="paragraph" w:customStyle="1" w:styleId="ArticleHeading">
    <w:name w:val="Article Heading"/>
    <w:basedOn w:val="ArticleHeadingOld"/>
    <w:link w:val="ArticleHeadingChar"/>
    <w:qFormat/>
    <w:rsid w:val="00270466"/>
  </w:style>
  <w:style w:type="paragraph" w:customStyle="1" w:styleId="BillNumber">
    <w:name w:val="Bill Number"/>
    <w:basedOn w:val="BillNumberOld"/>
    <w:qFormat/>
    <w:rsid w:val="00270466"/>
  </w:style>
  <w:style w:type="paragraph" w:customStyle="1" w:styleId="ChapterHeading">
    <w:name w:val="Chapter Heading"/>
    <w:basedOn w:val="ChapterHeadingOld"/>
    <w:next w:val="Normal"/>
    <w:qFormat/>
    <w:rsid w:val="00270466"/>
  </w:style>
  <w:style w:type="paragraph" w:customStyle="1" w:styleId="EnactingClause">
    <w:name w:val="Enacting Clause"/>
    <w:basedOn w:val="EnactingClauseOld"/>
    <w:qFormat/>
    <w:rsid w:val="00270466"/>
  </w:style>
  <w:style w:type="paragraph" w:customStyle="1" w:styleId="EnactingSection">
    <w:name w:val="Enacting Section"/>
    <w:basedOn w:val="EnactingSectionOld"/>
    <w:qFormat/>
    <w:rsid w:val="00270466"/>
  </w:style>
  <w:style w:type="paragraph" w:customStyle="1" w:styleId="HeaderStyle">
    <w:name w:val="Header Style"/>
    <w:basedOn w:val="HeaderStyleOld"/>
    <w:qFormat/>
    <w:rsid w:val="00270466"/>
  </w:style>
  <w:style w:type="paragraph" w:customStyle="1" w:styleId="Note">
    <w:name w:val="Note"/>
    <w:basedOn w:val="NoteOld"/>
    <w:qFormat/>
    <w:rsid w:val="00270466"/>
  </w:style>
  <w:style w:type="paragraph" w:customStyle="1" w:styleId="PartHeading">
    <w:name w:val="Part Heading"/>
    <w:basedOn w:val="PartHeadingOld"/>
    <w:qFormat/>
    <w:rsid w:val="00270466"/>
  </w:style>
  <w:style w:type="paragraph" w:customStyle="1" w:styleId="References">
    <w:name w:val="References"/>
    <w:basedOn w:val="ReferencesOld"/>
    <w:qFormat/>
    <w:rsid w:val="00270466"/>
  </w:style>
  <w:style w:type="paragraph" w:customStyle="1" w:styleId="SectionBody">
    <w:name w:val="Section Body"/>
    <w:basedOn w:val="SectionBodyOld"/>
    <w:link w:val="SectionBodyChar"/>
    <w:qFormat/>
    <w:rsid w:val="00270466"/>
  </w:style>
  <w:style w:type="paragraph" w:customStyle="1" w:styleId="SectionHeading">
    <w:name w:val="Section Heading"/>
    <w:basedOn w:val="SectionHeadingOld"/>
    <w:link w:val="SectionHeadingChar"/>
    <w:qFormat/>
    <w:rsid w:val="00270466"/>
  </w:style>
  <w:style w:type="paragraph" w:customStyle="1" w:styleId="Sponsors">
    <w:name w:val="Sponsors"/>
    <w:basedOn w:val="SponsorsOld"/>
    <w:qFormat/>
    <w:rsid w:val="00270466"/>
  </w:style>
  <w:style w:type="paragraph" w:customStyle="1" w:styleId="TitlePageBillPrefix">
    <w:name w:val="Title Page: Bill Prefix"/>
    <w:basedOn w:val="TitlePageBillPrefixOld"/>
    <w:qFormat/>
    <w:rsid w:val="00270466"/>
  </w:style>
  <w:style w:type="paragraph" w:customStyle="1" w:styleId="TitlePageOrigin">
    <w:name w:val="Title Page: Origin"/>
    <w:basedOn w:val="TitlePageOriginOld"/>
    <w:qFormat/>
    <w:rsid w:val="00270466"/>
  </w:style>
  <w:style w:type="paragraph" w:customStyle="1" w:styleId="TitlePageSession">
    <w:name w:val="Title Page: Session"/>
    <w:basedOn w:val="TitlePageSessionOld"/>
    <w:qFormat/>
    <w:rsid w:val="00270466"/>
  </w:style>
  <w:style w:type="paragraph" w:customStyle="1" w:styleId="TitleSection">
    <w:name w:val="Title Section"/>
    <w:basedOn w:val="TitleSectionOld"/>
    <w:qFormat/>
    <w:rsid w:val="00270466"/>
  </w:style>
  <w:style w:type="character" w:customStyle="1" w:styleId="Strike-Through">
    <w:name w:val="Strike-Through"/>
    <w:uiPriority w:val="1"/>
    <w:rsid w:val="00270466"/>
    <w:rPr>
      <w:strike/>
      <w:dstrike w:val="0"/>
      <w:color w:val="auto"/>
    </w:rPr>
  </w:style>
  <w:style w:type="character" w:customStyle="1" w:styleId="SectionBodyChar">
    <w:name w:val="Section Body Char"/>
    <w:link w:val="SectionBody"/>
    <w:rsid w:val="006C2029"/>
    <w:rPr>
      <w:rFonts w:eastAsia="Calibri"/>
      <w:color w:val="000000"/>
    </w:rPr>
  </w:style>
  <w:style w:type="character" w:customStyle="1" w:styleId="SectionHeadingChar">
    <w:name w:val="Section Heading Char"/>
    <w:link w:val="SectionHeading"/>
    <w:rsid w:val="006C2029"/>
    <w:rPr>
      <w:rFonts w:eastAsia="Calibri"/>
      <w:b/>
      <w:color w:val="000000"/>
    </w:rPr>
  </w:style>
  <w:style w:type="character" w:customStyle="1" w:styleId="ArticleHeadingChar">
    <w:name w:val="Article Heading Char"/>
    <w:link w:val="ArticleHeading"/>
    <w:rsid w:val="00892DCD"/>
    <w:rPr>
      <w:rFonts w:eastAsia="Calibri"/>
      <w:b/>
      <w:caps/>
      <w:color w:val="000000"/>
      <w:sz w:val="24"/>
    </w:rPr>
  </w:style>
  <w:style w:type="character" w:customStyle="1" w:styleId="Heading1Char">
    <w:name w:val="Heading 1 Char"/>
    <w:basedOn w:val="DefaultParagraphFont"/>
    <w:link w:val="Heading1"/>
    <w:uiPriority w:val="9"/>
    <w:rsid w:val="00892DCD"/>
    <w:rPr>
      <w:rFonts w:asciiTheme="majorHAnsi" w:eastAsiaTheme="majorEastAsia" w:hAnsiTheme="majorHAnsi" w:cstheme="majorBidi"/>
      <w:color w:val="2E74B5" w:themeColor="accent1" w:themeShade="BF"/>
      <w:kern w:val="2"/>
      <w:sz w:val="40"/>
      <w:szCs w:val="40"/>
      <w14:ligatures w14:val="standardContextual"/>
    </w:rPr>
  </w:style>
  <w:style w:type="paragraph" w:customStyle="1" w:styleId="ChamberTitle">
    <w:name w:val="Chamber Title"/>
    <w:next w:val="Normal"/>
    <w:link w:val="ChamberTitleChar"/>
    <w:rsid w:val="00270466"/>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70466"/>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802">
      <w:bodyDiv w:val="1"/>
      <w:marLeft w:val="0"/>
      <w:marRight w:val="0"/>
      <w:marTop w:val="0"/>
      <w:marBottom w:val="0"/>
      <w:divBdr>
        <w:top w:val="none" w:sz="0" w:space="0" w:color="auto"/>
        <w:left w:val="none" w:sz="0" w:space="0" w:color="auto"/>
        <w:bottom w:val="none" w:sz="0" w:space="0" w:color="auto"/>
        <w:right w:val="none" w:sz="0" w:space="0" w:color="auto"/>
      </w:divBdr>
    </w:div>
    <w:div w:id="174195957">
      <w:bodyDiv w:val="1"/>
      <w:marLeft w:val="0"/>
      <w:marRight w:val="0"/>
      <w:marTop w:val="0"/>
      <w:marBottom w:val="0"/>
      <w:divBdr>
        <w:top w:val="none" w:sz="0" w:space="0" w:color="auto"/>
        <w:left w:val="none" w:sz="0" w:space="0" w:color="auto"/>
        <w:bottom w:val="none" w:sz="0" w:space="0" w:color="auto"/>
        <w:right w:val="none" w:sz="0" w:space="0" w:color="auto"/>
      </w:divBdr>
    </w:div>
    <w:div w:id="258492657">
      <w:bodyDiv w:val="1"/>
      <w:marLeft w:val="0"/>
      <w:marRight w:val="0"/>
      <w:marTop w:val="0"/>
      <w:marBottom w:val="0"/>
      <w:divBdr>
        <w:top w:val="none" w:sz="0" w:space="0" w:color="auto"/>
        <w:left w:val="none" w:sz="0" w:space="0" w:color="auto"/>
        <w:bottom w:val="none" w:sz="0" w:space="0" w:color="auto"/>
        <w:right w:val="none" w:sz="0" w:space="0" w:color="auto"/>
      </w:divBdr>
    </w:div>
    <w:div w:id="411898544">
      <w:bodyDiv w:val="1"/>
      <w:marLeft w:val="0"/>
      <w:marRight w:val="0"/>
      <w:marTop w:val="0"/>
      <w:marBottom w:val="0"/>
      <w:divBdr>
        <w:top w:val="none" w:sz="0" w:space="0" w:color="auto"/>
        <w:left w:val="none" w:sz="0" w:space="0" w:color="auto"/>
        <w:bottom w:val="none" w:sz="0" w:space="0" w:color="auto"/>
        <w:right w:val="none" w:sz="0" w:space="0" w:color="auto"/>
      </w:divBdr>
    </w:div>
    <w:div w:id="635374250">
      <w:bodyDiv w:val="1"/>
      <w:marLeft w:val="0"/>
      <w:marRight w:val="0"/>
      <w:marTop w:val="0"/>
      <w:marBottom w:val="0"/>
      <w:divBdr>
        <w:top w:val="none" w:sz="0" w:space="0" w:color="auto"/>
        <w:left w:val="none" w:sz="0" w:space="0" w:color="auto"/>
        <w:bottom w:val="none" w:sz="0" w:space="0" w:color="auto"/>
        <w:right w:val="none" w:sz="0" w:space="0" w:color="auto"/>
      </w:divBdr>
    </w:div>
    <w:div w:id="817304934">
      <w:bodyDiv w:val="1"/>
      <w:marLeft w:val="0"/>
      <w:marRight w:val="0"/>
      <w:marTop w:val="0"/>
      <w:marBottom w:val="0"/>
      <w:divBdr>
        <w:top w:val="none" w:sz="0" w:space="0" w:color="auto"/>
        <w:left w:val="none" w:sz="0" w:space="0" w:color="auto"/>
        <w:bottom w:val="none" w:sz="0" w:space="0" w:color="auto"/>
        <w:right w:val="none" w:sz="0" w:space="0" w:color="auto"/>
      </w:divBdr>
    </w:div>
    <w:div w:id="946278860">
      <w:bodyDiv w:val="1"/>
      <w:marLeft w:val="0"/>
      <w:marRight w:val="0"/>
      <w:marTop w:val="0"/>
      <w:marBottom w:val="0"/>
      <w:divBdr>
        <w:top w:val="none" w:sz="0" w:space="0" w:color="auto"/>
        <w:left w:val="none" w:sz="0" w:space="0" w:color="auto"/>
        <w:bottom w:val="none" w:sz="0" w:space="0" w:color="auto"/>
        <w:right w:val="none" w:sz="0" w:space="0" w:color="auto"/>
      </w:divBdr>
    </w:div>
    <w:div w:id="1191258553">
      <w:bodyDiv w:val="1"/>
      <w:marLeft w:val="0"/>
      <w:marRight w:val="0"/>
      <w:marTop w:val="0"/>
      <w:marBottom w:val="0"/>
      <w:divBdr>
        <w:top w:val="none" w:sz="0" w:space="0" w:color="auto"/>
        <w:left w:val="none" w:sz="0" w:space="0" w:color="auto"/>
        <w:bottom w:val="none" w:sz="0" w:space="0" w:color="auto"/>
        <w:right w:val="none" w:sz="0" w:space="0" w:color="auto"/>
      </w:divBdr>
    </w:div>
    <w:div w:id="1459495178">
      <w:bodyDiv w:val="1"/>
      <w:marLeft w:val="0"/>
      <w:marRight w:val="0"/>
      <w:marTop w:val="0"/>
      <w:marBottom w:val="0"/>
      <w:divBdr>
        <w:top w:val="none" w:sz="0" w:space="0" w:color="auto"/>
        <w:left w:val="none" w:sz="0" w:space="0" w:color="auto"/>
        <w:bottom w:val="none" w:sz="0" w:space="0" w:color="auto"/>
        <w:right w:val="none" w:sz="0" w:space="0" w:color="auto"/>
      </w:divBdr>
    </w:div>
    <w:div w:id="1521120061">
      <w:bodyDiv w:val="1"/>
      <w:marLeft w:val="0"/>
      <w:marRight w:val="0"/>
      <w:marTop w:val="0"/>
      <w:marBottom w:val="0"/>
      <w:divBdr>
        <w:top w:val="none" w:sz="0" w:space="0" w:color="auto"/>
        <w:left w:val="none" w:sz="0" w:space="0" w:color="auto"/>
        <w:bottom w:val="none" w:sz="0" w:space="0" w:color="auto"/>
        <w:right w:val="none" w:sz="0" w:space="0" w:color="auto"/>
      </w:divBdr>
    </w:div>
    <w:div w:id="1581450694">
      <w:bodyDiv w:val="1"/>
      <w:marLeft w:val="0"/>
      <w:marRight w:val="0"/>
      <w:marTop w:val="0"/>
      <w:marBottom w:val="0"/>
      <w:divBdr>
        <w:top w:val="none" w:sz="0" w:space="0" w:color="auto"/>
        <w:left w:val="none" w:sz="0" w:space="0" w:color="auto"/>
        <w:bottom w:val="none" w:sz="0" w:space="0" w:color="auto"/>
        <w:right w:val="none" w:sz="0" w:space="0" w:color="auto"/>
      </w:divBdr>
    </w:div>
    <w:div w:id="18913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C3EFFC5A4C45B1A154551D313887B8"/>
        <w:category>
          <w:name w:val="General"/>
          <w:gallery w:val="placeholder"/>
        </w:category>
        <w:types>
          <w:type w:val="bbPlcHdr"/>
        </w:types>
        <w:behaviors>
          <w:behavior w:val="content"/>
        </w:behaviors>
        <w:guid w:val="{7A46ADD2-3DA7-409A-8260-934A6A4D21C6}"/>
      </w:docPartPr>
      <w:docPartBody>
        <w:p w:rsidR="00FD6E90" w:rsidRDefault="00FD6E90">
          <w:pPr>
            <w:pStyle w:val="30C3EFFC5A4C45B1A154551D313887B8"/>
          </w:pPr>
          <w:r w:rsidRPr="00B844FE">
            <w:t>Prefix Text</w:t>
          </w:r>
        </w:p>
      </w:docPartBody>
    </w:docPart>
    <w:docPart>
      <w:docPartPr>
        <w:name w:val="1ABFB436CF9B46C0881DF6C3FEE065E9"/>
        <w:category>
          <w:name w:val="General"/>
          <w:gallery w:val="placeholder"/>
        </w:category>
        <w:types>
          <w:type w:val="bbPlcHdr"/>
        </w:types>
        <w:behaviors>
          <w:behavior w:val="content"/>
        </w:behaviors>
        <w:guid w:val="{F61036A2-5B71-4F21-8E02-53ED970E2B44}"/>
      </w:docPartPr>
      <w:docPartBody>
        <w:p w:rsidR="00FD6E90" w:rsidRDefault="00FD6E90">
          <w:pPr>
            <w:pStyle w:val="1ABFB436CF9B46C0881DF6C3FEE065E9"/>
          </w:pPr>
          <w:r w:rsidRPr="00B844FE">
            <w:t>[Type here]</w:t>
          </w:r>
        </w:p>
      </w:docPartBody>
    </w:docPart>
    <w:docPart>
      <w:docPartPr>
        <w:name w:val="C6EC7A8CA2BC4596BA046943BBD67F82"/>
        <w:category>
          <w:name w:val="General"/>
          <w:gallery w:val="placeholder"/>
        </w:category>
        <w:types>
          <w:type w:val="bbPlcHdr"/>
        </w:types>
        <w:behaviors>
          <w:behavior w:val="content"/>
        </w:behaviors>
        <w:guid w:val="{1A4BFACA-51D6-421D-BFC8-3F705C1E6A6C}"/>
      </w:docPartPr>
      <w:docPartBody>
        <w:p w:rsidR="00FD6E90" w:rsidRDefault="00FD6E90">
          <w:pPr>
            <w:pStyle w:val="C6EC7A8CA2BC4596BA046943BBD67F82"/>
          </w:pPr>
          <w:r w:rsidRPr="00B844FE">
            <w:t>Number</w:t>
          </w:r>
        </w:p>
      </w:docPartBody>
    </w:docPart>
    <w:docPart>
      <w:docPartPr>
        <w:name w:val="B653C255753A45C491404A8276D1E541"/>
        <w:category>
          <w:name w:val="General"/>
          <w:gallery w:val="placeholder"/>
        </w:category>
        <w:types>
          <w:type w:val="bbPlcHdr"/>
        </w:types>
        <w:behaviors>
          <w:behavior w:val="content"/>
        </w:behaviors>
        <w:guid w:val="{E893ECF9-B86C-4FAA-B743-781D768773CF}"/>
      </w:docPartPr>
      <w:docPartBody>
        <w:p w:rsidR="00FD6E90" w:rsidRDefault="00FD6E90">
          <w:pPr>
            <w:pStyle w:val="B653C255753A45C491404A8276D1E541"/>
          </w:pPr>
          <w:r w:rsidRPr="00B844FE">
            <w:t>Enter Sponsors Here</w:t>
          </w:r>
        </w:p>
      </w:docPartBody>
    </w:docPart>
    <w:docPart>
      <w:docPartPr>
        <w:name w:val="9F31566BDCD64A169D6D28909E77D516"/>
        <w:category>
          <w:name w:val="General"/>
          <w:gallery w:val="placeholder"/>
        </w:category>
        <w:types>
          <w:type w:val="bbPlcHdr"/>
        </w:types>
        <w:behaviors>
          <w:behavior w:val="content"/>
        </w:behaviors>
        <w:guid w:val="{E0F2DF70-5CB2-4662-A622-6FB996334ACC}"/>
      </w:docPartPr>
      <w:docPartBody>
        <w:p w:rsidR="00FD6E90" w:rsidRDefault="00FD6E90">
          <w:pPr>
            <w:pStyle w:val="9F31566BDCD64A169D6D28909E77D51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90"/>
    <w:rsid w:val="000E7713"/>
    <w:rsid w:val="001335C3"/>
    <w:rsid w:val="001B796C"/>
    <w:rsid w:val="00213CF4"/>
    <w:rsid w:val="004E5FBC"/>
    <w:rsid w:val="006F6270"/>
    <w:rsid w:val="00883379"/>
    <w:rsid w:val="008C0E4A"/>
    <w:rsid w:val="00962679"/>
    <w:rsid w:val="00A71E7B"/>
    <w:rsid w:val="00AF2199"/>
    <w:rsid w:val="00BF0F29"/>
    <w:rsid w:val="00E61540"/>
    <w:rsid w:val="00FD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C3EFFC5A4C45B1A154551D313887B8">
    <w:name w:val="30C3EFFC5A4C45B1A154551D313887B8"/>
  </w:style>
  <w:style w:type="paragraph" w:customStyle="1" w:styleId="1ABFB436CF9B46C0881DF6C3FEE065E9">
    <w:name w:val="1ABFB436CF9B46C0881DF6C3FEE065E9"/>
  </w:style>
  <w:style w:type="paragraph" w:customStyle="1" w:styleId="C6EC7A8CA2BC4596BA046943BBD67F82">
    <w:name w:val="C6EC7A8CA2BC4596BA046943BBD67F82"/>
  </w:style>
  <w:style w:type="paragraph" w:customStyle="1" w:styleId="B653C255753A45C491404A8276D1E541">
    <w:name w:val="B653C255753A45C491404A8276D1E541"/>
  </w:style>
  <w:style w:type="character" w:styleId="PlaceholderText">
    <w:name w:val="Placeholder Text"/>
    <w:basedOn w:val="DefaultParagraphFont"/>
    <w:uiPriority w:val="99"/>
    <w:semiHidden/>
    <w:rPr>
      <w:color w:val="808080"/>
    </w:rPr>
  </w:style>
  <w:style w:type="paragraph" w:customStyle="1" w:styleId="9F31566BDCD64A169D6D28909E77D516">
    <w:name w:val="9F31566BDCD64A169D6D28909E77D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Sam Rowe</cp:lastModifiedBy>
  <cp:revision>2</cp:revision>
  <cp:lastPrinted>2025-08-14T15:07:00Z</cp:lastPrinted>
  <dcterms:created xsi:type="dcterms:W3CDTF">2026-01-28T20:27:00Z</dcterms:created>
  <dcterms:modified xsi:type="dcterms:W3CDTF">2026-01-28T20:27:00Z</dcterms:modified>
</cp:coreProperties>
</file>