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BEE4" w14:textId="77777777" w:rsidR="00FE067E" w:rsidRPr="004D3703" w:rsidRDefault="003C6034" w:rsidP="00CC1F3B">
      <w:pPr>
        <w:pStyle w:val="TitlePageOrigin"/>
        <w:rPr>
          <w:color w:val="auto"/>
        </w:rPr>
      </w:pPr>
      <w:r w:rsidRPr="004D3703">
        <w:rPr>
          <w:caps w:val="0"/>
          <w:color w:val="auto"/>
        </w:rPr>
        <w:t>WEST VIRGINIA LEGISLATURE</w:t>
      </w:r>
    </w:p>
    <w:p w14:paraId="4FA3E8B9" w14:textId="77777777" w:rsidR="00CD36CF" w:rsidRPr="004D3703" w:rsidRDefault="00CD36CF" w:rsidP="00CC1F3B">
      <w:pPr>
        <w:pStyle w:val="TitlePageSession"/>
        <w:rPr>
          <w:color w:val="auto"/>
        </w:rPr>
      </w:pPr>
      <w:r w:rsidRPr="004D3703">
        <w:rPr>
          <w:color w:val="auto"/>
        </w:rPr>
        <w:t>20</w:t>
      </w:r>
      <w:r w:rsidR="00EC5E63" w:rsidRPr="004D3703">
        <w:rPr>
          <w:color w:val="auto"/>
        </w:rPr>
        <w:t>2</w:t>
      </w:r>
      <w:r w:rsidR="0020151F" w:rsidRPr="004D3703">
        <w:rPr>
          <w:color w:val="auto"/>
        </w:rPr>
        <w:t>6</w:t>
      </w:r>
      <w:r w:rsidRPr="004D3703">
        <w:rPr>
          <w:color w:val="auto"/>
        </w:rPr>
        <w:t xml:space="preserve"> </w:t>
      </w:r>
      <w:r w:rsidR="003C6034" w:rsidRPr="004D3703">
        <w:rPr>
          <w:caps w:val="0"/>
          <w:color w:val="auto"/>
        </w:rPr>
        <w:t>REGULAR SESSION</w:t>
      </w:r>
    </w:p>
    <w:p w14:paraId="5E23EE61" w14:textId="77777777" w:rsidR="00CD36CF" w:rsidRPr="004D3703" w:rsidRDefault="000975D9" w:rsidP="00CC1F3B">
      <w:pPr>
        <w:pStyle w:val="TitlePageBillPrefix"/>
        <w:rPr>
          <w:color w:val="auto"/>
        </w:rPr>
      </w:pPr>
      <w:sdt>
        <w:sdtPr>
          <w:rPr>
            <w:color w:val="auto"/>
          </w:rPr>
          <w:tag w:val="IntroDate"/>
          <w:id w:val="-1236936958"/>
          <w:placeholder>
            <w:docPart w:val="13318E239D7749A0ADF49C4625644044"/>
          </w:placeholder>
          <w:text/>
        </w:sdtPr>
        <w:sdtEndPr/>
        <w:sdtContent>
          <w:r w:rsidR="00AE48A0" w:rsidRPr="004D3703">
            <w:rPr>
              <w:color w:val="auto"/>
            </w:rPr>
            <w:t>Introduced</w:t>
          </w:r>
        </w:sdtContent>
      </w:sdt>
    </w:p>
    <w:p w14:paraId="237CDA0E" w14:textId="14718CD6" w:rsidR="00CD36CF" w:rsidRPr="004D3703" w:rsidRDefault="000975D9" w:rsidP="00CC1F3B">
      <w:pPr>
        <w:pStyle w:val="BillNumber"/>
        <w:rPr>
          <w:color w:val="auto"/>
        </w:rPr>
      </w:pPr>
      <w:sdt>
        <w:sdtPr>
          <w:rPr>
            <w:color w:val="auto"/>
          </w:rPr>
          <w:tag w:val="Chamber"/>
          <w:id w:val="893011969"/>
          <w:lock w:val="sdtLocked"/>
          <w:placeholder>
            <w:docPart w:val="8C675A2B60C645ABBF6F1419299D14C9"/>
          </w:placeholder>
          <w:dropDownList>
            <w:listItem w:displayText="House" w:value="House"/>
            <w:listItem w:displayText="Senate" w:value="Senate"/>
          </w:dropDownList>
        </w:sdtPr>
        <w:sdtEndPr/>
        <w:sdtContent>
          <w:r w:rsidR="00C33434" w:rsidRPr="004D3703">
            <w:rPr>
              <w:color w:val="auto"/>
            </w:rPr>
            <w:t>House</w:t>
          </w:r>
        </w:sdtContent>
      </w:sdt>
      <w:r w:rsidR="00303684" w:rsidRPr="004D3703">
        <w:rPr>
          <w:color w:val="auto"/>
        </w:rPr>
        <w:t xml:space="preserve"> </w:t>
      </w:r>
      <w:r w:rsidR="00CD36CF" w:rsidRPr="004D3703">
        <w:rPr>
          <w:color w:val="auto"/>
        </w:rPr>
        <w:t xml:space="preserve">Bill </w:t>
      </w:r>
      <w:sdt>
        <w:sdtPr>
          <w:rPr>
            <w:color w:val="auto"/>
          </w:rPr>
          <w:tag w:val="BNum"/>
          <w:id w:val="1645317809"/>
          <w:lock w:val="sdtLocked"/>
          <w:placeholder>
            <w:docPart w:val="444E62C1634249BA89AEFEBDB2226D4F"/>
          </w:placeholder>
          <w:text/>
        </w:sdtPr>
        <w:sdtEndPr/>
        <w:sdtContent>
          <w:r>
            <w:rPr>
              <w:color w:val="auto"/>
            </w:rPr>
            <w:t>5002</w:t>
          </w:r>
        </w:sdtContent>
      </w:sdt>
    </w:p>
    <w:p w14:paraId="07C60443" w14:textId="03B6919E" w:rsidR="00CD36CF" w:rsidRPr="004D3703" w:rsidRDefault="00CD36CF" w:rsidP="00CC1F3B">
      <w:pPr>
        <w:pStyle w:val="Sponsors"/>
        <w:rPr>
          <w:color w:val="auto"/>
        </w:rPr>
      </w:pPr>
      <w:r w:rsidRPr="004D3703">
        <w:rPr>
          <w:color w:val="auto"/>
        </w:rPr>
        <w:t xml:space="preserve">By </w:t>
      </w:r>
      <w:sdt>
        <w:sdtPr>
          <w:rPr>
            <w:color w:val="auto"/>
          </w:rPr>
          <w:tag w:val="Sponsors"/>
          <w:id w:val="1589585889"/>
          <w:placeholder>
            <w:docPart w:val="21F22BD03BFE45359C83AC90C0AF5D90"/>
          </w:placeholder>
          <w:text w:multiLine="1"/>
        </w:sdtPr>
        <w:sdtEndPr/>
        <w:sdtContent>
          <w:r w:rsidR="0057549D" w:rsidRPr="004D3703">
            <w:rPr>
              <w:color w:val="auto"/>
            </w:rPr>
            <w:t>Delegate</w:t>
          </w:r>
          <w:r w:rsidR="00E03959">
            <w:rPr>
              <w:color w:val="auto"/>
            </w:rPr>
            <w:t>s</w:t>
          </w:r>
          <w:r w:rsidR="0057549D" w:rsidRPr="004D3703">
            <w:rPr>
              <w:color w:val="auto"/>
            </w:rPr>
            <w:t xml:space="preserve"> Eldridge</w:t>
          </w:r>
          <w:r w:rsidR="00E03959">
            <w:rPr>
              <w:color w:val="auto"/>
            </w:rPr>
            <w:t>, Parsons, Dean, Bridges, Stephens, Sheedy, Holstein, Pritt, Akers, Maynor, and Riley</w:t>
          </w:r>
        </w:sdtContent>
      </w:sdt>
    </w:p>
    <w:p w14:paraId="529E2228" w14:textId="7880ABD4" w:rsidR="00E831B3" w:rsidRPr="004D3703" w:rsidRDefault="00CD36CF" w:rsidP="00CC1F3B">
      <w:pPr>
        <w:pStyle w:val="References"/>
        <w:rPr>
          <w:color w:val="auto"/>
        </w:rPr>
      </w:pPr>
      <w:r w:rsidRPr="004D3703">
        <w:rPr>
          <w:color w:val="auto"/>
        </w:rPr>
        <w:t>[</w:t>
      </w:r>
      <w:sdt>
        <w:sdtPr>
          <w:rPr>
            <w:color w:val="auto"/>
          </w:rPr>
          <w:tag w:val="References"/>
          <w:id w:val="-1043047873"/>
          <w:placeholder>
            <w:docPart w:val="5C5BB991734544099D3C43D11B9E22E0"/>
          </w:placeholder>
          <w:text w:multiLine="1"/>
        </w:sdtPr>
        <w:sdtEndPr/>
        <w:sdtContent>
          <w:r w:rsidR="000975D9">
            <w:rPr>
              <w:color w:val="auto"/>
            </w:rPr>
            <w:t>Introduced January 30, 2026; referred to the Committee on Energy and Public Works</w:t>
          </w:r>
        </w:sdtContent>
      </w:sdt>
      <w:r w:rsidRPr="004D3703">
        <w:rPr>
          <w:color w:val="auto"/>
        </w:rPr>
        <w:t>]</w:t>
      </w:r>
    </w:p>
    <w:p w14:paraId="17912BA1" w14:textId="4A82E552" w:rsidR="00303684" w:rsidRPr="004D3703" w:rsidRDefault="0000526A" w:rsidP="00CC1F3B">
      <w:pPr>
        <w:pStyle w:val="TitleSection"/>
        <w:rPr>
          <w:color w:val="auto"/>
        </w:rPr>
      </w:pPr>
      <w:r w:rsidRPr="004D3703">
        <w:rPr>
          <w:color w:val="auto"/>
        </w:rPr>
        <w:lastRenderedPageBreak/>
        <w:t>A BILL</w:t>
      </w:r>
      <w:r w:rsidR="006723E2" w:rsidRPr="004D3703">
        <w:rPr>
          <w:color w:val="auto"/>
        </w:rPr>
        <w:t xml:space="preserve"> to amend and reenact </w:t>
      </w:r>
      <w:r w:rsidR="006723E2" w:rsidRPr="004D3703">
        <w:rPr>
          <w:rFonts w:cs="Arial"/>
          <w:color w:val="auto"/>
        </w:rPr>
        <w:t>§</w:t>
      </w:r>
      <w:r w:rsidR="006723E2" w:rsidRPr="004D3703">
        <w:rPr>
          <w:color w:val="auto"/>
        </w:rPr>
        <w:t>22A</w:t>
      </w:r>
      <w:r w:rsidR="00E734E3" w:rsidRPr="004D3703">
        <w:rPr>
          <w:color w:val="auto"/>
        </w:rPr>
        <w:t>-1-</w:t>
      </w:r>
      <w:r w:rsidR="006723E2" w:rsidRPr="004D3703">
        <w:rPr>
          <w:color w:val="auto"/>
        </w:rPr>
        <w:t xml:space="preserve">36 of the </w:t>
      </w:r>
      <w:r w:rsidR="00543B28" w:rsidRPr="004D3703">
        <w:rPr>
          <w:color w:val="auto"/>
        </w:rPr>
        <w:t>C</w:t>
      </w:r>
      <w:r w:rsidR="006723E2" w:rsidRPr="004D3703">
        <w:rPr>
          <w:color w:val="auto"/>
        </w:rPr>
        <w:t>ode of West Virginia, 1931, relating to</w:t>
      </w:r>
      <w:r w:rsidR="002305EE" w:rsidRPr="004D3703">
        <w:rPr>
          <w:color w:val="auto"/>
        </w:rPr>
        <w:t xml:space="preserve"> including the designation of mine first responders, trained to prevent, detect, and fight fires, as well as respond to emergencies, a part of mandatory mine safety programs.</w:t>
      </w:r>
      <w:r w:rsidR="006723E2" w:rsidRPr="004D3703">
        <w:rPr>
          <w:color w:val="auto"/>
        </w:rPr>
        <w:t xml:space="preserve"> </w:t>
      </w:r>
    </w:p>
    <w:p w14:paraId="374383D3" w14:textId="77777777" w:rsidR="00303684" w:rsidRPr="004D3703" w:rsidRDefault="00303684" w:rsidP="00CC1F3B">
      <w:pPr>
        <w:pStyle w:val="EnactingClause"/>
        <w:rPr>
          <w:color w:val="auto"/>
        </w:rPr>
      </w:pPr>
      <w:r w:rsidRPr="004D3703">
        <w:rPr>
          <w:color w:val="auto"/>
        </w:rPr>
        <w:t>Be it enacted by the Legislature of West Virginia:</w:t>
      </w:r>
    </w:p>
    <w:p w14:paraId="3425024E" w14:textId="77777777" w:rsidR="003C6034" w:rsidRPr="004D3703" w:rsidRDefault="003C6034" w:rsidP="00CC1F3B">
      <w:pPr>
        <w:pStyle w:val="EnactingClause"/>
        <w:rPr>
          <w:color w:val="auto"/>
        </w:rPr>
        <w:sectPr w:rsidR="003C6034" w:rsidRPr="004D3703" w:rsidSect="006723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F6F764" w14:textId="77777777" w:rsidR="006723E2" w:rsidRPr="004D3703" w:rsidRDefault="006723E2" w:rsidP="008B0F3F">
      <w:pPr>
        <w:pStyle w:val="ArticleHeading"/>
        <w:rPr>
          <w:color w:val="auto"/>
        </w:rPr>
        <w:sectPr w:rsidR="006723E2" w:rsidRPr="004D3703" w:rsidSect="006723E2">
          <w:type w:val="continuous"/>
          <w:pgSz w:w="12240" w:h="15840" w:code="1"/>
          <w:pgMar w:top="1440" w:right="1440" w:bottom="1440" w:left="1440" w:header="720" w:footer="720" w:gutter="0"/>
          <w:lnNumType w:countBy="1" w:restart="newSection"/>
          <w:cols w:space="720"/>
          <w:titlePg/>
          <w:docGrid w:linePitch="360"/>
        </w:sectPr>
      </w:pPr>
      <w:r w:rsidRPr="004D3703">
        <w:rPr>
          <w:color w:val="auto"/>
        </w:rPr>
        <w:t>ARTICLE 1. OFFICE OF MINERS' HEALTH, SAFETY AND TRAINING; ADMINISTRATION; ENFORCEMENT.</w:t>
      </w:r>
    </w:p>
    <w:p w14:paraId="40351AC7" w14:textId="77777777" w:rsidR="006723E2" w:rsidRPr="004D3703" w:rsidRDefault="006723E2" w:rsidP="00606191">
      <w:pPr>
        <w:suppressLineNumbers/>
        <w:ind w:left="720" w:hanging="720"/>
        <w:jc w:val="both"/>
        <w:outlineLvl w:val="3"/>
        <w:rPr>
          <w:rFonts w:cs="Arial"/>
          <w:b/>
          <w:color w:val="auto"/>
        </w:rPr>
      </w:pPr>
      <w:r w:rsidRPr="004D3703">
        <w:rPr>
          <w:rFonts w:cs="Arial"/>
          <w:b/>
          <w:color w:val="auto"/>
        </w:rPr>
        <w:t>§22A-1-36. Mandatory safety programs; penalties.</w:t>
      </w:r>
    </w:p>
    <w:p w14:paraId="50512673" w14:textId="77777777" w:rsidR="006723E2" w:rsidRPr="004D3703" w:rsidRDefault="006723E2" w:rsidP="007254DB">
      <w:pPr>
        <w:ind w:left="720" w:hanging="720"/>
        <w:jc w:val="both"/>
        <w:outlineLvl w:val="3"/>
        <w:rPr>
          <w:rFonts w:cs="Arial"/>
          <w:b/>
          <w:color w:val="auto"/>
        </w:rPr>
        <w:sectPr w:rsidR="006723E2" w:rsidRPr="004D3703" w:rsidSect="006723E2">
          <w:type w:val="continuous"/>
          <w:pgSz w:w="12240" w:h="15840" w:code="1"/>
          <w:pgMar w:top="1440" w:right="1440" w:bottom="1440" w:left="1440" w:header="720" w:footer="720" w:gutter="0"/>
          <w:lnNumType w:countBy="1" w:restart="newSection"/>
          <w:cols w:space="720"/>
          <w:titlePg/>
          <w:docGrid w:linePitch="360"/>
        </w:sectPr>
      </w:pPr>
    </w:p>
    <w:p w14:paraId="543CE1AB" w14:textId="77777777" w:rsidR="006723E2" w:rsidRPr="004D3703" w:rsidRDefault="006723E2" w:rsidP="007254DB">
      <w:pPr>
        <w:ind w:firstLine="720"/>
        <w:jc w:val="both"/>
        <w:rPr>
          <w:rFonts w:cs="Arial"/>
          <w:color w:val="auto"/>
        </w:rPr>
      </w:pPr>
      <w:r w:rsidRPr="004D3703">
        <w:rPr>
          <w:rFonts w:cs="Arial"/>
          <w:color w:val="auto"/>
        </w:rPr>
        <w:t xml:space="preserve"> (a) The director, in consultation with the state Board of Coal Mine Health and Safety, shall promulgate rules in accordance with §29A-1-1 </w:t>
      </w:r>
      <w:r w:rsidRPr="004D3703">
        <w:rPr>
          <w:rFonts w:cs="Arial"/>
          <w:i/>
          <w:iCs/>
          <w:color w:val="auto"/>
        </w:rPr>
        <w:t>et seq</w:t>
      </w:r>
      <w:r w:rsidRPr="004D3703">
        <w:rPr>
          <w:rFonts w:cs="Arial"/>
          <w:color w:val="auto"/>
        </w:rPr>
        <w:t>. of this code, detailing the requirements for mine safety programs to be established by coal operators, as provided in §22A-1-36(b) of this code. The rules may require different types of safety programs to be developed, depending upon the output of the particular mine, the number of employees of the particular mine, the location of the particular mine, the physical features of the particular mine, or any other factor deemed relevant by the director.</w:t>
      </w:r>
    </w:p>
    <w:p w14:paraId="30194787" w14:textId="56615F41" w:rsidR="006723E2" w:rsidRPr="004D3703" w:rsidRDefault="00AA0504" w:rsidP="004D3703">
      <w:pPr>
        <w:ind w:firstLine="720"/>
        <w:jc w:val="both"/>
        <w:rPr>
          <w:color w:val="auto"/>
        </w:rPr>
      </w:pPr>
      <w:r w:rsidRPr="004D3703">
        <w:rPr>
          <w:rFonts w:cs="Arial"/>
          <w:color w:val="auto"/>
          <w:u w:val="single"/>
        </w:rPr>
        <w:t xml:space="preserve">(b) </w:t>
      </w:r>
      <w:r w:rsidR="006723E2" w:rsidRPr="004D3703">
        <w:rPr>
          <w:rFonts w:cs="Arial"/>
          <w:color w:val="auto"/>
          <w:u w:val="single"/>
        </w:rPr>
        <w:t>Rules required in this section</w:t>
      </w:r>
      <w:r w:rsidR="002305EE" w:rsidRPr="004D3703">
        <w:rPr>
          <w:rFonts w:cs="Arial"/>
          <w:color w:val="auto"/>
          <w:u w:val="single"/>
        </w:rPr>
        <w:t>,</w:t>
      </w:r>
      <w:r w:rsidR="006723E2" w:rsidRPr="004D3703">
        <w:rPr>
          <w:rFonts w:cs="Arial"/>
          <w:color w:val="auto"/>
          <w:u w:val="single"/>
        </w:rPr>
        <w:t xml:space="preserve"> </w:t>
      </w:r>
      <w:r w:rsidR="006723E2" w:rsidRPr="004D3703">
        <w:rPr>
          <w:color w:val="auto"/>
          <w:u w:val="single"/>
        </w:rPr>
        <w:t xml:space="preserve">for underground mines, shall </w:t>
      </w:r>
      <w:r w:rsidRPr="004D3703">
        <w:rPr>
          <w:color w:val="auto"/>
          <w:u w:val="single"/>
        </w:rPr>
        <w:t xml:space="preserve">also </w:t>
      </w:r>
      <w:r w:rsidR="006723E2" w:rsidRPr="004D3703">
        <w:rPr>
          <w:color w:val="auto"/>
          <w:u w:val="single"/>
        </w:rPr>
        <w:t xml:space="preserve">provide </w:t>
      </w:r>
      <w:r w:rsidR="00F96FCD" w:rsidRPr="004D3703">
        <w:rPr>
          <w:color w:val="auto"/>
          <w:u w:val="single"/>
        </w:rPr>
        <w:t xml:space="preserve">for the designation of </w:t>
      </w:r>
      <w:r w:rsidR="006723E2" w:rsidRPr="004D3703">
        <w:rPr>
          <w:color w:val="auto"/>
          <w:u w:val="single"/>
        </w:rPr>
        <w:t xml:space="preserve">first responders </w:t>
      </w:r>
      <w:r w:rsidR="00F96FCD" w:rsidRPr="004D3703">
        <w:rPr>
          <w:color w:val="auto"/>
          <w:u w:val="single"/>
        </w:rPr>
        <w:t xml:space="preserve">from the </w:t>
      </w:r>
      <w:r w:rsidRPr="004D3703">
        <w:rPr>
          <w:color w:val="auto"/>
          <w:u w:val="single"/>
        </w:rPr>
        <w:t xml:space="preserve">crew working </w:t>
      </w:r>
      <w:r w:rsidR="00F96FCD" w:rsidRPr="004D3703">
        <w:rPr>
          <w:color w:val="auto"/>
          <w:u w:val="single"/>
        </w:rPr>
        <w:t>in the mine.</w:t>
      </w:r>
      <w:r w:rsidR="006723E2" w:rsidRPr="004D3703">
        <w:rPr>
          <w:color w:val="auto"/>
          <w:u w:val="single"/>
        </w:rPr>
        <w:t xml:space="preserve"> These responders </w:t>
      </w:r>
      <w:r w:rsidR="00F96FCD" w:rsidRPr="004D3703">
        <w:rPr>
          <w:color w:val="auto"/>
          <w:u w:val="single"/>
        </w:rPr>
        <w:t xml:space="preserve">shall be </w:t>
      </w:r>
      <w:r w:rsidR="006723E2" w:rsidRPr="004D3703">
        <w:rPr>
          <w:color w:val="auto"/>
          <w:u w:val="single"/>
        </w:rPr>
        <w:t xml:space="preserve">trained to prevent, detect, and fight fires, as well as respond to emergencies. The training provided to these responders </w:t>
      </w:r>
      <w:r w:rsidRPr="004D3703">
        <w:rPr>
          <w:color w:val="auto"/>
          <w:u w:val="single"/>
        </w:rPr>
        <w:t xml:space="preserve">shall also </w:t>
      </w:r>
      <w:r w:rsidR="006723E2" w:rsidRPr="004D3703">
        <w:rPr>
          <w:color w:val="auto"/>
          <w:u w:val="single"/>
        </w:rPr>
        <w:t>include emergency mine evacuation, communication, and the operation of mine ventilation systems</w:t>
      </w:r>
      <w:r w:rsidRPr="004D3703">
        <w:rPr>
          <w:color w:val="auto"/>
          <w:u w:val="single"/>
        </w:rPr>
        <w:t xml:space="preserve"> and assistance and cooperation with mines rescue crews and teams provided for in </w:t>
      </w:r>
      <w:r w:rsidRPr="004D3703">
        <w:rPr>
          <w:rFonts w:cs="Arial"/>
          <w:color w:val="auto"/>
          <w:u w:val="single"/>
        </w:rPr>
        <w:t>§</w:t>
      </w:r>
      <w:r w:rsidRPr="004D3703">
        <w:rPr>
          <w:color w:val="auto"/>
          <w:u w:val="single"/>
        </w:rPr>
        <w:t xml:space="preserve">22A-1-34 and </w:t>
      </w:r>
      <w:r w:rsidRPr="004D3703">
        <w:rPr>
          <w:rFonts w:cs="Arial"/>
          <w:color w:val="auto"/>
          <w:u w:val="single"/>
        </w:rPr>
        <w:t>§</w:t>
      </w:r>
      <w:r w:rsidRPr="004D3703">
        <w:rPr>
          <w:color w:val="auto"/>
          <w:u w:val="single"/>
        </w:rPr>
        <w:t>22A-1-35 of this code.</w:t>
      </w:r>
    </w:p>
    <w:p w14:paraId="3EAA396F" w14:textId="12705A91" w:rsidR="006723E2" w:rsidRPr="004D3703" w:rsidRDefault="006723E2" w:rsidP="007254DB">
      <w:pPr>
        <w:ind w:firstLine="720"/>
        <w:jc w:val="both"/>
        <w:rPr>
          <w:rFonts w:cs="Arial"/>
          <w:color w:val="auto"/>
        </w:rPr>
      </w:pPr>
      <w:r w:rsidRPr="004D3703">
        <w:rPr>
          <w:rFonts w:cs="Arial"/>
          <w:strike/>
          <w:color w:val="auto"/>
        </w:rPr>
        <w:t>(b)</w:t>
      </w:r>
      <w:r w:rsidRPr="004D3703">
        <w:rPr>
          <w:rFonts w:cs="Arial"/>
          <w:color w:val="auto"/>
        </w:rPr>
        <w:t xml:space="preserve"> </w:t>
      </w:r>
      <w:r w:rsidR="00AA0504" w:rsidRPr="004D3703">
        <w:rPr>
          <w:rFonts w:cs="Arial"/>
          <w:color w:val="auto"/>
          <w:u w:val="single"/>
        </w:rPr>
        <w:t>(c)</w:t>
      </w:r>
      <w:r w:rsidR="00AA0504" w:rsidRPr="004D3703">
        <w:rPr>
          <w:rFonts w:cs="Arial"/>
          <w:color w:val="auto"/>
        </w:rPr>
        <w:t xml:space="preserve"> </w:t>
      </w:r>
      <w:r w:rsidRPr="004D3703">
        <w:rPr>
          <w:rFonts w:cs="Arial"/>
          <w:color w:val="auto"/>
        </w:rPr>
        <w:t xml:space="preserve">Within six months of the date when the rules required in §22A-1-36(a) of this code become final, each operator shall develop and submit to the director a comprehensive mine safety program for each mine, in accordance with such rules. Each employee of the mine shall be afforded an opportunity to review and submit comments to the director regarding the modification or revision of such program, prior to submission of such program to the director. Upon submission of such program the director has 90 days to approve, reject, or modify such program. If the program is rejected, the director shall give the operator a reasonable time to correct and resubmit such program.  An up-to-date copy of each program shall be placed on file in the office and further copies shall be made available to the miners of each mine and their representatives. Each operator shall undertake all efforts necessary to assure total compliance with the appropriate safety program at each mine and shall fully implement all portions of such program. Once approved, a comprehensive mine safety program shall not be subject to annual review by the director: </w:t>
      </w:r>
      <w:r w:rsidRPr="004D3703">
        <w:rPr>
          <w:rFonts w:cs="Arial"/>
          <w:i/>
          <w:iCs/>
          <w:color w:val="auto"/>
        </w:rPr>
        <w:t>Provided</w:t>
      </w:r>
      <w:r w:rsidRPr="004D3703">
        <w:rPr>
          <w:rFonts w:cs="Arial"/>
          <w:color w:val="auto"/>
        </w:rPr>
        <w:t xml:space="preserve">, That a program may be subject to annual review by the director after a fatality or serious accident involving bodily harm has occurred, or, if the operator has shown a pattern of mine safety violations as defined by §22A-1-15(2) of this code, such a finding shall also warrant annual review by the director. The director shall promulgate emergency rules in order to comply with this subsection.  </w:t>
      </w:r>
    </w:p>
    <w:p w14:paraId="236A28C6" w14:textId="7BF70C22" w:rsidR="006723E2" w:rsidRPr="004D3703" w:rsidRDefault="006723E2" w:rsidP="007254DB">
      <w:pPr>
        <w:ind w:firstLine="720"/>
        <w:jc w:val="both"/>
        <w:rPr>
          <w:rFonts w:cs="Arial"/>
          <w:color w:val="auto"/>
        </w:rPr>
      </w:pPr>
      <w:r w:rsidRPr="004D3703">
        <w:rPr>
          <w:rFonts w:cs="Arial"/>
          <w:strike/>
          <w:color w:val="auto"/>
        </w:rPr>
        <w:t>(c)</w:t>
      </w:r>
      <w:r w:rsidRPr="004D3703">
        <w:rPr>
          <w:rFonts w:cs="Arial"/>
          <w:color w:val="auto"/>
        </w:rPr>
        <w:t xml:space="preserve"> </w:t>
      </w:r>
      <w:r w:rsidR="00AA0504" w:rsidRPr="004D3703">
        <w:rPr>
          <w:rFonts w:cs="Arial"/>
          <w:color w:val="auto"/>
          <w:u w:val="single"/>
        </w:rPr>
        <w:t>(d)</w:t>
      </w:r>
      <w:r w:rsidR="00AA0504" w:rsidRPr="004D3703">
        <w:rPr>
          <w:rFonts w:cs="Arial"/>
          <w:color w:val="auto"/>
        </w:rPr>
        <w:t xml:space="preserve"> </w:t>
      </w:r>
      <w:r w:rsidRPr="004D3703">
        <w:rPr>
          <w:rFonts w:cs="Arial"/>
          <w:color w:val="auto"/>
        </w:rPr>
        <w:t xml:space="preserve">Any person violating any provision of this section is guilty of a misdemeanor, and, upon conviction thereof, shall be fined not less than $100 nor more than $1,000, or </w:t>
      </w:r>
      <w:r w:rsidRPr="004D3703">
        <w:rPr>
          <w:rFonts w:cs="Arial"/>
          <w:strike/>
          <w:color w:val="auto"/>
        </w:rPr>
        <w:t>imprisoned</w:t>
      </w:r>
      <w:r w:rsidRPr="004D3703">
        <w:rPr>
          <w:rFonts w:cs="Arial"/>
          <w:color w:val="auto"/>
        </w:rPr>
        <w:t xml:space="preserve"> in </w:t>
      </w:r>
      <w:r w:rsidRPr="004D3703">
        <w:rPr>
          <w:rFonts w:cs="Arial"/>
          <w:strike/>
          <w:color w:val="auto"/>
        </w:rPr>
        <w:t>the county</w:t>
      </w:r>
      <w:r w:rsidRPr="004D3703">
        <w:rPr>
          <w:rFonts w:cs="Arial"/>
          <w:color w:val="auto"/>
        </w:rPr>
        <w:t xml:space="preserve"> jail for not more than six months, or both fined and </w:t>
      </w:r>
      <w:r w:rsidRPr="004D3703">
        <w:rPr>
          <w:rFonts w:cs="Arial"/>
          <w:strike/>
          <w:color w:val="auto"/>
        </w:rPr>
        <w:t>imprisoned</w:t>
      </w:r>
      <w:r w:rsidR="002305EE" w:rsidRPr="004D3703">
        <w:rPr>
          <w:rFonts w:cs="Arial"/>
          <w:color w:val="auto"/>
        </w:rPr>
        <w:t xml:space="preserve"> </w:t>
      </w:r>
      <w:r w:rsidR="002305EE" w:rsidRPr="004D3703">
        <w:rPr>
          <w:rFonts w:cs="Arial"/>
          <w:color w:val="auto"/>
          <w:u w:val="single"/>
        </w:rPr>
        <w:t>confined</w:t>
      </w:r>
      <w:r w:rsidRPr="004D3703">
        <w:rPr>
          <w:rFonts w:cs="Arial"/>
          <w:color w:val="auto"/>
        </w:rPr>
        <w:t>.</w:t>
      </w:r>
    </w:p>
    <w:p w14:paraId="3AAAF86A" w14:textId="77777777" w:rsidR="006723E2" w:rsidRPr="004D3703" w:rsidRDefault="006723E2" w:rsidP="00CC1F3B">
      <w:pPr>
        <w:pStyle w:val="Note"/>
        <w:rPr>
          <w:color w:val="auto"/>
        </w:rPr>
        <w:sectPr w:rsidR="006723E2" w:rsidRPr="004D3703" w:rsidSect="006723E2">
          <w:type w:val="continuous"/>
          <w:pgSz w:w="12240" w:h="15840" w:code="1"/>
          <w:pgMar w:top="1440" w:right="1440" w:bottom="1440" w:left="1440" w:header="720" w:footer="720" w:gutter="0"/>
          <w:lnNumType w:countBy="1" w:restart="newSection"/>
          <w:cols w:space="720"/>
          <w:titlePg/>
          <w:docGrid w:linePitch="360"/>
        </w:sectPr>
      </w:pPr>
    </w:p>
    <w:p w14:paraId="02CCF087" w14:textId="77777777" w:rsidR="006723E2" w:rsidRPr="004D3703" w:rsidRDefault="006723E2" w:rsidP="00CC1F3B">
      <w:pPr>
        <w:pStyle w:val="Note"/>
        <w:rPr>
          <w:color w:val="auto"/>
        </w:rPr>
      </w:pPr>
    </w:p>
    <w:p w14:paraId="3763D560" w14:textId="2FDA0F73" w:rsidR="006865E9" w:rsidRPr="004D3703" w:rsidRDefault="00CF1DCA" w:rsidP="00CC1F3B">
      <w:pPr>
        <w:pStyle w:val="Note"/>
        <w:rPr>
          <w:color w:val="auto"/>
        </w:rPr>
      </w:pPr>
      <w:r w:rsidRPr="004D3703">
        <w:rPr>
          <w:color w:val="auto"/>
        </w:rPr>
        <w:t>NOTE: The</w:t>
      </w:r>
      <w:r w:rsidR="006865E9" w:rsidRPr="004D3703">
        <w:rPr>
          <w:color w:val="auto"/>
        </w:rPr>
        <w:t xml:space="preserve"> purpose of this bill is to </w:t>
      </w:r>
      <w:r w:rsidR="00AA0504" w:rsidRPr="004D3703">
        <w:rPr>
          <w:color w:val="auto"/>
        </w:rPr>
        <w:t xml:space="preserve">require mandatory mine safety programs </w:t>
      </w:r>
      <w:r w:rsidR="002305EE" w:rsidRPr="004D3703">
        <w:rPr>
          <w:color w:val="auto"/>
        </w:rPr>
        <w:t>to promulgate rules that provide for the designation of first responders from the crew working in the mine trained to prevent, detect, and fight fires, as well as responding to emergencies, emergency mine evacuation, communication, and assistance and cooperation with mines rescue crews and teams.</w:t>
      </w:r>
    </w:p>
    <w:p w14:paraId="0BFD95A0" w14:textId="77777777" w:rsidR="006865E9" w:rsidRPr="004D3703" w:rsidRDefault="00AE48A0" w:rsidP="00CC1F3B">
      <w:pPr>
        <w:pStyle w:val="Note"/>
        <w:rPr>
          <w:color w:val="auto"/>
        </w:rPr>
      </w:pPr>
      <w:r w:rsidRPr="004D3703">
        <w:rPr>
          <w:color w:val="auto"/>
        </w:rPr>
        <w:t>Strike-throughs indicate language that would be stricken from a heading or the present law and underscoring indicates new language that would be added.</w:t>
      </w:r>
    </w:p>
    <w:sectPr w:rsidR="006865E9" w:rsidRPr="004D3703" w:rsidSect="006723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0E70" w14:textId="77777777" w:rsidR="0057549D" w:rsidRPr="00B844FE" w:rsidRDefault="0057549D" w:rsidP="00B844FE">
      <w:r>
        <w:separator/>
      </w:r>
    </w:p>
  </w:endnote>
  <w:endnote w:type="continuationSeparator" w:id="0">
    <w:p w14:paraId="2C0B6A5A" w14:textId="77777777" w:rsidR="0057549D" w:rsidRPr="00B844FE" w:rsidRDefault="005754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5282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5828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BCE4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C5C2" w14:textId="77777777" w:rsidR="000F5837" w:rsidRDefault="000F5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D05E" w14:textId="77777777" w:rsidR="0057549D" w:rsidRPr="00B844FE" w:rsidRDefault="0057549D" w:rsidP="00B844FE">
      <w:r>
        <w:separator/>
      </w:r>
    </w:p>
  </w:footnote>
  <w:footnote w:type="continuationSeparator" w:id="0">
    <w:p w14:paraId="635BD63F" w14:textId="77777777" w:rsidR="0057549D" w:rsidRPr="00B844FE" w:rsidRDefault="005754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233B" w14:textId="77777777" w:rsidR="002A0269" w:rsidRPr="00B844FE" w:rsidRDefault="000975D9">
    <w:pPr>
      <w:pStyle w:val="Header"/>
    </w:pPr>
    <w:sdt>
      <w:sdtPr>
        <w:id w:val="-684364211"/>
        <w:placeholder>
          <w:docPart w:val="8C675A2B60C645ABBF6F1419299D14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675A2B60C645ABBF6F1419299D14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E037" w14:textId="2B2EE4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7549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549D">
          <w:rPr>
            <w:sz w:val="22"/>
            <w:szCs w:val="22"/>
          </w:rPr>
          <w:t>2026R3284</w:t>
        </w:r>
      </w:sdtContent>
    </w:sdt>
  </w:p>
  <w:p w14:paraId="03CB50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F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9D"/>
    <w:rsid w:val="0000526A"/>
    <w:rsid w:val="000573A9"/>
    <w:rsid w:val="00085D22"/>
    <w:rsid w:val="00093AB0"/>
    <w:rsid w:val="000975D9"/>
    <w:rsid w:val="000C5C77"/>
    <w:rsid w:val="000E3912"/>
    <w:rsid w:val="000F5837"/>
    <w:rsid w:val="0010070F"/>
    <w:rsid w:val="0015112E"/>
    <w:rsid w:val="001552E7"/>
    <w:rsid w:val="001566B4"/>
    <w:rsid w:val="001A66B7"/>
    <w:rsid w:val="001C279E"/>
    <w:rsid w:val="001C35E2"/>
    <w:rsid w:val="001D459E"/>
    <w:rsid w:val="0020151F"/>
    <w:rsid w:val="00211F02"/>
    <w:rsid w:val="0022348D"/>
    <w:rsid w:val="002305EE"/>
    <w:rsid w:val="0027011C"/>
    <w:rsid w:val="00274200"/>
    <w:rsid w:val="00275740"/>
    <w:rsid w:val="002A0269"/>
    <w:rsid w:val="00303684"/>
    <w:rsid w:val="003143F5"/>
    <w:rsid w:val="00314854"/>
    <w:rsid w:val="00394191"/>
    <w:rsid w:val="003C2636"/>
    <w:rsid w:val="003C51CD"/>
    <w:rsid w:val="003C6034"/>
    <w:rsid w:val="00400B5C"/>
    <w:rsid w:val="004368E0"/>
    <w:rsid w:val="004C13DD"/>
    <w:rsid w:val="004D3703"/>
    <w:rsid w:val="004D3ABE"/>
    <w:rsid w:val="004E3441"/>
    <w:rsid w:val="00500579"/>
    <w:rsid w:val="00543B28"/>
    <w:rsid w:val="00572702"/>
    <w:rsid w:val="0057549D"/>
    <w:rsid w:val="005A5366"/>
    <w:rsid w:val="00606191"/>
    <w:rsid w:val="006369EB"/>
    <w:rsid w:val="00637E73"/>
    <w:rsid w:val="006723E2"/>
    <w:rsid w:val="006865E9"/>
    <w:rsid w:val="00686E9A"/>
    <w:rsid w:val="00691F3E"/>
    <w:rsid w:val="00694BFB"/>
    <w:rsid w:val="006A106B"/>
    <w:rsid w:val="006C09DE"/>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43813"/>
    <w:rsid w:val="00A527AD"/>
    <w:rsid w:val="00A718CF"/>
    <w:rsid w:val="00AA0504"/>
    <w:rsid w:val="00AA069B"/>
    <w:rsid w:val="00AE48A0"/>
    <w:rsid w:val="00AE61BE"/>
    <w:rsid w:val="00B16F25"/>
    <w:rsid w:val="00B24422"/>
    <w:rsid w:val="00B32D66"/>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11FD3"/>
    <w:rsid w:val="00D579FC"/>
    <w:rsid w:val="00D81C16"/>
    <w:rsid w:val="00DE526B"/>
    <w:rsid w:val="00DF199D"/>
    <w:rsid w:val="00E01542"/>
    <w:rsid w:val="00E03959"/>
    <w:rsid w:val="00E365F1"/>
    <w:rsid w:val="00E62F48"/>
    <w:rsid w:val="00E7333F"/>
    <w:rsid w:val="00E734E3"/>
    <w:rsid w:val="00E831B3"/>
    <w:rsid w:val="00E95FBC"/>
    <w:rsid w:val="00EC5E63"/>
    <w:rsid w:val="00EE70CB"/>
    <w:rsid w:val="00F41CA2"/>
    <w:rsid w:val="00F443C0"/>
    <w:rsid w:val="00F62EFB"/>
    <w:rsid w:val="00F939A4"/>
    <w:rsid w:val="00F96FCD"/>
    <w:rsid w:val="00FA7B09"/>
    <w:rsid w:val="00FB23D7"/>
    <w:rsid w:val="00FC28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B9722"/>
  <w15:chartTrackingRefBased/>
  <w15:docId w15:val="{6B536AD7-3D31-4FA1-A983-B46975CB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23E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318E239D7749A0ADF49C4625644044"/>
        <w:category>
          <w:name w:val="General"/>
          <w:gallery w:val="placeholder"/>
        </w:category>
        <w:types>
          <w:type w:val="bbPlcHdr"/>
        </w:types>
        <w:behaviors>
          <w:behavior w:val="content"/>
        </w:behaviors>
        <w:guid w:val="{33245465-7442-4E41-A6A6-53F57619D883}"/>
      </w:docPartPr>
      <w:docPartBody>
        <w:p w:rsidR="008B4CF8" w:rsidRDefault="008B4CF8">
          <w:pPr>
            <w:pStyle w:val="13318E239D7749A0ADF49C4625644044"/>
          </w:pPr>
          <w:r w:rsidRPr="00B844FE">
            <w:t>Prefix Text</w:t>
          </w:r>
        </w:p>
      </w:docPartBody>
    </w:docPart>
    <w:docPart>
      <w:docPartPr>
        <w:name w:val="8C675A2B60C645ABBF6F1419299D14C9"/>
        <w:category>
          <w:name w:val="General"/>
          <w:gallery w:val="placeholder"/>
        </w:category>
        <w:types>
          <w:type w:val="bbPlcHdr"/>
        </w:types>
        <w:behaviors>
          <w:behavior w:val="content"/>
        </w:behaviors>
        <w:guid w:val="{A1D57CA8-86C1-4197-83F7-F7E47FC63623}"/>
      </w:docPartPr>
      <w:docPartBody>
        <w:p w:rsidR="008B4CF8" w:rsidRDefault="008B4CF8">
          <w:pPr>
            <w:pStyle w:val="8C675A2B60C645ABBF6F1419299D14C9"/>
          </w:pPr>
          <w:r w:rsidRPr="00B844FE">
            <w:t>[Type here]</w:t>
          </w:r>
        </w:p>
      </w:docPartBody>
    </w:docPart>
    <w:docPart>
      <w:docPartPr>
        <w:name w:val="444E62C1634249BA89AEFEBDB2226D4F"/>
        <w:category>
          <w:name w:val="General"/>
          <w:gallery w:val="placeholder"/>
        </w:category>
        <w:types>
          <w:type w:val="bbPlcHdr"/>
        </w:types>
        <w:behaviors>
          <w:behavior w:val="content"/>
        </w:behaviors>
        <w:guid w:val="{5823C629-A16F-4753-9616-995D5F8AF686}"/>
      </w:docPartPr>
      <w:docPartBody>
        <w:p w:rsidR="008B4CF8" w:rsidRDefault="008B4CF8">
          <w:pPr>
            <w:pStyle w:val="444E62C1634249BA89AEFEBDB2226D4F"/>
          </w:pPr>
          <w:r w:rsidRPr="00B844FE">
            <w:t>Number</w:t>
          </w:r>
        </w:p>
      </w:docPartBody>
    </w:docPart>
    <w:docPart>
      <w:docPartPr>
        <w:name w:val="21F22BD03BFE45359C83AC90C0AF5D90"/>
        <w:category>
          <w:name w:val="General"/>
          <w:gallery w:val="placeholder"/>
        </w:category>
        <w:types>
          <w:type w:val="bbPlcHdr"/>
        </w:types>
        <w:behaviors>
          <w:behavior w:val="content"/>
        </w:behaviors>
        <w:guid w:val="{45F1DFC3-98F9-4FC8-80B0-7F1C473E3A60}"/>
      </w:docPartPr>
      <w:docPartBody>
        <w:p w:rsidR="008B4CF8" w:rsidRDefault="008B4CF8">
          <w:pPr>
            <w:pStyle w:val="21F22BD03BFE45359C83AC90C0AF5D90"/>
          </w:pPr>
          <w:r w:rsidRPr="00B844FE">
            <w:t>Enter Sponsors Here</w:t>
          </w:r>
        </w:p>
      </w:docPartBody>
    </w:docPart>
    <w:docPart>
      <w:docPartPr>
        <w:name w:val="5C5BB991734544099D3C43D11B9E22E0"/>
        <w:category>
          <w:name w:val="General"/>
          <w:gallery w:val="placeholder"/>
        </w:category>
        <w:types>
          <w:type w:val="bbPlcHdr"/>
        </w:types>
        <w:behaviors>
          <w:behavior w:val="content"/>
        </w:behaviors>
        <w:guid w:val="{BD3E6E34-0C26-48DD-8504-4C1560AD2328}"/>
      </w:docPartPr>
      <w:docPartBody>
        <w:p w:rsidR="008B4CF8" w:rsidRDefault="008B4CF8">
          <w:pPr>
            <w:pStyle w:val="5C5BB991734544099D3C43D11B9E22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F8"/>
    <w:rsid w:val="001C35E2"/>
    <w:rsid w:val="003C2636"/>
    <w:rsid w:val="006C09DE"/>
    <w:rsid w:val="008B4CF8"/>
    <w:rsid w:val="00A43813"/>
    <w:rsid w:val="00B32D66"/>
    <w:rsid w:val="00CB1005"/>
    <w:rsid w:val="00E7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318E239D7749A0ADF49C4625644044">
    <w:name w:val="13318E239D7749A0ADF49C4625644044"/>
  </w:style>
  <w:style w:type="paragraph" w:customStyle="1" w:styleId="8C675A2B60C645ABBF6F1419299D14C9">
    <w:name w:val="8C675A2B60C645ABBF6F1419299D14C9"/>
  </w:style>
  <w:style w:type="paragraph" w:customStyle="1" w:styleId="444E62C1634249BA89AEFEBDB2226D4F">
    <w:name w:val="444E62C1634249BA89AEFEBDB2226D4F"/>
  </w:style>
  <w:style w:type="paragraph" w:customStyle="1" w:styleId="21F22BD03BFE45359C83AC90C0AF5D90">
    <w:name w:val="21F22BD03BFE45359C83AC90C0AF5D90"/>
  </w:style>
  <w:style w:type="character" w:styleId="PlaceholderText">
    <w:name w:val="Placeholder Text"/>
    <w:basedOn w:val="DefaultParagraphFont"/>
    <w:uiPriority w:val="99"/>
    <w:semiHidden/>
    <w:rPr>
      <w:color w:val="808080"/>
    </w:rPr>
  </w:style>
  <w:style w:type="paragraph" w:customStyle="1" w:styleId="5C5BB991734544099D3C43D11B9E22E0">
    <w:name w:val="5C5BB991734544099D3C43D11B9E2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2026-01-29T22:11:00Z</dcterms:created>
  <dcterms:modified xsi:type="dcterms:W3CDTF">2026-01-29T22:11:00Z</dcterms:modified>
</cp:coreProperties>
</file>