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7EED" w14:textId="77777777" w:rsidR="00FE067E" w:rsidRPr="00354096" w:rsidRDefault="00CD36CF" w:rsidP="00CC1F3B">
      <w:pPr>
        <w:pStyle w:val="TitlePageOrigin"/>
        <w:rPr>
          <w:color w:val="auto"/>
        </w:rPr>
      </w:pPr>
      <w:r w:rsidRPr="00354096">
        <w:rPr>
          <w:color w:val="auto"/>
        </w:rPr>
        <w:t>WEST virginia legislature</w:t>
      </w:r>
    </w:p>
    <w:p w14:paraId="446F25A9" w14:textId="5D23F709" w:rsidR="00CD36CF" w:rsidRPr="00354096" w:rsidRDefault="00CD36CF" w:rsidP="00CC1F3B">
      <w:pPr>
        <w:pStyle w:val="TitlePageSession"/>
        <w:rPr>
          <w:color w:val="auto"/>
        </w:rPr>
      </w:pPr>
      <w:r w:rsidRPr="00354096">
        <w:rPr>
          <w:color w:val="auto"/>
        </w:rPr>
        <w:t>20</w:t>
      </w:r>
      <w:r w:rsidR="007F29DD" w:rsidRPr="00354096">
        <w:rPr>
          <w:color w:val="auto"/>
        </w:rPr>
        <w:t>2</w:t>
      </w:r>
      <w:r w:rsidR="00B2098B" w:rsidRPr="00354096">
        <w:rPr>
          <w:color w:val="auto"/>
        </w:rPr>
        <w:t>6</w:t>
      </w:r>
      <w:r w:rsidRPr="00354096">
        <w:rPr>
          <w:color w:val="auto"/>
        </w:rPr>
        <w:t xml:space="preserve"> regular session</w:t>
      </w:r>
    </w:p>
    <w:p w14:paraId="77049CE2" w14:textId="08340C69" w:rsidR="00CD36CF" w:rsidRPr="00354096" w:rsidRDefault="00901CA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906E43" w:rsidRPr="00354096">
            <w:rPr>
              <w:color w:val="auto"/>
            </w:rPr>
            <w:t>Introduced</w:t>
          </w:r>
        </w:sdtContent>
      </w:sdt>
    </w:p>
    <w:p w14:paraId="070377CD" w14:textId="79A53F9C" w:rsidR="00CD36CF" w:rsidRPr="00354096" w:rsidRDefault="00901CA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06E43" w:rsidRPr="00354096">
            <w:rPr>
              <w:color w:val="auto"/>
            </w:rPr>
            <w:t>House</w:t>
          </w:r>
        </w:sdtContent>
      </w:sdt>
      <w:r w:rsidR="00303684" w:rsidRPr="00354096">
        <w:rPr>
          <w:color w:val="auto"/>
        </w:rPr>
        <w:t xml:space="preserve"> </w:t>
      </w:r>
      <w:r w:rsidR="00CD36CF" w:rsidRPr="0035409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5155</w:t>
          </w:r>
        </w:sdtContent>
      </w:sdt>
    </w:p>
    <w:p w14:paraId="2B17A3F4" w14:textId="41E553CB" w:rsidR="00CD36CF" w:rsidRPr="00354096" w:rsidRDefault="00CD36CF" w:rsidP="00CC1F3B">
      <w:pPr>
        <w:pStyle w:val="Sponsors"/>
        <w:rPr>
          <w:color w:val="auto"/>
        </w:rPr>
      </w:pPr>
      <w:r w:rsidRPr="00354096">
        <w:rPr>
          <w:color w:val="auto"/>
        </w:rPr>
        <w:t xml:space="preserve">By </w:t>
      </w:r>
      <w:r w:rsidR="00E80D41" w:rsidRPr="00354096">
        <w:rPr>
          <w:color w:val="auto"/>
        </w:rPr>
        <w:t xml:space="preserve">Delegate </w:t>
      </w:r>
      <w:r w:rsidR="0000620D" w:rsidRPr="00354096">
        <w:rPr>
          <w:color w:val="auto"/>
        </w:rPr>
        <w:t>Young</w:t>
      </w:r>
    </w:p>
    <w:p w14:paraId="44F98F1F" w14:textId="5EB91336" w:rsidR="00E831B3" w:rsidRPr="00354096" w:rsidRDefault="00CD36CF" w:rsidP="00CC1F3B">
      <w:pPr>
        <w:pStyle w:val="References"/>
        <w:rPr>
          <w:color w:val="auto"/>
        </w:rPr>
      </w:pPr>
      <w:r w:rsidRPr="0035409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901CA4">
            <w:rPr>
              <w:color w:val="auto"/>
            </w:rPr>
            <w:t>Introduced February 03, 2026; referred to the Committee on the Judiciary</w:t>
          </w:r>
        </w:sdtContent>
      </w:sdt>
      <w:r w:rsidRPr="00354096">
        <w:rPr>
          <w:color w:val="auto"/>
        </w:rPr>
        <w:t>]</w:t>
      </w:r>
    </w:p>
    <w:p w14:paraId="34F47D0B" w14:textId="1C288CFE" w:rsidR="00303684" w:rsidRPr="00354096" w:rsidRDefault="0000526A" w:rsidP="00CC1F3B">
      <w:pPr>
        <w:pStyle w:val="TitleSection"/>
        <w:rPr>
          <w:color w:val="auto"/>
        </w:rPr>
      </w:pPr>
      <w:r w:rsidRPr="00354096">
        <w:rPr>
          <w:color w:val="auto"/>
        </w:rPr>
        <w:lastRenderedPageBreak/>
        <w:t>A BILL</w:t>
      </w:r>
      <w:r w:rsidR="006B7B34" w:rsidRPr="00354096">
        <w:rPr>
          <w:color w:val="auto"/>
        </w:rPr>
        <w:t xml:space="preserve"> to amend the Code of West Virginia, 1931, as </w:t>
      </w:r>
      <w:r w:rsidR="001C34D0" w:rsidRPr="00354096">
        <w:rPr>
          <w:color w:val="auto"/>
        </w:rPr>
        <w:t>amended</w:t>
      </w:r>
      <w:r w:rsidR="0000620D" w:rsidRPr="00354096">
        <w:rPr>
          <w:color w:val="auto"/>
        </w:rPr>
        <w:t>, by adding a new section, designated §37-6-32, relating to prohibiting convenience fees for tenants of rental properties</w:t>
      </w:r>
      <w:r w:rsidR="00DA4C20" w:rsidRPr="00354096">
        <w:rPr>
          <w:color w:val="auto"/>
        </w:rPr>
        <w:t>.</w:t>
      </w:r>
    </w:p>
    <w:p w14:paraId="2442D937" w14:textId="77777777" w:rsidR="00303684" w:rsidRPr="00354096" w:rsidRDefault="00303684" w:rsidP="00CC1F3B">
      <w:pPr>
        <w:pStyle w:val="EnactingClause"/>
        <w:rPr>
          <w:color w:val="auto"/>
        </w:rPr>
      </w:pPr>
      <w:r w:rsidRPr="00354096">
        <w:rPr>
          <w:color w:val="auto"/>
        </w:rPr>
        <w:t>Be it enacted by the Legislature of West Virginia:</w:t>
      </w:r>
    </w:p>
    <w:p w14:paraId="7F79C487" w14:textId="6D190AE0" w:rsidR="00795372" w:rsidRPr="00354096" w:rsidRDefault="00795372" w:rsidP="008B7733">
      <w:pPr>
        <w:pStyle w:val="ArticleHeading"/>
        <w:rPr>
          <w:color w:val="auto"/>
        </w:rPr>
      </w:pPr>
      <w:r w:rsidRPr="00354096">
        <w:rPr>
          <w:color w:val="auto"/>
        </w:rPr>
        <w:t xml:space="preserve">Article </w:t>
      </w:r>
      <w:r w:rsidR="0000620D" w:rsidRPr="00354096">
        <w:rPr>
          <w:color w:val="auto"/>
        </w:rPr>
        <w:t>6. landlord and Tenant.</w:t>
      </w:r>
    </w:p>
    <w:p w14:paraId="7C8AE9F2" w14:textId="08676178" w:rsidR="0000620D" w:rsidRPr="00354096" w:rsidRDefault="0000620D" w:rsidP="0000620D">
      <w:pPr>
        <w:pStyle w:val="SectionHeading"/>
        <w:rPr>
          <w:color w:val="auto"/>
          <w:u w:val="single"/>
        </w:rPr>
      </w:pPr>
      <w:r w:rsidRPr="00354096">
        <w:rPr>
          <w:color w:val="auto"/>
          <w:u w:val="single"/>
        </w:rPr>
        <w:t>§37-6-32. Convenience Fees Prohibited.</w:t>
      </w:r>
    </w:p>
    <w:p w14:paraId="27A154BA" w14:textId="77777777" w:rsidR="0000620D" w:rsidRPr="00354096" w:rsidRDefault="0000620D" w:rsidP="0000620D">
      <w:pPr>
        <w:pStyle w:val="SectionBody"/>
        <w:rPr>
          <w:color w:val="auto"/>
        </w:rPr>
        <w:sectPr w:rsidR="0000620D" w:rsidRPr="00354096" w:rsidSect="001143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E496F6" w14:textId="77777777" w:rsidR="0000620D" w:rsidRPr="00354096" w:rsidRDefault="0000620D" w:rsidP="0000620D">
      <w:pPr>
        <w:pStyle w:val="SectionBody"/>
        <w:rPr>
          <w:color w:val="auto"/>
          <w:u w:val="single"/>
        </w:rPr>
      </w:pPr>
      <w:r w:rsidRPr="00354096">
        <w:rPr>
          <w:color w:val="auto"/>
          <w:u w:val="single"/>
        </w:rPr>
        <w:t xml:space="preserve">(a) A landlord shall not charge a convenience fee to a tenant's rental payment. </w:t>
      </w:r>
    </w:p>
    <w:p w14:paraId="1155434A" w14:textId="23B7E78D" w:rsidR="0000620D" w:rsidRPr="00354096" w:rsidRDefault="0000620D" w:rsidP="0000620D">
      <w:pPr>
        <w:pStyle w:val="SectionBody"/>
        <w:rPr>
          <w:color w:val="auto"/>
          <w:u w:val="single"/>
        </w:rPr>
      </w:pPr>
      <w:r w:rsidRPr="00354096">
        <w:rPr>
          <w:color w:val="auto"/>
          <w:u w:val="single"/>
        </w:rPr>
        <w:t xml:space="preserve">(b) This prohibition </w:t>
      </w:r>
      <w:r w:rsidR="00B2098B" w:rsidRPr="00354096">
        <w:rPr>
          <w:color w:val="auto"/>
          <w:u w:val="single"/>
        </w:rPr>
        <w:t>does</w:t>
      </w:r>
      <w:r w:rsidRPr="00354096">
        <w:rPr>
          <w:color w:val="auto"/>
          <w:u w:val="single"/>
        </w:rPr>
        <w:t xml:space="preserve"> not apply to any landlord that accepts a form of payment of rent which does not require a convenience fee for such payment.</w:t>
      </w:r>
    </w:p>
    <w:p w14:paraId="3DC8BFCC" w14:textId="1B60C272" w:rsidR="006865E9" w:rsidRPr="00354096" w:rsidRDefault="00CF1DCA" w:rsidP="00CC1F3B">
      <w:pPr>
        <w:pStyle w:val="Note"/>
        <w:rPr>
          <w:color w:val="auto"/>
        </w:rPr>
      </w:pPr>
      <w:r w:rsidRPr="00354096">
        <w:rPr>
          <w:color w:val="auto"/>
        </w:rPr>
        <w:t>NOTE: The</w:t>
      </w:r>
      <w:r w:rsidR="006865E9" w:rsidRPr="00354096">
        <w:rPr>
          <w:color w:val="auto"/>
        </w:rPr>
        <w:t xml:space="preserve"> purpose of this bill is to </w:t>
      </w:r>
      <w:r w:rsidR="00C810BB" w:rsidRPr="00354096">
        <w:rPr>
          <w:color w:val="auto"/>
        </w:rPr>
        <w:t>pro</w:t>
      </w:r>
      <w:r w:rsidR="0000620D" w:rsidRPr="00354096">
        <w:rPr>
          <w:color w:val="auto"/>
        </w:rPr>
        <w:t>hibit convenience fees for tenants of rental properties.</w:t>
      </w:r>
    </w:p>
    <w:p w14:paraId="5972D77D" w14:textId="77777777" w:rsidR="006865E9" w:rsidRPr="00354096" w:rsidRDefault="00AE48A0" w:rsidP="00CC1F3B">
      <w:pPr>
        <w:pStyle w:val="Note"/>
        <w:rPr>
          <w:color w:val="auto"/>
        </w:rPr>
      </w:pPr>
      <w:r w:rsidRPr="00354096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54096" w:rsidSect="0079537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94EB" w14:textId="77777777" w:rsidR="008C7F0B" w:rsidRPr="00B844FE" w:rsidRDefault="008C7F0B" w:rsidP="00B844FE">
      <w:r>
        <w:separator/>
      </w:r>
    </w:p>
  </w:endnote>
  <w:endnote w:type="continuationSeparator" w:id="0">
    <w:p w14:paraId="2520E7C7" w14:textId="77777777" w:rsidR="008C7F0B" w:rsidRPr="00B844FE" w:rsidRDefault="008C7F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DEA9" w14:textId="77777777" w:rsidR="003C75C9" w:rsidRDefault="003C7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26167" w14:textId="77777777" w:rsidR="008C7F0B" w:rsidRPr="00B844FE" w:rsidRDefault="008C7F0B" w:rsidP="00B844FE">
      <w:r>
        <w:separator/>
      </w:r>
    </w:p>
  </w:footnote>
  <w:footnote w:type="continuationSeparator" w:id="0">
    <w:p w14:paraId="322B9A7C" w14:textId="77777777" w:rsidR="008C7F0B" w:rsidRPr="00B844FE" w:rsidRDefault="008C7F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FB79A" w14:textId="77777777" w:rsidR="002A0269" w:rsidRPr="00B844FE" w:rsidRDefault="00901CA4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B588" w14:textId="67C42B3D" w:rsidR="00C33014" w:rsidRPr="00B2098B" w:rsidRDefault="00AE48A0" w:rsidP="000573A9">
    <w:pPr>
      <w:pStyle w:val="HeaderStyle"/>
      <w:rPr>
        <w:sz w:val="22"/>
        <w:szCs w:val="22"/>
      </w:rPr>
    </w:pPr>
    <w:r w:rsidRPr="00B2098B">
      <w:rPr>
        <w:sz w:val="22"/>
        <w:szCs w:val="22"/>
      </w:rPr>
      <w:t>I</w:t>
    </w:r>
    <w:r w:rsidR="001A66B7" w:rsidRPr="00B2098B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placeholder>
          <w:docPart w:val="AECBECDBA6DF4CDB8E230D5923B73F65"/>
        </w:placeholder>
        <w:showingPlcHdr/>
        <w:text/>
      </w:sdtPr>
      <w:sdtEndPr/>
      <w:sdtContent/>
    </w:sdt>
    <w:r w:rsidR="00227CCE" w:rsidRPr="00B2098B">
      <w:rPr>
        <w:sz w:val="22"/>
        <w:szCs w:val="22"/>
      </w:rPr>
      <w:t>H</w:t>
    </w:r>
    <w:r w:rsidR="006B7B34" w:rsidRPr="00B2098B">
      <w:rPr>
        <w:sz w:val="22"/>
        <w:szCs w:val="22"/>
      </w:rPr>
      <w:t>B</w:t>
    </w:r>
    <w:r w:rsidR="00C33014" w:rsidRPr="00B2098B">
      <w:rPr>
        <w:sz w:val="22"/>
        <w:szCs w:val="22"/>
      </w:rPr>
      <w:ptab w:relativeTo="margin" w:alignment="center" w:leader="none"/>
    </w:r>
    <w:r w:rsidR="00C33014" w:rsidRPr="00B2098B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B7B34" w:rsidRPr="00B2098B">
          <w:rPr>
            <w:sz w:val="22"/>
            <w:szCs w:val="22"/>
          </w:rPr>
          <w:t>202</w:t>
        </w:r>
        <w:r w:rsidR="00B2098B">
          <w:rPr>
            <w:sz w:val="22"/>
            <w:szCs w:val="22"/>
          </w:rPr>
          <w:t>6</w:t>
        </w:r>
        <w:r w:rsidR="00AF7893" w:rsidRPr="00B2098B">
          <w:rPr>
            <w:sz w:val="22"/>
            <w:szCs w:val="22"/>
          </w:rPr>
          <w:t>R</w:t>
        </w:r>
        <w:r w:rsidR="00B2098B">
          <w:rPr>
            <w:sz w:val="22"/>
            <w:szCs w:val="22"/>
          </w:rPr>
          <w:t>3365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B8CE" w14:textId="7EF9E97F" w:rsidR="002A0269" w:rsidRPr="002A0269" w:rsidRDefault="00901CA4" w:rsidP="00CC1F3B">
    <w:pPr>
      <w:pStyle w:val="HeaderStyle"/>
    </w:pPr>
    <w:sdt>
      <w:sdtPr>
        <w:tag w:val="BNumWH"/>
        <w:id w:val="-1890952866"/>
        <w:placeholder>
          <w:docPart w:val="1D7E15B086BE4309A0E907096A85C5BF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B7B3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E7F"/>
    <w:multiLevelType w:val="hybridMultilevel"/>
    <w:tmpl w:val="CDD618D6"/>
    <w:lvl w:ilvl="0" w:tplc="69F449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05108"/>
    <w:multiLevelType w:val="hybridMultilevel"/>
    <w:tmpl w:val="F1A88256"/>
    <w:lvl w:ilvl="0" w:tplc="3E06EF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61441845">
    <w:abstractNumId w:val="2"/>
  </w:num>
  <w:num w:numId="2" w16cid:durableId="790974598">
    <w:abstractNumId w:val="2"/>
  </w:num>
  <w:num w:numId="3" w16cid:durableId="1242258104">
    <w:abstractNumId w:val="1"/>
  </w:num>
  <w:num w:numId="4" w16cid:durableId="74469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0620D"/>
    <w:rsid w:val="000573A9"/>
    <w:rsid w:val="00085D22"/>
    <w:rsid w:val="0009222C"/>
    <w:rsid w:val="000C5C77"/>
    <w:rsid w:val="000D7574"/>
    <w:rsid w:val="000E3912"/>
    <w:rsid w:val="000E4177"/>
    <w:rsid w:val="0010070F"/>
    <w:rsid w:val="00106CA5"/>
    <w:rsid w:val="00114368"/>
    <w:rsid w:val="001143CA"/>
    <w:rsid w:val="00127CE4"/>
    <w:rsid w:val="0015112E"/>
    <w:rsid w:val="001552E7"/>
    <w:rsid w:val="001566B4"/>
    <w:rsid w:val="001A66B7"/>
    <w:rsid w:val="001C279E"/>
    <w:rsid w:val="001C34D0"/>
    <w:rsid w:val="001D459E"/>
    <w:rsid w:val="001F6D6F"/>
    <w:rsid w:val="00227CCE"/>
    <w:rsid w:val="00250DAA"/>
    <w:rsid w:val="0025440E"/>
    <w:rsid w:val="0027011C"/>
    <w:rsid w:val="00274200"/>
    <w:rsid w:val="00275740"/>
    <w:rsid w:val="002850FA"/>
    <w:rsid w:val="002A0269"/>
    <w:rsid w:val="002F2FD8"/>
    <w:rsid w:val="00303684"/>
    <w:rsid w:val="003143F5"/>
    <w:rsid w:val="00314854"/>
    <w:rsid w:val="0033729B"/>
    <w:rsid w:val="003441E0"/>
    <w:rsid w:val="00354096"/>
    <w:rsid w:val="00394191"/>
    <w:rsid w:val="003C51CD"/>
    <w:rsid w:val="003C75C9"/>
    <w:rsid w:val="00414E57"/>
    <w:rsid w:val="00426FC9"/>
    <w:rsid w:val="004368E0"/>
    <w:rsid w:val="004602AE"/>
    <w:rsid w:val="00470A1A"/>
    <w:rsid w:val="0047763C"/>
    <w:rsid w:val="00485106"/>
    <w:rsid w:val="004C13DD"/>
    <w:rsid w:val="004E3441"/>
    <w:rsid w:val="00500579"/>
    <w:rsid w:val="00520313"/>
    <w:rsid w:val="00521DE6"/>
    <w:rsid w:val="005239B5"/>
    <w:rsid w:val="00554E9D"/>
    <w:rsid w:val="00556EF8"/>
    <w:rsid w:val="005805A3"/>
    <w:rsid w:val="0058189B"/>
    <w:rsid w:val="005A5366"/>
    <w:rsid w:val="005B6397"/>
    <w:rsid w:val="005D7E17"/>
    <w:rsid w:val="006210B7"/>
    <w:rsid w:val="006369EB"/>
    <w:rsid w:val="00637E73"/>
    <w:rsid w:val="00637FF5"/>
    <w:rsid w:val="00655790"/>
    <w:rsid w:val="006865E9"/>
    <w:rsid w:val="00691F3E"/>
    <w:rsid w:val="00694A56"/>
    <w:rsid w:val="00694BFB"/>
    <w:rsid w:val="006A106B"/>
    <w:rsid w:val="006B0776"/>
    <w:rsid w:val="006B5B14"/>
    <w:rsid w:val="006B7B34"/>
    <w:rsid w:val="006C523D"/>
    <w:rsid w:val="006D4036"/>
    <w:rsid w:val="00793B29"/>
    <w:rsid w:val="00795372"/>
    <w:rsid w:val="007A5259"/>
    <w:rsid w:val="007A7081"/>
    <w:rsid w:val="007F1CF5"/>
    <w:rsid w:val="007F29DD"/>
    <w:rsid w:val="007F5D68"/>
    <w:rsid w:val="00834EDE"/>
    <w:rsid w:val="008736AA"/>
    <w:rsid w:val="008B7733"/>
    <w:rsid w:val="008C7F0B"/>
    <w:rsid w:val="008D275D"/>
    <w:rsid w:val="00901CA4"/>
    <w:rsid w:val="00906E43"/>
    <w:rsid w:val="009076A6"/>
    <w:rsid w:val="00915E0B"/>
    <w:rsid w:val="0095187D"/>
    <w:rsid w:val="00961DF7"/>
    <w:rsid w:val="00980327"/>
    <w:rsid w:val="00986478"/>
    <w:rsid w:val="009B5557"/>
    <w:rsid w:val="009C4AE5"/>
    <w:rsid w:val="009D06E6"/>
    <w:rsid w:val="009F1067"/>
    <w:rsid w:val="00A064EB"/>
    <w:rsid w:val="00A31E01"/>
    <w:rsid w:val="00A527AD"/>
    <w:rsid w:val="00A63EAF"/>
    <w:rsid w:val="00A70638"/>
    <w:rsid w:val="00A718CF"/>
    <w:rsid w:val="00A824DC"/>
    <w:rsid w:val="00A85789"/>
    <w:rsid w:val="00A94D76"/>
    <w:rsid w:val="00AB1EEC"/>
    <w:rsid w:val="00AD7AAF"/>
    <w:rsid w:val="00AE48A0"/>
    <w:rsid w:val="00AE61BE"/>
    <w:rsid w:val="00AF7893"/>
    <w:rsid w:val="00B056A2"/>
    <w:rsid w:val="00B10C21"/>
    <w:rsid w:val="00B12899"/>
    <w:rsid w:val="00B16F25"/>
    <w:rsid w:val="00B2036E"/>
    <w:rsid w:val="00B207F5"/>
    <w:rsid w:val="00B2098B"/>
    <w:rsid w:val="00B218E1"/>
    <w:rsid w:val="00B24422"/>
    <w:rsid w:val="00B26995"/>
    <w:rsid w:val="00B66B81"/>
    <w:rsid w:val="00B80C20"/>
    <w:rsid w:val="00B844FE"/>
    <w:rsid w:val="00B86B4F"/>
    <w:rsid w:val="00B97CA3"/>
    <w:rsid w:val="00BA1F84"/>
    <w:rsid w:val="00BA524C"/>
    <w:rsid w:val="00BC562B"/>
    <w:rsid w:val="00BC6E85"/>
    <w:rsid w:val="00C0147A"/>
    <w:rsid w:val="00C33014"/>
    <w:rsid w:val="00C33434"/>
    <w:rsid w:val="00C34869"/>
    <w:rsid w:val="00C35606"/>
    <w:rsid w:val="00C42EB6"/>
    <w:rsid w:val="00C47523"/>
    <w:rsid w:val="00C810BB"/>
    <w:rsid w:val="00C85096"/>
    <w:rsid w:val="00CB20EF"/>
    <w:rsid w:val="00CB5549"/>
    <w:rsid w:val="00CC1F3B"/>
    <w:rsid w:val="00CD12CB"/>
    <w:rsid w:val="00CD36CF"/>
    <w:rsid w:val="00CF1DCA"/>
    <w:rsid w:val="00D05CEC"/>
    <w:rsid w:val="00D24680"/>
    <w:rsid w:val="00D474E6"/>
    <w:rsid w:val="00D579FC"/>
    <w:rsid w:val="00D81C16"/>
    <w:rsid w:val="00DA4C20"/>
    <w:rsid w:val="00DE526B"/>
    <w:rsid w:val="00DF199D"/>
    <w:rsid w:val="00E01542"/>
    <w:rsid w:val="00E07EEA"/>
    <w:rsid w:val="00E15341"/>
    <w:rsid w:val="00E33A69"/>
    <w:rsid w:val="00E365F1"/>
    <w:rsid w:val="00E62F48"/>
    <w:rsid w:val="00E66E98"/>
    <w:rsid w:val="00E80D41"/>
    <w:rsid w:val="00E831B3"/>
    <w:rsid w:val="00E95FBC"/>
    <w:rsid w:val="00EB6EC4"/>
    <w:rsid w:val="00EC061D"/>
    <w:rsid w:val="00EC79F9"/>
    <w:rsid w:val="00EE6223"/>
    <w:rsid w:val="00EE70CB"/>
    <w:rsid w:val="00EF7EA8"/>
    <w:rsid w:val="00F41CA2"/>
    <w:rsid w:val="00F443C0"/>
    <w:rsid w:val="00F62EFB"/>
    <w:rsid w:val="00F939A4"/>
    <w:rsid w:val="00FA7B09"/>
    <w:rsid w:val="00FC522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08E8F41"/>
  <w15:chartTrackingRefBased/>
  <w15:docId w15:val="{194807C2-D7AD-4009-A46E-83876FB3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15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915E0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915E0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15E0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15E0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15E0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15E0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15E0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15E0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15E0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15E0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915E0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15E0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15E0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15E0B"/>
  </w:style>
  <w:style w:type="character" w:customStyle="1" w:styleId="NoteOldChar">
    <w:name w:val="Note Old Char"/>
    <w:link w:val="NoteOld"/>
    <w:rsid w:val="00915E0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15E0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915E0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915E0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915E0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15E0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15E0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915E0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15E0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15E0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15E0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915E0B"/>
  </w:style>
  <w:style w:type="paragraph" w:customStyle="1" w:styleId="EnactingClauseOld">
    <w:name w:val="Enacting Clause Old"/>
    <w:next w:val="EnactingSectionOld"/>
    <w:link w:val="EnactingClauseOldChar"/>
    <w:autoRedefine/>
    <w:rsid w:val="00915E0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15E0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15E0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915E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15E0B"/>
  </w:style>
  <w:style w:type="character" w:customStyle="1" w:styleId="BillNumberOldChar">
    <w:name w:val="Bill Number Old Char"/>
    <w:basedOn w:val="DefaultParagraphFont"/>
    <w:link w:val="BillNumberOld"/>
    <w:rsid w:val="00915E0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15E0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15E0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15E0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15E0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15E0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915E0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15E0B"/>
  </w:style>
  <w:style w:type="paragraph" w:styleId="Footer">
    <w:name w:val="footer"/>
    <w:basedOn w:val="Normal"/>
    <w:link w:val="FooterChar"/>
    <w:uiPriority w:val="99"/>
    <w:rsid w:val="00915E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E0B"/>
  </w:style>
  <w:style w:type="character" w:styleId="PlaceholderText">
    <w:name w:val="Placeholder Text"/>
    <w:basedOn w:val="DefaultParagraphFont"/>
    <w:uiPriority w:val="99"/>
    <w:semiHidden/>
    <w:locked/>
    <w:rsid w:val="00915E0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15E0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15E0B"/>
    <w:rPr>
      <w:sz w:val="20"/>
      <w:szCs w:val="20"/>
    </w:rPr>
  </w:style>
  <w:style w:type="character" w:customStyle="1" w:styleId="Underline">
    <w:name w:val="Underline"/>
    <w:uiPriority w:val="1"/>
    <w:rsid w:val="00915E0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915E0B"/>
  </w:style>
  <w:style w:type="paragraph" w:customStyle="1" w:styleId="BillNumber">
    <w:name w:val="Bill Number"/>
    <w:basedOn w:val="BillNumberOld"/>
    <w:qFormat/>
    <w:rsid w:val="00915E0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915E0B"/>
  </w:style>
  <w:style w:type="paragraph" w:customStyle="1" w:styleId="EnactingClause">
    <w:name w:val="Enacting Clause"/>
    <w:basedOn w:val="EnactingClauseOld"/>
    <w:qFormat/>
    <w:rsid w:val="00915E0B"/>
  </w:style>
  <w:style w:type="paragraph" w:customStyle="1" w:styleId="EnactingSection">
    <w:name w:val="Enacting Section"/>
    <w:basedOn w:val="EnactingSectionOld"/>
    <w:qFormat/>
    <w:rsid w:val="00915E0B"/>
  </w:style>
  <w:style w:type="paragraph" w:customStyle="1" w:styleId="HeaderStyle">
    <w:name w:val="Header Style"/>
    <w:basedOn w:val="HeaderStyleOld"/>
    <w:qFormat/>
    <w:rsid w:val="00915E0B"/>
  </w:style>
  <w:style w:type="paragraph" w:customStyle="1" w:styleId="Note">
    <w:name w:val="Note"/>
    <w:basedOn w:val="NoteOld"/>
    <w:qFormat/>
    <w:rsid w:val="00915E0B"/>
  </w:style>
  <w:style w:type="paragraph" w:customStyle="1" w:styleId="PartHeading">
    <w:name w:val="Part Heading"/>
    <w:basedOn w:val="PartHeadingOld"/>
    <w:qFormat/>
    <w:rsid w:val="00915E0B"/>
  </w:style>
  <w:style w:type="paragraph" w:customStyle="1" w:styleId="References">
    <w:name w:val="References"/>
    <w:basedOn w:val="ReferencesOld"/>
    <w:qFormat/>
    <w:rsid w:val="00915E0B"/>
  </w:style>
  <w:style w:type="paragraph" w:customStyle="1" w:styleId="SectionBody">
    <w:name w:val="Section Body"/>
    <w:basedOn w:val="SectionBodyOld"/>
    <w:link w:val="SectionBodyChar"/>
    <w:qFormat/>
    <w:rsid w:val="00915E0B"/>
  </w:style>
  <w:style w:type="paragraph" w:customStyle="1" w:styleId="SectionHeading">
    <w:name w:val="Section Heading"/>
    <w:basedOn w:val="SectionHeadingOld"/>
    <w:link w:val="SectionHeadingChar"/>
    <w:qFormat/>
    <w:rsid w:val="00915E0B"/>
  </w:style>
  <w:style w:type="paragraph" w:customStyle="1" w:styleId="Sponsors">
    <w:name w:val="Sponsors"/>
    <w:basedOn w:val="SponsorsOld"/>
    <w:qFormat/>
    <w:rsid w:val="00915E0B"/>
  </w:style>
  <w:style w:type="paragraph" w:customStyle="1" w:styleId="TitlePageBillPrefix">
    <w:name w:val="Title Page: Bill Prefix"/>
    <w:basedOn w:val="TitlePageBillPrefixOld"/>
    <w:qFormat/>
    <w:rsid w:val="00915E0B"/>
  </w:style>
  <w:style w:type="paragraph" w:customStyle="1" w:styleId="TitlePageOrigin">
    <w:name w:val="Title Page: Origin"/>
    <w:basedOn w:val="TitlePageOriginOld"/>
    <w:qFormat/>
    <w:rsid w:val="00915E0B"/>
  </w:style>
  <w:style w:type="paragraph" w:customStyle="1" w:styleId="TitlePageSession">
    <w:name w:val="Title Page: Session"/>
    <w:basedOn w:val="TitlePageSessionOld"/>
    <w:qFormat/>
    <w:rsid w:val="00915E0B"/>
  </w:style>
  <w:style w:type="paragraph" w:customStyle="1" w:styleId="TitleSection">
    <w:name w:val="Title Section"/>
    <w:basedOn w:val="TitleSectionOld"/>
    <w:qFormat/>
    <w:rsid w:val="00915E0B"/>
  </w:style>
  <w:style w:type="character" w:customStyle="1" w:styleId="Strike-Through">
    <w:name w:val="Strike-Through"/>
    <w:uiPriority w:val="1"/>
    <w:rsid w:val="00915E0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207F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207F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207F5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E80D41"/>
    <w:rPr>
      <w:rFonts w:eastAsia="Calibri"/>
      <w:b/>
      <w:caps/>
      <w:color w:val="000000"/>
      <w:sz w:val="28"/>
    </w:rPr>
  </w:style>
  <w:style w:type="paragraph" w:customStyle="1" w:styleId="p06-00">
    <w:name w:val="p06-00"/>
    <w:basedOn w:val="Normal"/>
    <w:rsid w:val="00E8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p">
    <w:name w:val="up"/>
    <w:basedOn w:val="DefaultParagraphFont"/>
    <w:rsid w:val="00E80D41"/>
  </w:style>
  <w:style w:type="paragraph" w:customStyle="1" w:styleId="ChamberTitle">
    <w:name w:val="Chamber Title"/>
    <w:next w:val="Normal"/>
    <w:link w:val="ChamberTitleChar"/>
    <w:rsid w:val="00915E0B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915E0B"/>
    <w:rPr>
      <w:rFonts w:eastAsia="Calibri"/>
      <w:b/>
      <w:caps/>
      <w:color w:val="000000"/>
      <w:sz w:val="36"/>
    </w:rPr>
  </w:style>
  <w:style w:type="character" w:customStyle="1" w:styleId="cs522f6215">
    <w:name w:val="cs522f6215"/>
    <w:basedOn w:val="DefaultParagraphFont"/>
    <w:rsid w:val="0079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ECBECDBA6DF4CDB8E230D5923B7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E4E9-273F-406B-AC65-5BBACFD7248E}"/>
      </w:docPartPr>
      <w:docPartBody>
        <w:p w:rsidR="00201537" w:rsidRDefault="00201537"/>
      </w:docPartBody>
    </w:docPart>
    <w:docPart>
      <w:docPartPr>
        <w:name w:val="1D7E15B086BE4309A0E907096A85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D934C-7356-4C6A-B160-757169777D12}"/>
      </w:docPartPr>
      <w:docPartBody>
        <w:p w:rsidR="00201537" w:rsidRDefault="002015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0E4177"/>
    <w:rsid w:val="00161453"/>
    <w:rsid w:val="00201537"/>
    <w:rsid w:val="0025440E"/>
    <w:rsid w:val="002F2FD8"/>
    <w:rsid w:val="0037016C"/>
    <w:rsid w:val="00504CC6"/>
    <w:rsid w:val="00671683"/>
    <w:rsid w:val="009D06E6"/>
    <w:rsid w:val="00BC6E85"/>
    <w:rsid w:val="00D474E6"/>
    <w:rsid w:val="00D9298D"/>
    <w:rsid w:val="00D94599"/>
    <w:rsid w:val="00DE21D1"/>
    <w:rsid w:val="00E07EEA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2022-02-12T14:12:00Z</cp:lastPrinted>
  <dcterms:created xsi:type="dcterms:W3CDTF">2026-02-02T21:47:00Z</dcterms:created>
  <dcterms:modified xsi:type="dcterms:W3CDTF">2026-02-02T21:47:00Z</dcterms:modified>
</cp:coreProperties>
</file>