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0DD60CDF" w:rsidR="00CD36CF" w:rsidRDefault="0077505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119FD">
            <w:t>Introduced</w:t>
          </w:r>
        </w:sdtContent>
      </w:sdt>
    </w:p>
    <w:p w14:paraId="5941B603" w14:textId="28615889" w:rsidR="00CD36CF" w:rsidRDefault="0077505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525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5287</w:t>
          </w:r>
        </w:sdtContent>
      </w:sdt>
    </w:p>
    <w:p w14:paraId="48F064C9" w14:textId="57D7A403" w:rsidR="00CD36CF" w:rsidRDefault="00725D2F" w:rsidP="00CD36CF">
      <w:pPr>
        <w:pStyle w:val="Sponsors"/>
        <w:rPr>
          <w:color w:val="auto"/>
        </w:rPr>
      </w:pPr>
      <w: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5258">
            <w:rPr>
              <w:color w:val="auto"/>
            </w:rPr>
            <w:t xml:space="preserve">Delegates Hanshaw (Mr. Speaker) </w:t>
          </w:r>
          <w:r w:rsidRPr="00725D2F">
            <w:rPr>
              <w:color w:val="auto"/>
            </w:rPr>
            <w:t xml:space="preserve">and </w:t>
          </w:r>
          <w:r w:rsidR="003C5258">
            <w:rPr>
              <w:color w:val="auto"/>
            </w:rPr>
            <w:t>Hornbuckle</w:t>
          </w:r>
        </w:sdtContent>
      </w:sdt>
    </w:p>
    <w:p w14:paraId="6E86888C" w14:textId="04432998" w:rsidR="006119FD" w:rsidRPr="006119FD" w:rsidRDefault="006119FD" w:rsidP="00842420">
      <w:pPr>
        <w:pStyle w:val="Sponsors"/>
      </w:pPr>
      <w:r>
        <w:t>[By Request of the Executive]</w:t>
      </w:r>
    </w:p>
    <w:p w14:paraId="1C4984FF" w14:textId="2358BB22" w:rsidR="0077137D" w:rsidRDefault="00CD36CF" w:rsidP="0077137D">
      <w:pPr>
        <w:pStyle w:val="References"/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77505D">
            <w:t>Introduced February 06, 2026; referred to the Committee on Finance</w:t>
          </w:r>
        </w:sdtContent>
      </w:sdt>
      <w:r w:rsidR="0077137D"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BA2837" w14:textId="797C491D" w:rsidR="00FD2079" w:rsidRDefault="00CF1BC3" w:rsidP="00FD2079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</w:t>
      </w:r>
      <w:r w:rsidR="00FD2079">
        <w:t xml:space="preserve"> to the Department of Human Services, Child Support Enforcement Fund, fund 5094, fiscal year 2026, organization 0511,</w:t>
      </w:r>
      <w:r w:rsidR="00FD2079" w:rsidRPr="00C579C3">
        <w:t xml:space="preserve"> </w:t>
      </w:r>
      <w:r w:rsidR="00FD2079">
        <w:t>by decreasing and increasing existing items of appropriation for the fiscal year ending June 30, 2026.</w:t>
      </w:r>
    </w:p>
    <w:p w14:paraId="6CDC60BE" w14:textId="14A58E4A" w:rsidR="00BD5ECF" w:rsidRDefault="00BD5ECF" w:rsidP="00FD2079">
      <w:pPr>
        <w:pStyle w:val="TitleSection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2F4BD186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FD2079">
        <w:t>Department of Human Services, Child Support Enforcement Fund, fund 5094, fiscal year 2026, organization 0511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1605F30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</w:t>
      </w:r>
      <w:r w:rsidR="000F5455">
        <w:t>09</w:t>
      </w:r>
      <w:r w:rsidR="00FD2079">
        <w:t>4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</w:t>
      </w:r>
      <w:r w:rsidR="000F5455">
        <w:t>11</w:t>
      </w:r>
      <w:r w:rsidRPr="00C579C3">
        <w:t xml:space="preserve">, be supplemented and amended by </w:t>
      </w:r>
      <w:r w:rsidR="00FD2079">
        <w:t>decreasing an</w:t>
      </w:r>
      <w:r w:rsidR="0083362C">
        <w:t xml:space="preserve"> existing </w:t>
      </w:r>
      <w:r w:rsidRPr="00C579C3">
        <w:t>item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05EE03E" w:rsidR="00C01DC7" w:rsidRPr="00323A92" w:rsidRDefault="00D41BFE" w:rsidP="00B13E85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</w:t>
      </w:r>
      <w:r w:rsidR="000F5455">
        <w:rPr>
          <w:sz w:val="22"/>
        </w:rPr>
        <w:t>UMAN SERVICES</w:t>
      </w:r>
    </w:p>
    <w:p w14:paraId="519EF96F" w14:textId="2A7100A8" w:rsidR="00C01DC7" w:rsidRDefault="00D41BFE" w:rsidP="00B13E85">
      <w:pPr>
        <w:pStyle w:val="ItemNumber"/>
      </w:pPr>
      <w:r>
        <w:t>2</w:t>
      </w:r>
      <w:r w:rsidR="000F5455">
        <w:t>6</w:t>
      </w:r>
      <w:r w:rsidR="00FD2079">
        <w:t>1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</w:t>
      </w:r>
      <w:r w:rsidR="00FD2079">
        <w:t>uman Services</w:t>
      </w:r>
      <w:r w:rsidR="00AF45A4">
        <w:t xml:space="preserve"> </w:t>
      </w:r>
      <w:r w:rsidR="00AF45A4" w:rsidRPr="00F00CE0">
        <w:t>–</w:t>
      </w:r>
    </w:p>
    <w:p w14:paraId="365D11CB" w14:textId="2165B2E5" w:rsidR="000F5455" w:rsidRDefault="00415C89" w:rsidP="00FD2079">
      <w:pPr>
        <w:pStyle w:val="ItemNumber"/>
      </w:pPr>
      <w:r>
        <w:t xml:space="preserve">   </w:t>
      </w:r>
      <w:r w:rsidR="00FD2079">
        <w:t>Child Support Enforcement Fund</w:t>
      </w:r>
    </w:p>
    <w:p w14:paraId="1310A4D1" w14:textId="73CB7473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FD2079">
        <w:t>48A</w:t>
      </w:r>
      <w:r w:rsidR="00C01DC7">
        <w:t>)</w:t>
      </w:r>
    </w:p>
    <w:p w14:paraId="008F9F7A" w14:textId="2B8DCD6F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</w:t>
      </w:r>
      <w:r w:rsidR="000F5455">
        <w:rPr>
          <w:u w:val="single"/>
        </w:rPr>
        <w:t>09</w:t>
      </w:r>
      <w:r w:rsidR="00FD2079">
        <w:rPr>
          <w:u w:val="single"/>
        </w:rPr>
        <w:t>4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</w:t>
      </w:r>
      <w:r w:rsidR="000F5455">
        <w:rPr>
          <w:u w:val="single"/>
        </w:rPr>
        <w:t>11</w:t>
      </w:r>
    </w:p>
    <w:p w14:paraId="20E5AB9E" w14:textId="77777777" w:rsidR="00C01DC7" w:rsidRPr="006057A9" w:rsidRDefault="00C01DC7" w:rsidP="008C1090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8C1090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1A039855" w14:textId="3A4928D2" w:rsidR="0083362C" w:rsidRDefault="00FD2079" w:rsidP="008C1090">
      <w:pPr>
        <w:pStyle w:val="SupplementalText"/>
      </w:pPr>
      <w:r>
        <w:t>3</w:t>
      </w:r>
      <w:r w:rsidR="000F5455">
        <w:tab/>
      </w:r>
      <w:r>
        <w:t>Current Expenses</w:t>
      </w:r>
      <w:r w:rsidR="0083362C">
        <w:tab/>
      </w:r>
      <w:r w:rsidR="0083362C">
        <w:tab/>
      </w:r>
      <w:r>
        <w:t>13000</w:t>
      </w:r>
      <w:r w:rsidR="0083362C">
        <w:tab/>
      </w:r>
      <w:r w:rsidR="0083362C">
        <w:tab/>
      </w:r>
      <w:r>
        <w:t>1,810,238</w:t>
      </w:r>
    </w:p>
    <w:p w14:paraId="301B19A8" w14:textId="191293ED" w:rsidR="00FD2079" w:rsidRPr="00B844FE" w:rsidRDefault="00FD2079" w:rsidP="00FD2079">
      <w:pPr>
        <w:pStyle w:val="EnactingSection"/>
      </w:pPr>
      <w:r>
        <w:lastRenderedPageBreak/>
        <w:t>And, t</w:t>
      </w:r>
      <w:r w:rsidRPr="00C579C3">
        <w:t>hat the total appropriation for the fiscal year ending June 30, 20</w:t>
      </w:r>
      <w:r>
        <w:t>26, to fund 5094, fiscal year 2026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1AB40D56" w14:textId="77777777" w:rsidR="00FD2079" w:rsidRDefault="00FD2079" w:rsidP="00FD2079">
      <w:pPr>
        <w:pStyle w:val="ChapterHeading"/>
        <w:suppressLineNumbers w:val="0"/>
      </w:pPr>
      <w:r>
        <w:t>Title II – Appropriations.</w:t>
      </w:r>
    </w:p>
    <w:p w14:paraId="087064C7" w14:textId="77777777" w:rsidR="00FD2079" w:rsidRPr="00C579C3" w:rsidRDefault="00FD2079" w:rsidP="00FD2079">
      <w:pPr>
        <w:pStyle w:val="SectionHeading"/>
        <w:suppressLineNumbers w:val="0"/>
        <w:ind w:firstLine="0"/>
      </w:pPr>
      <w:r>
        <w:t>Sec. 3. Appropriations from other funds.</w:t>
      </w:r>
    </w:p>
    <w:p w14:paraId="5AD6D32C" w14:textId="77777777" w:rsidR="00FD2079" w:rsidRPr="00323A92" w:rsidRDefault="00FD2079" w:rsidP="00FD2079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HUMAN SERVICES</w:t>
      </w:r>
    </w:p>
    <w:p w14:paraId="7E70379E" w14:textId="68E91D36" w:rsidR="00FD2079" w:rsidRDefault="00FD2079" w:rsidP="00FD2079">
      <w:pPr>
        <w:pStyle w:val="ItemNumber"/>
      </w:pPr>
      <w:r>
        <w:t>261 -</w:t>
      </w:r>
      <w:r w:rsidRPr="00F00CE0">
        <w:t xml:space="preserve"> </w:t>
      </w:r>
      <w:r>
        <w:t xml:space="preserve">Department of </w:t>
      </w:r>
      <w:r w:rsidR="00FB187C">
        <w:t>Human Services</w:t>
      </w:r>
      <w:r>
        <w:t xml:space="preserve"> </w:t>
      </w:r>
      <w:r w:rsidRPr="00F00CE0">
        <w:t>–</w:t>
      </w:r>
    </w:p>
    <w:p w14:paraId="3212932C" w14:textId="77777777" w:rsidR="00FD2079" w:rsidRDefault="00FD2079" w:rsidP="00FD2079">
      <w:pPr>
        <w:pStyle w:val="ItemNumber"/>
      </w:pPr>
      <w:r>
        <w:t xml:space="preserve">   Child Support Enforcement Fund</w:t>
      </w:r>
    </w:p>
    <w:p w14:paraId="0DA4D2AF" w14:textId="77777777" w:rsidR="00FD2079" w:rsidRDefault="00FD2079" w:rsidP="00FD2079">
      <w:pPr>
        <w:pStyle w:val="Codecitation"/>
      </w:pPr>
      <w:r>
        <w:t>(W.V. Code Chapter 48A)</w:t>
      </w:r>
    </w:p>
    <w:p w14:paraId="073332EF" w14:textId="77777777" w:rsidR="00FD2079" w:rsidRDefault="00FD2079" w:rsidP="00FD2079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5094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0511</w:t>
      </w:r>
    </w:p>
    <w:p w14:paraId="5235A682" w14:textId="77777777" w:rsidR="00FD2079" w:rsidRPr="006057A9" w:rsidRDefault="00FD2079" w:rsidP="008C1090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6F419F18" w14:textId="77777777" w:rsidR="00FD2079" w:rsidRPr="00D41BFE" w:rsidRDefault="00FD2079" w:rsidP="008C1090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041E4D50" w14:textId="28592378" w:rsidR="00FD2079" w:rsidRDefault="00FD2079" w:rsidP="008C1090">
      <w:pPr>
        <w:pStyle w:val="SupplementalTex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1,810,238</w:t>
      </w:r>
    </w:p>
    <w:p w14:paraId="5CE01270" w14:textId="22F49E73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FD2079">
        <w:t xml:space="preserve"> decrease and</w:t>
      </w:r>
      <w:r w:rsidR="001C3895">
        <w:t xml:space="preserve"> </w:t>
      </w:r>
      <w:r w:rsidR="0083362C">
        <w:t xml:space="preserve">increase existing </w:t>
      </w:r>
      <w:r w:rsidR="007D6F24">
        <w:t>item</w:t>
      </w:r>
      <w:r w:rsidR="0083362C">
        <w:t>s</w:t>
      </w:r>
      <w:r w:rsidR="007D6F24">
        <w:t xml:space="preserve"> </w:t>
      </w:r>
      <w:r w:rsidR="00913C51" w:rsidRPr="00913C51">
        <w:t>of appropriation in the aforesaid account for the 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DDB5" w14:textId="77777777" w:rsidR="00851A13" w:rsidRPr="00B844FE" w:rsidRDefault="00851A13" w:rsidP="00B844FE">
      <w:r>
        <w:separator/>
      </w:r>
    </w:p>
  </w:endnote>
  <w:endnote w:type="continuationSeparator" w:id="0">
    <w:p w14:paraId="5F4CEF07" w14:textId="77777777" w:rsidR="00851A13" w:rsidRPr="00B844FE" w:rsidRDefault="00851A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BA68" w14:textId="2F236B80" w:rsidR="00B00934" w:rsidRDefault="00F36E69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A552" w14:textId="77777777" w:rsidR="00851A13" w:rsidRPr="00B844FE" w:rsidRDefault="00851A13" w:rsidP="00B844FE">
      <w:r>
        <w:separator/>
      </w:r>
    </w:p>
  </w:footnote>
  <w:footnote w:type="continuationSeparator" w:id="0">
    <w:p w14:paraId="329B4380" w14:textId="77777777" w:rsidR="00851A13" w:rsidRPr="00B844FE" w:rsidRDefault="00851A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77505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70FFB17D" w:rsidR="00C33014" w:rsidRPr="00C33014" w:rsidRDefault="00AE48A0" w:rsidP="00C33014">
    <w:pPr>
      <w:pStyle w:val="HeaderStyle"/>
    </w:pPr>
    <w:r>
      <w:t>I</w:t>
    </w:r>
    <w:r w:rsidR="00821DD0">
      <w:t>ntr.</w:t>
    </w:r>
    <w:r w:rsidR="00725D2F">
      <w:t xml:space="preserve"> </w:t>
    </w:r>
    <w:r w:rsidR="003C5258">
      <w:t>H</w:t>
    </w:r>
    <w:r w:rsidR="00725D2F">
      <w:t>B</w:t>
    </w:r>
    <w:r w:rsidR="00C33014" w:rsidRPr="002A0269">
      <w:ptab w:relativeTo="margin" w:alignment="center" w:leader="none"/>
    </w:r>
    <w:r w:rsidR="00C33014">
      <w:tab/>
    </w:r>
    <w:r w:rsidR="003C5258">
      <w:rPr>
        <w:rStyle w:val="HeaderStyleChar"/>
      </w:rPr>
      <w:t xml:space="preserve">2026R3882H  </w:t>
    </w:r>
    <w:r w:rsidR="007B3536">
      <w:rPr>
        <w:rStyle w:val="HeaderStyleChar"/>
      </w:rPr>
      <w:t>2026R</w:t>
    </w:r>
    <w:r w:rsidR="00725D2F">
      <w:rPr>
        <w:rStyle w:val="HeaderStyleChar"/>
      </w:rPr>
      <w:t>3881</w:t>
    </w:r>
    <w:r w:rsidR="007B3536">
      <w:rPr>
        <w:rStyle w:val="HeaderStyleChar"/>
      </w:rPr>
      <w:t>S</w:t>
    </w:r>
    <w:r w:rsidR="00725D2F">
      <w:rPr>
        <w:rStyle w:val="HeaderStyleChar"/>
      </w:rPr>
      <w:t xml:space="preserve"> 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05C59AA4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D2AE9"/>
    <w:rsid w:val="000F5455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453AC"/>
    <w:rsid w:val="00246875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76183"/>
    <w:rsid w:val="003A0F56"/>
    <w:rsid w:val="003A55E4"/>
    <w:rsid w:val="003C5258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E3441"/>
    <w:rsid w:val="004F1A6C"/>
    <w:rsid w:val="00520CCA"/>
    <w:rsid w:val="00524B35"/>
    <w:rsid w:val="00526800"/>
    <w:rsid w:val="00544F6B"/>
    <w:rsid w:val="00585841"/>
    <w:rsid w:val="005A5366"/>
    <w:rsid w:val="005B2956"/>
    <w:rsid w:val="005B520A"/>
    <w:rsid w:val="005C0A24"/>
    <w:rsid w:val="005C1BA7"/>
    <w:rsid w:val="006057A9"/>
    <w:rsid w:val="006119FD"/>
    <w:rsid w:val="00624683"/>
    <w:rsid w:val="00633313"/>
    <w:rsid w:val="00637E73"/>
    <w:rsid w:val="006636E9"/>
    <w:rsid w:val="00683198"/>
    <w:rsid w:val="006865E9"/>
    <w:rsid w:val="00691F3E"/>
    <w:rsid w:val="00694BFB"/>
    <w:rsid w:val="006A106B"/>
    <w:rsid w:val="006D27A2"/>
    <w:rsid w:val="006D2A41"/>
    <w:rsid w:val="006D4036"/>
    <w:rsid w:val="006E42E4"/>
    <w:rsid w:val="006F05E0"/>
    <w:rsid w:val="00704435"/>
    <w:rsid w:val="00715F46"/>
    <w:rsid w:val="0072496E"/>
    <w:rsid w:val="00725D2F"/>
    <w:rsid w:val="007272DF"/>
    <w:rsid w:val="007505A4"/>
    <w:rsid w:val="00763D0B"/>
    <w:rsid w:val="0077137D"/>
    <w:rsid w:val="0077505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21DD0"/>
    <w:rsid w:val="0083362C"/>
    <w:rsid w:val="00834EDE"/>
    <w:rsid w:val="008369AA"/>
    <w:rsid w:val="00842420"/>
    <w:rsid w:val="00851A13"/>
    <w:rsid w:val="008736AA"/>
    <w:rsid w:val="00875E2E"/>
    <w:rsid w:val="00887152"/>
    <w:rsid w:val="00887AC0"/>
    <w:rsid w:val="00897B99"/>
    <w:rsid w:val="008C1090"/>
    <w:rsid w:val="008C12EB"/>
    <w:rsid w:val="008D275D"/>
    <w:rsid w:val="008E2ADA"/>
    <w:rsid w:val="008E7008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5B02"/>
    <w:rsid w:val="009B726F"/>
    <w:rsid w:val="009B7652"/>
    <w:rsid w:val="009C1F10"/>
    <w:rsid w:val="009C23C3"/>
    <w:rsid w:val="009E3E89"/>
    <w:rsid w:val="009F1067"/>
    <w:rsid w:val="009F2C65"/>
    <w:rsid w:val="00A15A02"/>
    <w:rsid w:val="00A31E01"/>
    <w:rsid w:val="00A527AD"/>
    <w:rsid w:val="00A5415A"/>
    <w:rsid w:val="00A56BA7"/>
    <w:rsid w:val="00A64BBB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D4CF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940A7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9028C"/>
    <w:rsid w:val="00CB20EF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4B5E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4BAA"/>
    <w:rsid w:val="00FA7B09"/>
    <w:rsid w:val="00FB187C"/>
    <w:rsid w:val="00FD207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A626A1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2AE9"/>
    <w:rsid w:val="001C24F0"/>
    <w:rsid w:val="00272DDF"/>
    <w:rsid w:val="00383081"/>
    <w:rsid w:val="003A55E4"/>
    <w:rsid w:val="00427C35"/>
    <w:rsid w:val="004508BE"/>
    <w:rsid w:val="004737FD"/>
    <w:rsid w:val="004F5851"/>
    <w:rsid w:val="00526800"/>
    <w:rsid w:val="005C1BA7"/>
    <w:rsid w:val="006D1ED7"/>
    <w:rsid w:val="006D27A2"/>
    <w:rsid w:val="007A599C"/>
    <w:rsid w:val="00997643"/>
    <w:rsid w:val="009D5EE7"/>
    <w:rsid w:val="009F2C65"/>
    <w:rsid w:val="00A13191"/>
    <w:rsid w:val="00A5415A"/>
    <w:rsid w:val="00A626A1"/>
    <w:rsid w:val="00A64BBB"/>
    <w:rsid w:val="00AB3357"/>
    <w:rsid w:val="00AD68DA"/>
    <w:rsid w:val="00B502A0"/>
    <w:rsid w:val="00B60824"/>
    <w:rsid w:val="00BD6392"/>
    <w:rsid w:val="00BE2CE0"/>
    <w:rsid w:val="00CD7FCE"/>
    <w:rsid w:val="00CE1B37"/>
    <w:rsid w:val="00CE3655"/>
    <w:rsid w:val="00D43F30"/>
    <w:rsid w:val="00E339AF"/>
    <w:rsid w:val="00E3421C"/>
    <w:rsid w:val="00EE59E7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2026-01-13T14:14:00Z</cp:lastPrinted>
  <dcterms:created xsi:type="dcterms:W3CDTF">2026-02-06T00:57:00Z</dcterms:created>
  <dcterms:modified xsi:type="dcterms:W3CDTF">2026-02-06T00:57:00Z</dcterms:modified>
</cp:coreProperties>
</file>