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157E" w14:textId="77777777" w:rsidR="00FE067E" w:rsidRDefault="003C6034" w:rsidP="00CC1F3B">
      <w:pPr>
        <w:pStyle w:val="TitlePageOrigin"/>
      </w:pPr>
      <w:r>
        <w:rPr>
          <w:caps w:val="0"/>
        </w:rPr>
        <w:t>WEST VIRGINIA LEGISLATURE</w:t>
      </w:r>
    </w:p>
    <w:p w14:paraId="66E370B1" w14:textId="1A52FD1D" w:rsidR="00CD36CF" w:rsidRDefault="00A56941" w:rsidP="00A56941">
      <w:pPr>
        <w:pStyle w:val="TitlePageSession"/>
        <w:tabs>
          <w:tab w:val="center" w:pos="4680"/>
          <w:tab w:val="left" w:pos="8235"/>
        </w:tabs>
        <w:jc w:val="left"/>
      </w:pPr>
      <w:r>
        <w:tab/>
      </w:r>
      <w:r w:rsidR="00CD36CF">
        <w:t>20</w:t>
      </w:r>
      <w:r w:rsidR="00EC5E63">
        <w:t>2</w:t>
      </w:r>
      <w:r w:rsidR="005B290D">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7CC4F216" wp14:editId="1512AFE2">
                <wp:simplePos x="0" y="0"/>
                <wp:positionH relativeFrom="column">
                  <wp:posOffset>6007100</wp:posOffset>
                </wp:positionH>
                <wp:positionV relativeFrom="paragraph">
                  <wp:posOffset>1617980</wp:posOffset>
                </wp:positionV>
                <wp:extent cx="635000" cy="476250"/>
                <wp:effectExtent l="0" t="0" r="12700" b="19050"/>
                <wp:wrapNone/>
                <wp:docPr id="5846276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5A25A6" w14:textId="54B84586" w:rsidR="00A56941" w:rsidRPr="00A56941" w:rsidRDefault="00A56941" w:rsidP="00A56941">
                            <w:pPr>
                              <w:spacing w:line="240" w:lineRule="auto"/>
                              <w:jc w:val="center"/>
                              <w:rPr>
                                <w:rFonts w:cs="Arial"/>
                                <w:b/>
                              </w:rPr>
                            </w:pPr>
                            <w:r w:rsidRPr="00A569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C4F216"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5A25A6" w14:textId="54B84586" w:rsidR="00A56941" w:rsidRPr="00A56941" w:rsidRDefault="00A56941" w:rsidP="00A56941">
                      <w:pPr>
                        <w:spacing w:line="240" w:lineRule="auto"/>
                        <w:jc w:val="center"/>
                        <w:rPr>
                          <w:rFonts w:cs="Arial"/>
                          <w:b/>
                        </w:rPr>
                      </w:pPr>
                      <w:r w:rsidRPr="00A56941">
                        <w:rPr>
                          <w:rFonts w:cs="Arial"/>
                          <w:b/>
                        </w:rPr>
                        <w:t>FISCAL NOTE</w:t>
                      </w:r>
                    </w:p>
                  </w:txbxContent>
                </v:textbox>
              </v:shape>
            </w:pict>
          </mc:Fallback>
        </mc:AlternateContent>
      </w:r>
    </w:p>
    <w:p w14:paraId="3E67220C" w14:textId="77777777" w:rsidR="00CD36CF" w:rsidRDefault="00B71B54" w:rsidP="00CC1F3B">
      <w:pPr>
        <w:pStyle w:val="TitlePageBillPrefix"/>
      </w:pPr>
      <w:sdt>
        <w:sdtPr>
          <w:tag w:val="IntroDate"/>
          <w:id w:val="-1236936958"/>
          <w:placeholder>
            <w:docPart w:val="816A5613A77E417D9F3ABADFC2BB5D09"/>
          </w:placeholder>
          <w:text/>
        </w:sdtPr>
        <w:sdtEndPr/>
        <w:sdtContent>
          <w:r w:rsidR="00AE48A0">
            <w:t>Introduced</w:t>
          </w:r>
        </w:sdtContent>
      </w:sdt>
    </w:p>
    <w:p w14:paraId="159207D8" w14:textId="70AECD14" w:rsidR="00CD36CF" w:rsidRDefault="00B71B54" w:rsidP="00CC1F3B">
      <w:pPr>
        <w:pStyle w:val="BillNumber"/>
      </w:pPr>
      <w:sdt>
        <w:sdtPr>
          <w:tag w:val="Chamber"/>
          <w:id w:val="893011969"/>
          <w:lock w:val="sdtLocked"/>
          <w:placeholder>
            <w:docPart w:val="BD2B66167CF3452D9C127469E20DAF53"/>
          </w:placeholder>
          <w:dropDownList>
            <w:listItem w:displayText="House" w:value="House"/>
            <w:listItem w:displayText="Senate" w:value="Senate"/>
          </w:dropDownList>
        </w:sdtPr>
        <w:sdtEndPr/>
        <w:sdtContent>
          <w:r w:rsidR="00634F8B">
            <w:t>Senate</w:t>
          </w:r>
        </w:sdtContent>
      </w:sdt>
      <w:r w:rsidR="00303684">
        <w:t xml:space="preserve"> </w:t>
      </w:r>
      <w:r w:rsidR="00CD36CF">
        <w:t xml:space="preserve">Bill </w:t>
      </w:r>
      <w:sdt>
        <w:sdtPr>
          <w:tag w:val="BNum"/>
          <w:id w:val="1645317809"/>
          <w:lock w:val="sdtLocked"/>
          <w:placeholder>
            <w:docPart w:val="5A7090D26ACC48918A83EB9A3903AE21"/>
          </w:placeholder>
          <w:text/>
        </w:sdtPr>
        <w:sdtEndPr/>
        <w:sdtContent>
          <w:r w:rsidR="0094734A">
            <w:t>1015</w:t>
          </w:r>
        </w:sdtContent>
      </w:sdt>
    </w:p>
    <w:p w14:paraId="1E43A903" w14:textId="5B68BB96" w:rsidR="00CD36CF" w:rsidRDefault="00CD36CF" w:rsidP="00CC1F3B">
      <w:pPr>
        <w:pStyle w:val="Sponsors"/>
      </w:pPr>
      <w:r>
        <w:t xml:space="preserve">By </w:t>
      </w:r>
      <w:sdt>
        <w:sdtPr>
          <w:tag w:val="Sponsors"/>
          <w:id w:val="1589585889"/>
          <w:placeholder>
            <w:docPart w:val="4FAE7DB921374EC692DF61B803FCD034"/>
          </w:placeholder>
          <w:text w:multiLine="1"/>
        </w:sdtPr>
        <w:sdtEndPr/>
        <w:sdtContent>
          <w:r w:rsidR="00634F8B">
            <w:t>Senator Morris</w:t>
          </w:r>
        </w:sdtContent>
      </w:sdt>
    </w:p>
    <w:p w14:paraId="24B78CC4" w14:textId="083FF2DC" w:rsidR="00E831B3" w:rsidRDefault="00CD36CF" w:rsidP="00CC1F3B">
      <w:pPr>
        <w:pStyle w:val="References"/>
      </w:pPr>
      <w:r>
        <w:t>[</w:t>
      </w:r>
      <w:sdt>
        <w:sdtPr>
          <w:tag w:val="References"/>
          <w:id w:val="-1043047873"/>
          <w:placeholder>
            <w:docPart w:val="7B57CC4D5F09454CBC7085D106869820"/>
          </w:placeholder>
          <w:text w:multiLine="1"/>
        </w:sdtPr>
        <w:sdtEndPr/>
        <w:sdtContent>
          <w:r w:rsidR="00093AB0">
            <w:t>Introduced</w:t>
          </w:r>
          <w:r w:rsidR="0094734A">
            <w:t xml:space="preserve"> February 19, 2026</w:t>
          </w:r>
          <w:r w:rsidR="00093AB0">
            <w:t>; referred</w:t>
          </w:r>
          <w:r w:rsidR="00093AB0">
            <w:br/>
            <w:t xml:space="preserve">to the Committee on </w:t>
          </w:r>
          <w:r w:rsidR="008C0E5B">
            <w:t>Government Organization; and then to the Committee on Finance</w:t>
          </w:r>
        </w:sdtContent>
      </w:sdt>
      <w:r>
        <w:t>]</w:t>
      </w:r>
    </w:p>
    <w:p w14:paraId="30A00948" w14:textId="22562E33" w:rsidR="00303684" w:rsidRDefault="0000526A" w:rsidP="00CC1F3B">
      <w:pPr>
        <w:pStyle w:val="TitleSection"/>
      </w:pPr>
      <w:r>
        <w:lastRenderedPageBreak/>
        <w:t>A BILL</w:t>
      </w:r>
      <w:r w:rsidR="005B290D">
        <w:t xml:space="preserve"> to amend the Code of West Virginia, </w:t>
      </w:r>
      <w:r w:rsidR="00634F8B">
        <w:t xml:space="preserve">1931, </w:t>
      </w:r>
      <w:r w:rsidR="005B290D">
        <w:t>as amended</w:t>
      </w:r>
      <w:r w:rsidR="0094734A">
        <w:t>,</w:t>
      </w:r>
      <w:r w:rsidR="00DA126D">
        <w:t xml:space="preserve"> by adding a new section, designated</w:t>
      </w:r>
      <w:r w:rsidR="00F76C87">
        <w:t xml:space="preserve"> </w:t>
      </w:r>
      <w:r w:rsidR="005B290D">
        <w:t xml:space="preserve">§17-16-10, relating to </w:t>
      </w:r>
      <w:r w:rsidR="00C37F4E">
        <w:t>establishing the Drainage Relief Fund</w:t>
      </w:r>
      <w:r w:rsidR="00F76C87">
        <w:t>;</w:t>
      </w:r>
      <w:r w:rsidR="00C37F4E">
        <w:t xml:space="preserve"> </w:t>
      </w:r>
      <w:r w:rsidR="00DA126D">
        <w:t xml:space="preserve">creating </w:t>
      </w:r>
      <w:r w:rsidR="00C37F4E">
        <w:t>project process selection procedures</w:t>
      </w:r>
      <w:r w:rsidR="00F76C87">
        <w:t>;</w:t>
      </w:r>
      <w:r w:rsidR="00C37F4E">
        <w:t xml:space="preserve"> </w:t>
      </w:r>
      <w:r w:rsidR="00DA126D">
        <w:t xml:space="preserve">providing </w:t>
      </w:r>
      <w:r w:rsidR="00C37F4E">
        <w:t>for stakeholder contributions for requested changes or upgrades</w:t>
      </w:r>
      <w:r w:rsidR="00F76C87">
        <w:t>;</w:t>
      </w:r>
      <w:r w:rsidR="00C37F4E">
        <w:t xml:space="preserve"> and </w:t>
      </w:r>
      <w:r w:rsidR="00DA126D">
        <w:t xml:space="preserve">providing </w:t>
      </w:r>
      <w:r w:rsidR="00C37F4E">
        <w:t>for rulemaking</w:t>
      </w:r>
      <w:r w:rsidR="00DA126D">
        <w:t>.</w:t>
      </w:r>
    </w:p>
    <w:p w14:paraId="259864DF" w14:textId="749621C7" w:rsidR="005B290D" w:rsidRDefault="00303684" w:rsidP="00F76C87">
      <w:pPr>
        <w:pStyle w:val="EnactingClause"/>
        <w:sectPr w:rsidR="005B290D" w:rsidSect="006E1F8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DDF7E5F" w14:textId="330B6ABE" w:rsidR="000B1ED6" w:rsidRPr="003D66CE" w:rsidRDefault="00EE67F5" w:rsidP="00F76C87">
      <w:pPr>
        <w:pStyle w:val="ArticleHeading"/>
      </w:pPr>
      <w:r w:rsidRPr="003D66CE">
        <w:t>A</w:t>
      </w:r>
      <w:r w:rsidR="005B290D" w:rsidRPr="003D66CE">
        <w:t xml:space="preserve">rticle 16. </w:t>
      </w:r>
      <w:r w:rsidR="000B1ED6" w:rsidRPr="003D66CE">
        <w:t>O</w:t>
      </w:r>
      <w:r w:rsidR="005B290D" w:rsidRPr="003D66CE">
        <w:t>bstructions.</w:t>
      </w:r>
    </w:p>
    <w:p w14:paraId="298DDB84" w14:textId="0F6EEF50" w:rsidR="000732B8" w:rsidRDefault="005B290D" w:rsidP="00EE67F5">
      <w:pPr>
        <w:pStyle w:val="SectionHeading"/>
        <w:ind w:left="0" w:firstLine="0"/>
        <w:rPr>
          <w:u w:val="single"/>
        </w:rPr>
        <w:sectPr w:rsidR="000732B8" w:rsidSect="005B290D">
          <w:type w:val="continuous"/>
          <w:pgSz w:w="12240" w:h="15840" w:code="1"/>
          <w:pgMar w:top="1440" w:right="1440" w:bottom="1440" w:left="1440" w:header="720" w:footer="720" w:gutter="0"/>
          <w:lnNumType w:countBy="1" w:restart="newSection"/>
          <w:cols w:space="720"/>
          <w:titlePg/>
          <w:docGrid w:linePitch="360"/>
        </w:sectPr>
      </w:pPr>
      <w:r w:rsidRPr="005B290D">
        <w:rPr>
          <w:u w:val="single"/>
        </w:rPr>
        <w:t>§17-16-10. Funds for drainage obstruction in counties or municipalities.</w:t>
      </w:r>
    </w:p>
    <w:p w14:paraId="07AA8322" w14:textId="77777777" w:rsidR="00634F8B" w:rsidRDefault="005B290D" w:rsidP="008D71F0">
      <w:pPr>
        <w:pStyle w:val="SectionBody"/>
        <w:rPr>
          <w:u w:val="single"/>
        </w:rPr>
      </w:pPr>
      <w:r w:rsidRPr="008D71F0">
        <w:rPr>
          <w:u w:val="single"/>
        </w:rPr>
        <w:t xml:space="preserve">(a) The Legislature finds </w:t>
      </w:r>
      <w:r w:rsidR="00634F8B">
        <w:rPr>
          <w:u w:val="single"/>
        </w:rPr>
        <w:t xml:space="preserve">that: </w:t>
      </w:r>
    </w:p>
    <w:p w14:paraId="3577DE0D" w14:textId="77777777" w:rsidR="00634F8B" w:rsidRDefault="005B290D" w:rsidP="008D71F0">
      <w:pPr>
        <w:pStyle w:val="SectionBody"/>
        <w:rPr>
          <w:u w:val="single"/>
        </w:rPr>
      </w:pPr>
      <w:r w:rsidRPr="008D71F0">
        <w:rPr>
          <w:u w:val="single"/>
        </w:rPr>
        <w:t xml:space="preserve">(1) </w:t>
      </w:r>
      <w:r w:rsidR="00634F8B">
        <w:rPr>
          <w:u w:val="single"/>
        </w:rPr>
        <w:t>W</w:t>
      </w:r>
      <w:r w:rsidRPr="008D71F0">
        <w:rPr>
          <w:u w:val="single"/>
        </w:rPr>
        <w:t xml:space="preserve">ater drainage issues that adversely affect or may affect state roads may extend onto private property beyond the bounds of the state road </w:t>
      </w:r>
      <w:proofErr w:type="gramStart"/>
      <w:r w:rsidRPr="008D71F0">
        <w:rPr>
          <w:u w:val="single"/>
        </w:rPr>
        <w:t>system;</w:t>
      </w:r>
      <w:proofErr w:type="gramEnd"/>
      <w:r w:rsidRPr="008D71F0">
        <w:rPr>
          <w:u w:val="single"/>
        </w:rPr>
        <w:t xml:space="preserve"> </w:t>
      </w:r>
    </w:p>
    <w:p w14:paraId="10EC2003" w14:textId="77777777" w:rsidR="00634F8B" w:rsidRDefault="005B290D" w:rsidP="008D71F0">
      <w:pPr>
        <w:pStyle w:val="SectionBody"/>
        <w:rPr>
          <w:u w:val="single"/>
        </w:rPr>
      </w:pPr>
      <w:r w:rsidRPr="008D71F0">
        <w:rPr>
          <w:u w:val="single"/>
        </w:rPr>
        <w:t xml:space="preserve">(2) </w:t>
      </w:r>
      <w:r w:rsidR="00634F8B">
        <w:rPr>
          <w:u w:val="single"/>
        </w:rPr>
        <w:t>S</w:t>
      </w:r>
      <w:r w:rsidRPr="008D71F0">
        <w:rPr>
          <w:u w:val="single"/>
        </w:rPr>
        <w:t>uch drainage issues may evolve over time and may develop, foreseeably or unforeseeably, for various reasons</w:t>
      </w:r>
      <w:r w:rsidR="00CD0D66" w:rsidRPr="008D71F0">
        <w:rPr>
          <w:u w:val="single"/>
        </w:rPr>
        <w:t>,</w:t>
      </w:r>
      <w:r w:rsidRPr="008D71F0">
        <w:rPr>
          <w:u w:val="single"/>
        </w:rPr>
        <w:t xml:space="preserve"> including degradation of drainage structures installed by current or prior tenants, landowners, or other occupiers of such </w:t>
      </w:r>
      <w:proofErr w:type="gramStart"/>
      <w:r w:rsidRPr="008D71F0">
        <w:rPr>
          <w:u w:val="single"/>
        </w:rPr>
        <w:t>property;</w:t>
      </w:r>
      <w:proofErr w:type="gramEnd"/>
      <w:r w:rsidRPr="008D71F0">
        <w:rPr>
          <w:u w:val="single"/>
        </w:rPr>
        <w:t xml:space="preserve"> </w:t>
      </w:r>
    </w:p>
    <w:p w14:paraId="68D027D3" w14:textId="77777777" w:rsidR="00634F8B" w:rsidRDefault="005B290D" w:rsidP="008D71F0">
      <w:pPr>
        <w:pStyle w:val="SectionBody"/>
        <w:rPr>
          <w:u w:val="single"/>
        </w:rPr>
      </w:pPr>
      <w:r w:rsidRPr="008D71F0">
        <w:rPr>
          <w:u w:val="single"/>
        </w:rPr>
        <w:t>(3)</w:t>
      </w:r>
      <w:r w:rsidR="00634F8B">
        <w:rPr>
          <w:u w:val="single"/>
        </w:rPr>
        <w:t>T</w:t>
      </w:r>
      <w:r w:rsidRPr="008D71F0">
        <w:rPr>
          <w:u w:val="single"/>
        </w:rPr>
        <w:t xml:space="preserve">he remediation of these drainage issues is necessary and beneficial to the citizens and communities of West Virginia; and </w:t>
      </w:r>
    </w:p>
    <w:p w14:paraId="50D769D5" w14:textId="7F03F599" w:rsidR="005B290D" w:rsidRPr="008D71F0" w:rsidRDefault="005B290D" w:rsidP="008D71F0">
      <w:pPr>
        <w:pStyle w:val="SectionBody"/>
        <w:rPr>
          <w:u w:val="single"/>
        </w:rPr>
      </w:pPr>
      <w:r w:rsidRPr="008D71F0">
        <w:rPr>
          <w:u w:val="single"/>
        </w:rPr>
        <w:t xml:space="preserve">(4) </w:t>
      </w:r>
      <w:r w:rsidR="00634F8B">
        <w:rPr>
          <w:u w:val="single"/>
        </w:rPr>
        <w:t>O</w:t>
      </w:r>
      <w:r w:rsidRPr="008D71F0">
        <w:rPr>
          <w:u w:val="single"/>
        </w:rPr>
        <w:t>ftentimes private landowners do not have the expertise or financial resources to remedy such drainage issues.</w:t>
      </w:r>
    </w:p>
    <w:p w14:paraId="7303E293" w14:textId="5CAA3B85" w:rsidR="005B290D" w:rsidRPr="008D71F0" w:rsidRDefault="005B290D" w:rsidP="008D71F0">
      <w:pPr>
        <w:pStyle w:val="SectionBody"/>
        <w:rPr>
          <w:u w:val="single"/>
        </w:rPr>
      </w:pPr>
      <w:r w:rsidRPr="008D71F0">
        <w:rPr>
          <w:u w:val="single"/>
        </w:rPr>
        <w:t xml:space="preserve">(b) There is hereby created in the State Treasury a special revenue fund designated and known as the Drainage Remediation Fund which is an interest-and-earnings accumulating account. The fund shall receive legislative appropriations, grants, gifts, devises, and donations from any public or private source. All interest and other returns derived from the deposit and investment of </w:t>
      </w:r>
      <w:proofErr w:type="gramStart"/>
      <w:r w:rsidRPr="008D71F0">
        <w:rPr>
          <w:u w:val="single"/>
        </w:rPr>
        <w:t>moneys</w:t>
      </w:r>
      <w:proofErr w:type="gramEnd"/>
      <w:r w:rsidRPr="008D71F0">
        <w:rPr>
          <w:u w:val="single"/>
        </w:rPr>
        <w:t xml:space="preserve"> in the Drainage Remediation Fund shall be credited to the fund. Any balance, including accrued interest and other returns, remaining in the fund at the end of each fiscal year shall not revert to the General Revenue Fund but shall remain in the fund and be expended as provided in this section. </w:t>
      </w:r>
    </w:p>
    <w:p w14:paraId="5BB5BAEF" w14:textId="6C17E4B9" w:rsidR="004737E8" w:rsidRPr="008D71F0" w:rsidRDefault="005B290D" w:rsidP="008D71F0">
      <w:pPr>
        <w:pStyle w:val="SectionBody"/>
        <w:rPr>
          <w:u w:val="single"/>
        </w:rPr>
      </w:pPr>
      <w:r w:rsidRPr="008D71F0">
        <w:rPr>
          <w:u w:val="single"/>
        </w:rPr>
        <w:t xml:space="preserve">(c) The fund shall be administered by the Commissioner of Highways who, upon </w:t>
      </w:r>
      <w:r w:rsidRPr="008D71F0">
        <w:rPr>
          <w:u w:val="single"/>
        </w:rPr>
        <w:lastRenderedPageBreak/>
        <w:t xml:space="preserve">application by county commissions and municipalities in such form as required by the Commissioner of Highways, may expend the funds in his or her discretion on drainage projects for the maintenance and preservation of the state road system, which projects may include work </w:t>
      </w:r>
      <w:r w:rsidR="00C70A2A" w:rsidRPr="008D71F0">
        <w:rPr>
          <w:u w:val="single"/>
        </w:rPr>
        <w:t>and expenditure of fun</w:t>
      </w:r>
      <w:r w:rsidR="00F6270E" w:rsidRPr="008D71F0">
        <w:rPr>
          <w:u w:val="single"/>
        </w:rPr>
        <w:t>d</w:t>
      </w:r>
      <w:r w:rsidR="00C70A2A" w:rsidRPr="008D71F0">
        <w:rPr>
          <w:u w:val="single"/>
        </w:rPr>
        <w:t xml:space="preserve">s </w:t>
      </w:r>
      <w:r w:rsidRPr="008D71F0">
        <w:rPr>
          <w:u w:val="single"/>
        </w:rPr>
        <w:t xml:space="preserve">outside of state property if necessary </w:t>
      </w:r>
      <w:r w:rsidR="004737E8" w:rsidRPr="008D71F0">
        <w:rPr>
          <w:u w:val="single"/>
        </w:rPr>
        <w:t>or most effective</w:t>
      </w:r>
      <w:r w:rsidRPr="008D71F0">
        <w:rPr>
          <w:u w:val="single"/>
        </w:rPr>
        <w:t xml:space="preserve"> for the protection of the roads. </w:t>
      </w:r>
    </w:p>
    <w:p w14:paraId="75BEC463" w14:textId="6D36B152" w:rsidR="00C37F4E" w:rsidRPr="008D71F0" w:rsidRDefault="004737E8" w:rsidP="008D71F0">
      <w:pPr>
        <w:pStyle w:val="SectionBody"/>
        <w:rPr>
          <w:u w:val="single"/>
        </w:rPr>
      </w:pPr>
      <w:r w:rsidRPr="008D71F0">
        <w:rPr>
          <w:u w:val="single"/>
        </w:rPr>
        <w:t>(</w:t>
      </w:r>
      <w:r w:rsidR="00EE67F5" w:rsidRPr="008D71F0">
        <w:rPr>
          <w:u w:val="single"/>
        </w:rPr>
        <w:t>c</w:t>
      </w:r>
      <w:r w:rsidRPr="008D71F0">
        <w:rPr>
          <w:u w:val="single"/>
        </w:rPr>
        <w:t xml:space="preserve">) </w:t>
      </w:r>
      <w:r w:rsidR="00EE67F5" w:rsidRPr="008D71F0">
        <w:rPr>
          <w:u w:val="single"/>
        </w:rPr>
        <w:t>Drainage remediation</w:t>
      </w:r>
      <w:r w:rsidR="005B290D" w:rsidRPr="008D71F0">
        <w:rPr>
          <w:u w:val="single"/>
        </w:rPr>
        <w:t xml:space="preserve"> projects may be performed without resort to the obstruction procedures provided in this article.</w:t>
      </w:r>
    </w:p>
    <w:p w14:paraId="09081BE6" w14:textId="14C6EF9E" w:rsidR="004737E8" w:rsidRPr="008D71F0" w:rsidRDefault="00C37F4E" w:rsidP="008D71F0">
      <w:pPr>
        <w:pStyle w:val="SectionBody"/>
        <w:rPr>
          <w:u w:val="single"/>
        </w:rPr>
      </w:pPr>
      <w:r w:rsidRPr="008D71F0">
        <w:rPr>
          <w:u w:val="single"/>
        </w:rPr>
        <w:t>(</w:t>
      </w:r>
      <w:r w:rsidR="00EE67F5" w:rsidRPr="008D71F0">
        <w:rPr>
          <w:u w:val="single"/>
        </w:rPr>
        <w:t>d</w:t>
      </w:r>
      <w:r w:rsidRPr="008D71F0">
        <w:rPr>
          <w:u w:val="single"/>
        </w:rPr>
        <w:t xml:space="preserve">) County commissions, municipalities, and private landowners may request a desired upgrade of a project under this section with the agreement that the county commission, municipalities, or private landowners </w:t>
      </w:r>
      <w:r w:rsidR="000D45B5" w:rsidRPr="008D71F0">
        <w:rPr>
          <w:u w:val="single"/>
        </w:rPr>
        <w:t xml:space="preserve">fully </w:t>
      </w:r>
      <w:r w:rsidRPr="008D71F0">
        <w:rPr>
          <w:u w:val="single"/>
        </w:rPr>
        <w:t>reimburse the fund for the requested upgrade.</w:t>
      </w:r>
      <w:r w:rsidR="00340BE7" w:rsidRPr="008D71F0">
        <w:rPr>
          <w:u w:val="single"/>
        </w:rPr>
        <w:t xml:space="preserve"> </w:t>
      </w:r>
    </w:p>
    <w:p w14:paraId="77180534" w14:textId="34867844" w:rsidR="005B290D" w:rsidRPr="008D71F0" w:rsidRDefault="004737E8" w:rsidP="008D71F0">
      <w:pPr>
        <w:pStyle w:val="SectionBody"/>
        <w:rPr>
          <w:u w:val="single"/>
        </w:rPr>
      </w:pPr>
      <w:r w:rsidRPr="008D71F0">
        <w:rPr>
          <w:u w:val="single"/>
        </w:rPr>
        <w:t>(</w:t>
      </w:r>
      <w:r w:rsidR="00EE67F5" w:rsidRPr="008D71F0">
        <w:rPr>
          <w:u w:val="single"/>
        </w:rPr>
        <w:t>e</w:t>
      </w:r>
      <w:r w:rsidRPr="008D71F0">
        <w:rPr>
          <w:u w:val="single"/>
        </w:rPr>
        <w:t xml:space="preserve">) </w:t>
      </w:r>
      <w:r w:rsidR="005B290D" w:rsidRPr="008D71F0">
        <w:rPr>
          <w:u w:val="single"/>
        </w:rPr>
        <w:t xml:space="preserve">If necessary, the Commissioner may utilize the powers of eminent domain as provided in </w:t>
      </w:r>
      <w:r w:rsidRPr="008D71F0">
        <w:rPr>
          <w:u w:val="single"/>
        </w:rPr>
        <w:t>§</w:t>
      </w:r>
      <w:r w:rsidR="005B290D" w:rsidRPr="008D71F0">
        <w:rPr>
          <w:u w:val="single"/>
        </w:rPr>
        <w:t>17-2A-17</w:t>
      </w:r>
      <w:r w:rsidR="00634F8B">
        <w:rPr>
          <w:u w:val="single"/>
        </w:rPr>
        <w:t xml:space="preserve"> of this code</w:t>
      </w:r>
      <w:r w:rsidR="00807E84" w:rsidRPr="008D71F0">
        <w:rPr>
          <w:u w:val="single"/>
        </w:rPr>
        <w:t xml:space="preserve">, and </w:t>
      </w:r>
      <w:r w:rsidR="00E85C98" w:rsidRPr="008D71F0">
        <w:rPr>
          <w:u w:val="single"/>
        </w:rPr>
        <w:t xml:space="preserve">any projects pursuant to this section shall be considered </w:t>
      </w:r>
      <w:r w:rsidR="00732D14">
        <w:rPr>
          <w:u w:val="single"/>
        </w:rPr>
        <w:t>"</w:t>
      </w:r>
      <w:r w:rsidR="00E85C98" w:rsidRPr="008D71F0">
        <w:rPr>
          <w:u w:val="single"/>
        </w:rPr>
        <w:t>state road purposes</w:t>
      </w:r>
      <w:r w:rsidR="00732D14">
        <w:rPr>
          <w:u w:val="single"/>
        </w:rPr>
        <w:t>"</w:t>
      </w:r>
      <w:r w:rsidR="00E85C98" w:rsidRPr="008D71F0">
        <w:rPr>
          <w:u w:val="single"/>
        </w:rPr>
        <w:t xml:space="preserve"> for the purposes thereof</w:t>
      </w:r>
      <w:r w:rsidRPr="008D71F0">
        <w:rPr>
          <w:u w:val="single"/>
        </w:rPr>
        <w:t>.</w:t>
      </w:r>
    </w:p>
    <w:p w14:paraId="6F8C99FE" w14:textId="3EE74B80" w:rsidR="005B290D" w:rsidRPr="008D71F0" w:rsidRDefault="005B290D" w:rsidP="008D71F0">
      <w:pPr>
        <w:pStyle w:val="SectionBody"/>
        <w:rPr>
          <w:u w:val="single"/>
        </w:rPr>
      </w:pPr>
      <w:r w:rsidRPr="008D71F0">
        <w:rPr>
          <w:u w:val="single"/>
        </w:rPr>
        <w:t>(</w:t>
      </w:r>
      <w:r w:rsidR="00EE67F5" w:rsidRPr="008D71F0">
        <w:rPr>
          <w:u w:val="single"/>
        </w:rPr>
        <w:t>f</w:t>
      </w:r>
      <w:r w:rsidRPr="008D71F0">
        <w:rPr>
          <w:u w:val="single"/>
        </w:rPr>
        <w:t>) After evaluation of applications received, the Commissioner may select projects to be performed based upon available funds and the percentage of costs any county commission, municipality, or other person or entity commits to a project.</w:t>
      </w:r>
    </w:p>
    <w:p w14:paraId="7FFC9A15" w14:textId="183F01DE" w:rsidR="005B290D" w:rsidRPr="008D71F0" w:rsidRDefault="005B290D" w:rsidP="008D71F0">
      <w:pPr>
        <w:pStyle w:val="SectionBody"/>
        <w:rPr>
          <w:u w:val="single"/>
        </w:rPr>
      </w:pPr>
      <w:r w:rsidRPr="008D71F0">
        <w:rPr>
          <w:u w:val="single"/>
        </w:rPr>
        <w:t>(</w:t>
      </w:r>
      <w:r w:rsidR="00EE67F5" w:rsidRPr="008D71F0">
        <w:rPr>
          <w:u w:val="single"/>
        </w:rPr>
        <w:t>g</w:t>
      </w:r>
      <w:r w:rsidRPr="008D71F0">
        <w:rPr>
          <w:u w:val="single"/>
        </w:rPr>
        <w:t xml:space="preserve">) </w:t>
      </w:r>
      <w:r w:rsidR="00F04933" w:rsidRPr="008D71F0">
        <w:rPr>
          <w:u w:val="single"/>
        </w:rPr>
        <w:t xml:space="preserve">At the end of each fiscal year, all unobligated monies </w:t>
      </w:r>
      <w:proofErr w:type="gramStart"/>
      <w:r w:rsidR="00F04933" w:rsidRPr="008D71F0">
        <w:rPr>
          <w:u w:val="single"/>
        </w:rPr>
        <w:t>in excess of</w:t>
      </w:r>
      <w:proofErr w:type="gramEnd"/>
      <w:r w:rsidR="00F04933" w:rsidRPr="008D71F0">
        <w:rPr>
          <w:u w:val="single"/>
        </w:rPr>
        <w:t xml:space="preserve"> the fund’s needs may </w:t>
      </w:r>
      <w:proofErr w:type="gramStart"/>
      <w:r w:rsidR="00F04933" w:rsidRPr="008D71F0">
        <w:rPr>
          <w:u w:val="single"/>
        </w:rPr>
        <w:t>revert back</w:t>
      </w:r>
      <w:proofErr w:type="gramEnd"/>
      <w:r w:rsidR="00F04933" w:rsidRPr="008D71F0">
        <w:rPr>
          <w:u w:val="single"/>
        </w:rPr>
        <w:t xml:space="preserve"> to the State Road Fund at the discretion of the Commissioner.</w:t>
      </w:r>
    </w:p>
    <w:p w14:paraId="2B91A7EB" w14:textId="43767BCF" w:rsidR="005B290D" w:rsidRPr="008D71F0" w:rsidRDefault="005B290D" w:rsidP="008D71F0">
      <w:pPr>
        <w:pStyle w:val="SectionBody"/>
        <w:rPr>
          <w:u w:val="single"/>
        </w:rPr>
      </w:pPr>
      <w:r w:rsidRPr="008D71F0">
        <w:rPr>
          <w:u w:val="single"/>
        </w:rPr>
        <w:t>(</w:t>
      </w:r>
      <w:r w:rsidR="00EE67F5" w:rsidRPr="008D71F0">
        <w:rPr>
          <w:u w:val="single"/>
        </w:rPr>
        <w:t>h</w:t>
      </w:r>
      <w:r w:rsidRPr="008D71F0">
        <w:rPr>
          <w:u w:val="single"/>
        </w:rPr>
        <w:t>) The Commissioner of Highways may propose legislative</w:t>
      </w:r>
      <w:r w:rsidR="00F6270E" w:rsidRPr="008D71F0">
        <w:rPr>
          <w:u w:val="single"/>
        </w:rPr>
        <w:t xml:space="preserve">, procedural, or </w:t>
      </w:r>
      <w:r w:rsidRPr="008D71F0">
        <w:rPr>
          <w:u w:val="single"/>
        </w:rPr>
        <w:t xml:space="preserve">emergency rules for promulgation in accordance with §29A-3-1 </w:t>
      </w:r>
      <w:r w:rsidRPr="008D71F0">
        <w:rPr>
          <w:i/>
          <w:iCs/>
          <w:u w:val="single"/>
        </w:rPr>
        <w:t>et seq.</w:t>
      </w:r>
      <w:r w:rsidRPr="008D71F0">
        <w:rPr>
          <w:u w:val="single"/>
        </w:rPr>
        <w:t xml:space="preserve"> of this code to implement this section.</w:t>
      </w:r>
    </w:p>
    <w:p w14:paraId="5D9E06DD" w14:textId="77777777" w:rsidR="005B290D" w:rsidRDefault="005B290D" w:rsidP="00CC1F3B">
      <w:pPr>
        <w:pStyle w:val="Note"/>
        <w:sectPr w:rsidR="005B290D" w:rsidSect="005B290D">
          <w:type w:val="continuous"/>
          <w:pgSz w:w="12240" w:h="15840" w:code="1"/>
          <w:pgMar w:top="1440" w:right="1440" w:bottom="1440" w:left="1440" w:header="720" w:footer="720" w:gutter="0"/>
          <w:lnNumType w:countBy="1" w:restart="newSection"/>
          <w:cols w:space="720"/>
          <w:titlePg/>
          <w:docGrid w:linePitch="360"/>
        </w:sectPr>
      </w:pPr>
    </w:p>
    <w:p w14:paraId="6AA53914" w14:textId="77777777" w:rsidR="005B290D" w:rsidRDefault="005B290D" w:rsidP="00CC1F3B">
      <w:pPr>
        <w:pStyle w:val="Note"/>
      </w:pPr>
    </w:p>
    <w:p w14:paraId="22C95BC0" w14:textId="4EB9C0C8" w:rsidR="006865E9" w:rsidRDefault="00CF1DCA" w:rsidP="00CC1F3B">
      <w:pPr>
        <w:pStyle w:val="Note"/>
      </w:pPr>
      <w:r>
        <w:t>NOTE: The</w:t>
      </w:r>
      <w:r w:rsidR="006865E9">
        <w:t xml:space="preserve"> purpose of this bill is to </w:t>
      </w:r>
      <w:r w:rsidR="0041729F">
        <w:t xml:space="preserve">create the </w:t>
      </w:r>
      <w:r w:rsidR="0041729F" w:rsidRPr="0041729F">
        <w:t>Drainage Remediation Fund</w:t>
      </w:r>
      <w:r w:rsidR="0041729F">
        <w:t xml:space="preserve"> and to</w:t>
      </w:r>
      <w:r w:rsidR="0041729F" w:rsidRPr="0041729F">
        <w:t xml:space="preserve"> </w:t>
      </w:r>
      <w:r w:rsidR="00EE67F5">
        <w:t>provide a procedure to remedy drainage and obstruction matters which may degrade the state road system.</w:t>
      </w:r>
    </w:p>
    <w:p w14:paraId="21D197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29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CD92" w14:textId="77777777" w:rsidR="00F30A79" w:rsidRPr="00B844FE" w:rsidRDefault="00F30A79" w:rsidP="00B844FE">
      <w:r>
        <w:separator/>
      </w:r>
    </w:p>
  </w:endnote>
  <w:endnote w:type="continuationSeparator" w:id="0">
    <w:p w14:paraId="7AF8E1A0" w14:textId="77777777" w:rsidR="00F30A79" w:rsidRPr="00B844FE" w:rsidRDefault="00F30A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002F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3A2E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36C7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1619" w14:textId="77777777" w:rsidR="00F30A79" w:rsidRPr="00B844FE" w:rsidRDefault="00F30A79" w:rsidP="00B844FE">
      <w:r>
        <w:separator/>
      </w:r>
    </w:p>
  </w:footnote>
  <w:footnote w:type="continuationSeparator" w:id="0">
    <w:p w14:paraId="64815434" w14:textId="77777777" w:rsidR="00F30A79" w:rsidRPr="00B844FE" w:rsidRDefault="00F30A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138C" w14:textId="77777777" w:rsidR="002A0269" w:rsidRPr="00B844FE" w:rsidRDefault="00B71B54">
    <w:pPr>
      <w:pStyle w:val="Header"/>
    </w:pPr>
    <w:sdt>
      <w:sdtPr>
        <w:id w:val="-684364211"/>
        <w:placeholder>
          <w:docPart w:val="BD2B66167CF3452D9C127469E20DAF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2B66167CF3452D9C127469E20DAF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0CF9" w14:textId="5C32538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34F8B">
          <w:rPr>
            <w:sz w:val="22"/>
            <w:szCs w:val="22"/>
          </w:rPr>
          <w:t>SB</w:t>
        </w:r>
      </w:sdtContent>
    </w:sdt>
    <w:r w:rsidR="007A5259" w:rsidRPr="00686E9A">
      <w:rPr>
        <w:sz w:val="22"/>
        <w:szCs w:val="22"/>
      </w:rPr>
      <w:t xml:space="preserve"> </w:t>
    </w:r>
    <w:r w:rsidR="0094734A">
      <w:rPr>
        <w:sz w:val="22"/>
        <w:szCs w:val="22"/>
      </w:rPr>
      <w:t>1015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4F8B">
          <w:rPr>
            <w:sz w:val="22"/>
            <w:szCs w:val="22"/>
          </w:rPr>
          <w:t>2026R4265</w:t>
        </w:r>
      </w:sdtContent>
    </w:sdt>
  </w:p>
  <w:p w14:paraId="635C95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8B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0D"/>
    <w:rsid w:val="0000526A"/>
    <w:rsid w:val="000573A9"/>
    <w:rsid w:val="0006679C"/>
    <w:rsid w:val="000732B8"/>
    <w:rsid w:val="00084061"/>
    <w:rsid w:val="00085D22"/>
    <w:rsid w:val="00087E05"/>
    <w:rsid w:val="00093AB0"/>
    <w:rsid w:val="000B1ED6"/>
    <w:rsid w:val="000C5C77"/>
    <w:rsid w:val="000D45B5"/>
    <w:rsid w:val="000E3912"/>
    <w:rsid w:val="0010070F"/>
    <w:rsid w:val="0015112E"/>
    <w:rsid w:val="001552E7"/>
    <w:rsid w:val="001566B4"/>
    <w:rsid w:val="00190501"/>
    <w:rsid w:val="001A66B7"/>
    <w:rsid w:val="001C279E"/>
    <w:rsid w:val="001D459E"/>
    <w:rsid w:val="001E6761"/>
    <w:rsid w:val="00211F02"/>
    <w:rsid w:val="0022348D"/>
    <w:rsid w:val="00244100"/>
    <w:rsid w:val="0027011C"/>
    <w:rsid w:val="00274200"/>
    <w:rsid w:val="00275740"/>
    <w:rsid w:val="002A0269"/>
    <w:rsid w:val="00303684"/>
    <w:rsid w:val="003143F5"/>
    <w:rsid w:val="00314854"/>
    <w:rsid w:val="00336BFF"/>
    <w:rsid w:val="00340BE7"/>
    <w:rsid w:val="0036492A"/>
    <w:rsid w:val="00394191"/>
    <w:rsid w:val="003C51CD"/>
    <w:rsid w:val="003C6034"/>
    <w:rsid w:val="003D66CE"/>
    <w:rsid w:val="003E7C8A"/>
    <w:rsid w:val="00400B5C"/>
    <w:rsid w:val="0041729F"/>
    <w:rsid w:val="00417776"/>
    <w:rsid w:val="004368E0"/>
    <w:rsid w:val="00452782"/>
    <w:rsid w:val="00472976"/>
    <w:rsid w:val="004737E8"/>
    <w:rsid w:val="0048302B"/>
    <w:rsid w:val="004C13DD"/>
    <w:rsid w:val="004D3ABE"/>
    <w:rsid w:val="004E3441"/>
    <w:rsid w:val="00500579"/>
    <w:rsid w:val="005A0A90"/>
    <w:rsid w:val="005A0F15"/>
    <w:rsid w:val="005A5366"/>
    <w:rsid w:val="005B290D"/>
    <w:rsid w:val="00634F8B"/>
    <w:rsid w:val="006369EB"/>
    <w:rsid w:val="00637E73"/>
    <w:rsid w:val="006865E9"/>
    <w:rsid w:val="00686E9A"/>
    <w:rsid w:val="00691F3E"/>
    <w:rsid w:val="00694BFB"/>
    <w:rsid w:val="006A106B"/>
    <w:rsid w:val="006C523D"/>
    <w:rsid w:val="006D4036"/>
    <w:rsid w:val="006E1F8D"/>
    <w:rsid w:val="00732D14"/>
    <w:rsid w:val="007A5259"/>
    <w:rsid w:val="007A7081"/>
    <w:rsid w:val="007F1CF5"/>
    <w:rsid w:val="00807E84"/>
    <w:rsid w:val="008242CE"/>
    <w:rsid w:val="00834EDE"/>
    <w:rsid w:val="0085053B"/>
    <w:rsid w:val="008736AA"/>
    <w:rsid w:val="008C0E5B"/>
    <w:rsid w:val="008D275D"/>
    <w:rsid w:val="008D71F0"/>
    <w:rsid w:val="008E5FAC"/>
    <w:rsid w:val="00925945"/>
    <w:rsid w:val="00946186"/>
    <w:rsid w:val="0094734A"/>
    <w:rsid w:val="00980327"/>
    <w:rsid w:val="00986478"/>
    <w:rsid w:val="00994515"/>
    <w:rsid w:val="009B5557"/>
    <w:rsid w:val="009C1BC2"/>
    <w:rsid w:val="009F1067"/>
    <w:rsid w:val="00A31E01"/>
    <w:rsid w:val="00A527AD"/>
    <w:rsid w:val="00A56941"/>
    <w:rsid w:val="00A718CF"/>
    <w:rsid w:val="00AA069B"/>
    <w:rsid w:val="00AD3E66"/>
    <w:rsid w:val="00AE48A0"/>
    <w:rsid w:val="00AE61BE"/>
    <w:rsid w:val="00B16F25"/>
    <w:rsid w:val="00B24422"/>
    <w:rsid w:val="00B66B81"/>
    <w:rsid w:val="00B71B54"/>
    <w:rsid w:val="00B71E6F"/>
    <w:rsid w:val="00B80C20"/>
    <w:rsid w:val="00B844FE"/>
    <w:rsid w:val="00B86B4F"/>
    <w:rsid w:val="00BA1F84"/>
    <w:rsid w:val="00BC562B"/>
    <w:rsid w:val="00C33014"/>
    <w:rsid w:val="00C33434"/>
    <w:rsid w:val="00C34869"/>
    <w:rsid w:val="00C37F4E"/>
    <w:rsid w:val="00C42EB6"/>
    <w:rsid w:val="00C62327"/>
    <w:rsid w:val="00C70A2A"/>
    <w:rsid w:val="00C85096"/>
    <w:rsid w:val="00C9426B"/>
    <w:rsid w:val="00C97532"/>
    <w:rsid w:val="00CB066D"/>
    <w:rsid w:val="00CB20EF"/>
    <w:rsid w:val="00CC1F3B"/>
    <w:rsid w:val="00CD0D66"/>
    <w:rsid w:val="00CD12CB"/>
    <w:rsid w:val="00CD36CF"/>
    <w:rsid w:val="00CF1DCA"/>
    <w:rsid w:val="00D4134C"/>
    <w:rsid w:val="00D579FC"/>
    <w:rsid w:val="00D81C16"/>
    <w:rsid w:val="00DA126D"/>
    <w:rsid w:val="00DD0ED9"/>
    <w:rsid w:val="00DE526B"/>
    <w:rsid w:val="00DF199D"/>
    <w:rsid w:val="00E01542"/>
    <w:rsid w:val="00E365F1"/>
    <w:rsid w:val="00E62F48"/>
    <w:rsid w:val="00E831B3"/>
    <w:rsid w:val="00E85C98"/>
    <w:rsid w:val="00E95FBC"/>
    <w:rsid w:val="00EC5E63"/>
    <w:rsid w:val="00EE67F5"/>
    <w:rsid w:val="00EE70CB"/>
    <w:rsid w:val="00F04933"/>
    <w:rsid w:val="00F17B3E"/>
    <w:rsid w:val="00F30A79"/>
    <w:rsid w:val="00F378CF"/>
    <w:rsid w:val="00F41CA2"/>
    <w:rsid w:val="00F443C0"/>
    <w:rsid w:val="00F6270E"/>
    <w:rsid w:val="00F62EFB"/>
    <w:rsid w:val="00F76C8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68B2"/>
  <w15:chartTrackingRefBased/>
  <w15:docId w15:val="{41A965AC-833A-4B2E-8D34-4C098F7A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B290D"/>
    <w:rPr>
      <w:rFonts w:eastAsia="Calibri"/>
      <w:color w:val="000000"/>
    </w:rPr>
  </w:style>
  <w:style w:type="character" w:customStyle="1" w:styleId="SectionHeadingChar">
    <w:name w:val="Section Heading Char"/>
    <w:link w:val="SectionHeading"/>
    <w:rsid w:val="005B290D"/>
    <w:rPr>
      <w:rFonts w:eastAsia="Calibri"/>
      <w:b/>
      <w:color w:val="000000"/>
    </w:rPr>
  </w:style>
  <w:style w:type="character" w:styleId="Hyperlink">
    <w:name w:val="Hyperlink"/>
    <w:basedOn w:val="DefaultParagraphFont"/>
    <w:uiPriority w:val="99"/>
    <w:semiHidden/>
    <w:locked/>
    <w:rsid w:val="005B290D"/>
    <w:rPr>
      <w:color w:val="0563C1" w:themeColor="hyperlink"/>
      <w:u w:val="single"/>
    </w:rPr>
  </w:style>
  <w:style w:type="character" w:styleId="UnresolvedMention">
    <w:name w:val="Unresolved Mention"/>
    <w:basedOn w:val="DefaultParagraphFont"/>
    <w:uiPriority w:val="99"/>
    <w:semiHidden/>
    <w:unhideWhenUsed/>
    <w:rsid w:val="005B290D"/>
    <w:rPr>
      <w:color w:val="605E5C"/>
      <w:shd w:val="clear" w:color="auto" w:fill="E1DFDD"/>
    </w:rPr>
  </w:style>
  <w:style w:type="character" w:styleId="CommentReference">
    <w:name w:val="annotation reference"/>
    <w:basedOn w:val="DefaultParagraphFont"/>
    <w:uiPriority w:val="99"/>
    <w:semiHidden/>
    <w:locked/>
    <w:rsid w:val="004737E8"/>
    <w:rPr>
      <w:sz w:val="16"/>
      <w:szCs w:val="16"/>
    </w:rPr>
  </w:style>
  <w:style w:type="paragraph" w:styleId="CommentText">
    <w:name w:val="annotation text"/>
    <w:basedOn w:val="Normal"/>
    <w:link w:val="CommentTextChar"/>
    <w:uiPriority w:val="99"/>
    <w:semiHidden/>
    <w:locked/>
    <w:rsid w:val="004737E8"/>
    <w:pPr>
      <w:spacing w:line="240" w:lineRule="auto"/>
    </w:pPr>
    <w:rPr>
      <w:sz w:val="20"/>
      <w:szCs w:val="20"/>
    </w:rPr>
  </w:style>
  <w:style w:type="character" w:customStyle="1" w:styleId="CommentTextChar">
    <w:name w:val="Comment Text Char"/>
    <w:basedOn w:val="DefaultParagraphFont"/>
    <w:link w:val="CommentText"/>
    <w:uiPriority w:val="99"/>
    <w:semiHidden/>
    <w:rsid w:val="004737E8"/>
    <w:rPr>
      <w:sz w:val="20"/>
      <w:szCs w:val="20"/>
    </w:rPr>
  </w:style>
  <w:style w:type="paragraph" w:styleId="CommentSubject">
    <w:name w:val="annotation subject"/>
    <w:basedOn w:val="CommentText"/>
    <w:next w:val="CommentText"/>
    <w:link w:val="CommentSubjectChar"/>
    <w:uiPriority w:val="99"/>
    <w:semiHidden/>
    <w:locked/>
    <w:rsid w:val="004737E8"/>
    <w:rPr>
      <w:b/>
      <w:bCs/>
    </w:rPr>
  </w:style>
  <w:style w:type="character" w:customStyle="1" w:styleId="CommentSubjectChar">
    <w:name w:val="Comment Subject Char"/>
    <w:basedOn w:val="CommentTextChar"/>
    <w:link w:val="CommentSubject"/>
    <w:uiPriority w:val="99"/>
    <w:semiHidden/>
    <w:rsid w:val="004737E8"/>
    <w:rPr>
      <w:b/>
      <w:bCs/>
      <w:sz w:val="20"/>
      <w:szCs w:val="20"/>
    </w:rPr>
  </w:style>
  <w:style w:type="paragraph" w:styleId="Revision">
    <w:name w:val="Revision"/>
    <w:hidden/>
    <w:uiPriority w:val="99"/>
    <w:semiHidden/>
    <w:rsid w:val="00C37F4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A5613A77E417D9F3ABADFC2BB5D09"/>
        <w:category>
          <w:name w:val="General"/>
          <w:gallery w:val="placeholder"/>
        </w:category>
        <w:types>
          <w:type w:val="bbPlcHdr"/>
        </w:types>
        <w:behaviors>
          <w:behavior w:val="content"/>
        </w:behaviors>
        <w:guid w:val="{54C22C76-175B-4F1E-9B62-F471EF45B981}"/>
      </w:docPartPr>
      <w:docPartBody>
        <w:p w:rsidR="00E9782E" w:rsidRDefault="00E9782E">
          <w:pPr>
            <w:pStyle w:val="816A5613A77E417D9F3ABADFC2BB5D09"/>
          </w:pPr>
          <w:r w:rsidRPr="00B844FE">
            <w:t>Prefix Text</w:t>
          </w:r>
        </w:p>
      </w:docPartBody>
    </w:docPart>
    <w:docPart>
      <w:docPartPr>
        <w:name w:val="BD2B66167CF3452D9C127469E20DAF53"/>
        <w:category>
          <w:name w:val="General"/>
          <w:gallery w:val="placeholder"/>
        </w:category>
        <w:types>
          <w:type w:val="bbPlcHdr"/>
        </w:types>
        <w:behaviors>
          <w:behavior w:val="content"/>
        </w:behaviors>
        <w:guid w:val="{711414BF-C638-4AB7-98BF-A5EFDCD0F8A8}"/>
      </w:docPartPr>
      <w:docPartBody>
        <w:p w:rsidR="00E9782E" w:rsidRDefault="00E9782E">
          <w:pPr>
            <w:pStyle w:val="BD2B66167CF3452D9C127469E20DAF53"/>
          </w:pPr>
          <w:r w:rsidRPr="00B844FE">
            <w:t>[Type here]</w:t>
          </w:r>
        </w:p>
      </w:docPartBody>
    </w:docPart>
    <w:docPart>
      <w:docPartPr>
        <w:name w:val="5A7090D26ACC48918A83EB9A3903AE21"/>
        <w:category>
          <w:name w:val="General"/>
          <w:gallery w:val="placeholder"/>
        </w:category>
        <w:types>
          <w:type w:val="bbPlcHdr"/>
        </w:types>
        <w:behaviors>
          <w:behavior w:val="content"/>
        </w:behaviors>
        <w:guid w:val="{29E1EADB-71E7-4F28-AD2C-C17167F121CF}"/>
      </w:docPartPr>
      <w:docPartBody>
        <w:p w:rsidR="00E9782E" w:rsidRDefault="00E9782E">
          <w:pPr>
            <w:pStyle w:val="5A7090D26ACC48918A83EB9A3903AE21"/>
          </w:pPr>
          <w:r w:rsidRPr="00B844FE">
            <w:t>Number</w:t>
          </w:r>
        </w:p>
      </w:docPartBody>
    </w:docPart>
    <w:docPart>
      <w:docPartPr>
        <w:name w:val="4FAE7DB921374EC692DF61B803FCD034"/>
        <w:category>
          <w:name w:val="General"/>
          <w:gallery w:val="placeholder"/>
        </w:category>
        <w:types>
          <w:type w:val="bbPlcHdr"/>
        </w:types>
        <w:behaviors>
          <w:behavior w:val="content"/>
        </w:behaviors>
        <w:guid w:val="{C11AE8F8-BB95-4519-AA24-5CE68C10A2C3}"/>
      </w:docPartPr>
      <w:docPartBody>
        <w:p w:rsidR="00E9782E" w:rsidRDefault="00E9782E">
          <w:pPr>
            <w:pStyle w:val="4FAE7DB921374EC692DF61B803FCD034"/>
          </w:pPr>
          <w:r w:rsidRPr="00B844FE">
            <w:t>Enter Sponsors Here</w:t>
          </w:r>
        </w:p>
      </w:docPartBody>
    </w:docPart>
    <w:docPart>
      <w:docPartPr>
        <w:name w:val="7B57CC4D5F09454CBC7085D106869820"/>
        <w:category>
          <w:name w:val="General"/>
          <w:gallery w:val="placeholder"/>
        </w:category>
        <w:types>
          <w:type w:val="bbPlcHdr"/>
        </w:types>
        <w:behaviors>
          <w:behavior w:val="content"/>
        </w:behaviors>
        <w:guid w:val="{E9C41514-5F51-4E18-8BA4-F5C195A5F322}"/>
      </w:docPartPr>
      <w:docPartBody>
        <w:p w:rsidR="00E9782E" w:rsidRDefault="00E9782E">
          <w:pPr>
            <w:pStyle w:val="7B57CC4D5F09454CBC7085D1068698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2E"/>
    <w:rsid w:val="0006679C"/>
    <w:rsid w:val="00084061"/>
    <w:rsid w:val="00087E05"/>
    <w:rsid w:val="00095580"/>
    <w:rsid w:val="00190501"/>
    <w:rsid w:val="00244100"/>
    <w:rsid w:val="00417776"/>
    <w:rsid w:val="00472976"/>
    <w:rsid w:val="0048302B"/>
    <w:rsid w:val="008242CE"/>
    <w:rsid w:val="009F407F"/>
    <w:rsid w:val="00BF4D2A"/>
    <w:rsid w:val="00C9426B"/>
    <w:rsid w:val="00DD0ED9"/>
    <w:rsid w:val="00E9782E"/>
    <w:rsid w:val="00F17B3E"/>
    <w:rsid w:val="00F3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6A5613A77E417D9F3ABADFC2BB5D09">
    <w:name w:val="816A5613A77E417D9F3ABADFC2BB5D09"/>
  </w:style>
  <w:style w:type="paragraph" w:customStyle="1" w:styleId="BD2B66167CF3452D9C127469E20DAF53">
    <w:name w:val="BD2B66167CF3452D9C127469E20DAF53"/>
  </w:style>
  <w:style w:type="paragraph" w:customStyle="1" w:styleId="5A7090D26ACC48918A83EB9A3903AE21">
    <w:name w:val="5A7090D26ACC48918A83EB9A3903AE21"/>
  </w:style>
  <w:style w:type="paragraph" w:customStyle="1" w:styleId="4FAE7DB921374EC692DF61B803FCD034">
    <w:name w:val="4FAE7DB921374EC692DF61B803FCD034"/>
  </w:style>
  <w:style w:type="character" w:styleId="PlaceholderText">
    <w:name w:val="Placeholder Text"/>
    <w:basedOn w:val="DefaultParagraphFont"/>
    <w:uiPriority w:val="99"/>
    <w:semiHidden/>
    <w:rPr>
      <w:color w:val="808080"/>
    </w:rPr>
  </w:style>
  <w:style w:type="paragraph" w:customStyle="1" w:styleId="7B57CC4D5F09454CBC7085D106869820">
    <w:name w:val="7B57CC4D5F09454CBC7085D106869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619</Words>
  <Characters>3412</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2026-02-17T02:48:00Z</cp:lastPrinted>
  <dcterms:created xsi:type="dcterms:W3CDTF">2026-02-17T14:28:00Z</dcterms:created>
  <dcterms:modified xsi:type="dcterms:W3CDTF">2026-02-20T14:24:00Z</dcterms:modified>
</cp:coreProperties>
</file>