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15079" w14:textId="33B12B6F" w:rsidR="00FE067E" w:rsidRDefault="008017CA" w:rsidP="00CC1F3B">
      <w:pPr>
        <w:pStyle w:val="TitlePageOrigin"/>
      </w:pPr>
      <w:r>
        <w:rPr>
          <w:caps w:val="0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DC1206" wp14:editId="5794A26B">
                <wp:simplePos x="0" y="0"/>
                <wp:positionH relativeFrom="column">
                  <wp:posOffset>6007100</wp:posOffset>
                </wp:positionH>
                <wp:positionV relativeFrom="paragraph">
                  <wp:posOffset>2260600</wp:posOffset>
                </wp:positionV>
                <wp:extent cx="635000" cy="476250"/>
                <wp:effectExtent l="0" t="0" r="12700" b="19050"/>
                <wp:wrapNone/>
                <wp:docPr id="813406751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8DBEF8" w14:textId="175A37DD" w:rsidR="008017CA" w:rsidRPr="008017CA" w:rsidRDefault="008017CA" w:rsidP="008017CA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8017CA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DC1206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178pt;width:50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" filled="f" strokeweight=".5pt">
                <v:fill o:detectmouseclick="t"/>
                <v:textbox inset="0,5pt,0,0">
                  <w:txbxContent>
                    <w:p w14:paraId="328DBEF8" w14:textId="175A37DD" w:rsidR="008017CA" w:rsidRPr="008017CA" w:rsidRDefault="008017CA" w:rsidP="008017CA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8017CA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  <w:r w:rsidR="003C6034">
        <w:rPr>
          <w:caps w:val="0"/>
        </w:rPr>
        <w:t>WEST VIRGINIA LEGISLATURE</w:t>
      </w:r>
    </w:p>
    <w:p w14:paraId="023912C5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0151F">
        <w:t>6</w:t>
      </w:r>
      <w:r>
        <w:t xml:space="preserve"> </w:t>
      </w:r>
      <w:r w:rsidR="003C6034">
        <w:rPr>
          <w:caps w:val="0"/>
        </w:rPr>
        <w:t>REGULAR SESSION</w:t>
      </w:r>
    </w:p>
    <w:p w14:paraId="6291B6C1" w14:textId="77777777" w:rsidR="00CD36CF" w:rsidRDefault="008075AB" w:rsidP="00CC1F3B">
      <w:pPr>
        <w:pStyle w:val="TitlePageBillPrefix"/>
      </w:pPr>
      <w:sdt>
        <w:sdtPr>
          <w:tag w:val="IntroDate"/>
          <w:id w:val="-1236936958"/>
          <w:placeholder>
            <w:docPart w:val="F37C7D04E704400F87F10BF1057194E0"/>
          </w:placeholder>
          <w:text/>
        </w:sdtPr>
        <w:sdtEndPr/>
        <w:sdtContent>
          <w:r w:rsidR="00AE48A0">
            <w:t>Introduced</w:t>
          </w:r>
        </w:sdtContent>
      </w:sdt>
    </w:p>
    <w:p w14:paraId="0B1CE3E2" w14:textId="55B4E372" w:rsidR="00CD36CF" w:rsidRDefault="008075AB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7F1C3C4BF27A4593A398298EA9AC2B9B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0C563B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2C7AB7BC484E41DDBCD6B2F87378384A"/>
          </w:placeholder>
          <w:text/>
        </w:sdtPr>
        <w:sdtEndPr/>
        <w:sdtContent>
          <w:r w:rsidR="00AB5CC3">
            <w:t>1036</w:t>
          </w:r>
        </w:sdtContent>
      </w:sdt>
    </w:p>
    <w:p w14:paraId="6E5F1071" w14:textId="624756B5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12A7868666134ACC843C9ED7D71E9D45"/>
          </w:placeholder>
          <w:text w:multiLine="1"/>
        </w:sdtPr>
        <w:sdtEndPr/>
        <w:sdtContent>
          <w:r w:rsidR="000C563B">
            <w:t>Senator</w:t>
          </w:r>
          <w:r w:rsidR="006949FE">
            <w:t>s</w:t>
          </w:r>
          <w:r w:rsidR="000C563B">
            <w:t xml:space="preserve"> Helton</w:t>
          </w:r>
          <w:r w:rsidR="006949FE">
            <w:t xml:space="preserve"> and Garcia</w:t>
          </w:r>
        </w:sdtContent>
      </w:sdt>
    </w:p>
    <w:p w14:paraId="5006B9DC" w14:textId="644FA59C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0D4DD4249D844D178F5AB80BABFF50A1"/>
          </w:placeholder>
          <w:text w:multiLine="1"/>
        </w:sdtPr>
        <w:sdtEndPr/>
        <w:sdtContent>
          <w:r w:rsidR="00093AB0">
            <w:t xml:space="preserve">Introduced </w:t>
          </w:r>
          <w:r w:rsidR="00AB5CC3">
            <w:t>February 20, 2026</w:t>
          </w:r>
          <w:r w:rsidR="00093AB0">
            <w:t>; referred</w:t>
          </w:r>
          <w:r w:rsidR="00093AB0">
            <w:br/>
            <w:t>to the Committee on</w:t>
          </w:r>
          <w:r w:rsidR="00562C08">
            <w:t xml:space="preserve"> Health and Human Resources; and then to the Committee on Finance</w:t>
          </w:r>
        </w:sdtContent>
      </w:sdt>
      <w:r>
        <w:t>]</w:t>
      </w:r>
    </w:p>
    <w:p w14:paraId="2D14FBAC" w14:textId="69B7E998" w:rsidR="00303684" w:rsidRDefault="0000526A" w:rsidP="00CC1F3B">
      <w:pPr>
        <w:pStyle w:val="TitleSection"/>
      </w:pPr>
      <w:r>
        <w:lastRenderedPageBreak/>
        <w:t>A BILL</w:t>
      </w:r>
      <w:r w:rsidR="000C563B">
        <w:t xml:space="preserve"> </w:t>
      </w:r>
      <w:r w:rsidR="000C563B" w:rsidRPr="008D4C12">
        <w:rPr>
          <w:color w:val="auto"/>
        </w:rPr>
        <w:t>to amend the Code of West Virginia, 1931, as amended,</w:t>
      </w:r>
      <w:r w:rsidR="000C563B">
        <w:rPr>
          <w:color w:val="auto"/>
        </w:rPr>
        <w:t xml:space="preserve"> by adding a new article, designated </w:t>
      </w:r>
      <w:r w:rsidR="000C563B" w:rsidRPr="008D4C12">
        <w:rPr>
          <w:color w:val="auto"/>
        </w:rPr>
        <w:t>§</w:t>
      </w:r>
      <w:r w:rsidR="000C563B">
        <w:rPr>
          <w:color w:val="auto"/>
        </w:rPr>
        <w:t xml:space="preserve">49-13-1, </w:t>
      </w:r>
      <w:r w:rsidR="000C563B" w:rsidRPr="007A03F3">
        <w:rPr>
          <w:color w:val="auto"/>
        </w:rPr>
        <w:t>relating to creatin</w:t>
      </w:r>
      <w:r w:rsidR="00AB5CC3">
        <w:rPr>
          <w:color w:val="auto"/>
        </w:rPr>
        <w:t>g</w:t>
      </w:r>
      <w:r w:rsidR="000C563B" w:rsidRPr="007A03F3">
        <w:rPr>
          <w:color w:val="auto"/>
        </w:rPr>
        <w:t xml:space="preserve"> the </w:t>
      </w:r>
      <w:r w:rsidR="000C563B" w:rsidRPr="007A03F3">
        <w:t xml:space="preserve">Sustainable Child-Serving Workforce </w:t>
      </w:r>
      <w:r w:rsidR="00AB5CC3">
        <w:t>and</w:t>
      </w:r>
      <w:r w:rsidR="000C563B" w:rsidRPr="007A03F3">
        <w:t xml:space="preserve"> Foster Care Modernization Act</w:t>
      </w:r>
      <w:r w:rsidR="000C563B" w:rsidRPr="007A03F3">
        <w:rPr>
          <w:color w:val="auto"/>
        </w:rPr>
        <w:t xml:space="preserve">; and providing for </w:t>
      </w:r>
      <w:r w:rsidR="000C563B" w:rsidRPr="007A03F3">
        <w:t>foster care rate modernization and workforce stabilization.</w:t>
      </w:r>
    </w:p>
    <w:p w14:paraId="1907CBA8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5B1C9B29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69C1836C" w14:textId="77777777" w:rsidR="000C563B" w:rsidRDefault="000C563B" w:rsidP="000C563B">
      <w:pPr>
        <w:pStyle w:val="ArticleHeading"/>
        <w:rPr>
          <w:u w:val="single"/>
        </w:rPr>
        <w:sectPr w:rsidR="000C563B" w:rsidSect="000C563B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 w:rsidRPr="00E9035A">
        <w:rPr>
          <w:u w:val="single"/>
        </w:rPr>
        <w:t>ARTICLE 13. Sustainable Child-Serving Workforce &amp; Foster Care Modernization</w:t>
      </w:r>
      <w:r>
        <w:rPr>
          <w:u w:val="single"/>
        </w:rPr>
        <w:t xml:space="preserve"> ACT</w:t>
      </w:r>
      <w:r w:rsidRPr="00E9035A">
        <w:rPr>
          <w:u w:val="single"/>
        </w:rPr>
        <w:t>.</w:t>
      </w:r>
    </w:p>
    <w:p w14:paraId="46EA5AF3" w14:textId="77777777" w:rsidR="000C563B" w:rsidRPr="007A03F3" w:rsidRDefault="000C563B" w:rsidP="000C563B">
      <w:pPr>
        <w:pStyle w:val="SectionHeading"/>
        <w:rPr>
          <w:u w:val="single"/>
        </w:rPr>
        <w:sectPr w:rsidR="000C563B" w:rsidRPr="007A03F3" w:rsidSect="000C563B">
          <w:headerReference w:type="default" r:id="rId13"/>
          <w:footerReference w:type="default" r:id="rId14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 w:rsidRPr="007A03F3">
        <w:rPr>
          <w:u w:val="single"/>
        </w:rPr>
        <w:t>§49-13-1. Foster Care Rate Modernization and Workforce Stabilization.</w:t>
      </w:r>
    </w:p>
    <w:p w14:paraId="27AFE4F6" w14:textId="77777777" w:rsidR="000C563B" w:rsidRPr="007A03F3" w:rsidRDefault="000C563B" w:rsidP="000C563B">
      <w:pPr>
        <w:pStyle w:val="SectionBody"/>
        <w:rPr>
          <w:u w:val="single"/>
        </w:rPr>
      </w:pPr>
      <w:r w:rsidRPr="007A03F3">
        <w:rPr>
          <w:u w:val="single"/>
        </w:rPr>
        <w:t>(a) The Department of Human Services, Bureau for Social Services, shall rebase basic, special, and therapeutic foster care rates using current cost data and implement an automatic annual adjustment based on a recognized index such as the Employment Cost Index (ECI) for Health Care &amp; Social Assistance or the CPI-Medical index.</w:t>
      </w:r>
    </w:p>
    <w:p w14:paraId="73795766" w14:textId="21EF6C30" w:rsidR="008736AA" w:rsidRDefault="000C563B" w:rsidP="000C563B">
      <w:pPr>
        <w:pStyle w:val="SectionBody"/>
      </w:pPr>
      <w:r w:rsidRPr="007A03F3">
        <w:rPr>
          <w:u w:val="single"/>
        </w:rPr>
        <w:t>(b) Therapeutic foster care and child-placing agency administrative rates shall be adjusted to reflect current costs and include incentive payments for retention and placement stability.</w:t>
      </w:r>
    </w:p>
    <w:p w14:paraId="111AC64A" w14:textId="77777777" w:rsidR="00C33014" w:rsidRDefault="00C33014" w:rsidP="00CC1F3B">
      <w:pPr>
        <w:pStyle w:val="Note"/>
      </w:pPr>
    </w:p>
    <w:p w14:paraId="4B35BD74" w14:textId="56313EC1" w:rsidR="006865E9" w:rsidRDefault="00CF1DCA" w:rsidP="00CC1F3B">
      <w:pPr>
        <w:pStyle w:val="Note"/>
      </w:pPr>
      <w:r>
        <w:t xml:space="preserve">NOTE: </w:t>
      </w:r>
      <w:r w:rsidR="000C563B" w:rsidRPr="008D4C12">
        <w:rPr>
          <w:color w:val="auto"/>
        </w:rPr>
        <w:t>The purpose of this bill is to</w:t>
      </w:r>
      <w:r w:rsidR="000C563B" w:rsidRPr="00E9035A">
        <w:rPr>
          <w:color w:val="auto"/>
        </w:rPr>
        <w:t xml:space="preserve"> </w:t>
      </w:r>
      <w:r w:rsidR="000C563B">
        <w:rPr>
          <w:color w:val="auto"/>
        </w:rPr>
        <w:t>create</w:t>
      </w:r>
      <w:r w:rsidR="000C563B" w:rsidRPr="00E9035A">
        <w:rPr>
          <w:color w:val="auto"/>
        </w:rPr>
        <w:t xml:space="preserve"> the </w:t>
      </w:r>
      <w:r w:rsidR="000C563B" w:rsidRPr="00E9035A">
        <w:t>Sustainable Child-Serving Workforce &amp; Foster Care Modernization Act</w:t>
      </w:r>
      <w:r w:rsidR="000C563B">
        <w:rPr>
          <w:color w:val="auto"/>
        </w:rPr>
        <w:t>.</w:t>
      </w:r>
    </w:p>
    <w:p w14:paraId="67B1EA4C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69FB9" w14:textId="77777777" w:rsidR="000C563B" w:rsidRPr="00B844FE" w:rsidRDefault="000C563B" w:rsidP="00B844FE">
      <w:r>
        <w:separator/>
      </w:r>
    </w:p>
  </w:endnote>
  <w:endnote w:type="continuationSeparator" w:id="0">
    <w:p w14:paraId="00264A01" w14:textId="77777777" w:rsidR="000C563B" w:rsidRPr="00B844FE" w:rsidRDefault="000C563B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44CFE170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76085EED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73E9E5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19327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EDDD12" w14:textId="77777777" w:rsidR="000C563B" w:rsidRDefault="000C563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E46F7B3" w14:textId="77777777" w:rsidR="000C563B" w:rsidRPr="00513A87" w:rsidRDefault="000C563B" w:rsidP="00513A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B032F" w14:textId="77777777" w:rsidR="000C563B" w:rsidRPr="00B844FE" w:rsidRDefault="000C563B" w:rsidP="00B844FE">
      <w:r>
        <w:separator/>
      </w:r>
    </w:p>
  </w:footnote>
  <w:footnote w:type="continuationSeparator" w:id="0">
    <w:p w14:paraId="572CF7D0" w14:textId="77777777" w:rsidR="000C563B" w:rsidRPr="00B844FE" w:rsidRDefault="000C563B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0901C" w14:textId="77777777" w:rsidR="002A0269" w:rsidRPr="00B844FE" w:rsidRDefault="008075AB">
    <w:pPr>
      <w:pStyle w:val="Header"/>
    </w:pPr>
    <w:sdt>
      <w:sdtPr>
        <w:id w:val="-684364211"/>
        <w:placeholder>
          <w:docPart w:val="7F1C3C4BF27A4593A398298EA9AC2B9B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7F1C3C4BF27A4593A398298EA9AC2B9B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BC38E" w14:textId="0F986421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text/>
      </w:sdtPr>
      <w:sdtEndPr/>
      <w:sdtContent>
        <w:r w:rsidR="000C563B">
          <w:rPr>
            <w:sz w:val="22"/>
            <w:szCs w:val="22"/>
          </w:rPr>
          <w:t>SB</w:t>
        </w:r>
        <w:r w:rsidR="00AB5CC3">
          <w:rPr>
            <w:sz w:val="22"/>
            <w:szCs w:val="22"/>
          </w:rPr>
          <w:t xml:space="preserve"> 1036</w:t>
        </w:r>
      </w:sdtContent>
    </w:sdt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0C563B">
          <w:rPr>
            <w:sz w:val="22"/>
            <w:szCs w:val="22"/>
          </w:rPr>
          <w:t>2026R4296</w:t>
        </w:r>
      </w:sdtContent>
    </w:sdt>
  </w:p>
  <w:p w14:paraId="2E89F2F5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FB5BE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63777" w14:textId="77777777" w:rsidR="000C563B" w:rsidRPr="00307C03" w:rsidRDefault="000C563B" w:rsidP="006065B0">
    <w:pPr>
      <w:pStyle w:val="Header"/>
    </w:pPr>
    <w:r>
      <w:t>Intr HB</w:t>
    </w:r>
    <w:r>
      <w:tab/>
    </w:r>
    <w:r>
      <w:tab/>
      <w:t>2026R2844</w:t>
    </w:r>
  </w:p>
  <w:p w14:paraId="645ABBC0" w14:textId="77777777" w:rsidR="000C563B" w:rsidRPr="00513A87" w:rsidRDefault="000C563B" w:rsidP="00513A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63B"/>
    <w:rsid w:val="0000526A"/>
    <w:rsid w:val="000573A9"/>
    <w:rsid w:val="00085D22"/>
    <w:rsid w:val="00093AB0"/>
    <w:rsid w:val="000C06E7"/>
    <w:rsid w:val="000C563B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1E3C1A"/>
    <w:rsid w:val="0020151F"/>
    <w:rsid w:val="00211F02"/>
    <w:rsid w:val="0022348D"/>
    <w:rsid w:val="0027011C"/>
    <w:rsid w:val="00274200"/>
    <w:rsid w:val="00275740"/>
    <w:rsid w:val="002A0269"/>
    <w:rsid w:val="00303684"/>
    <w:rsid w:val="003143F5"/>
    <w:rsid w:val="00314854"/>
    <w:rsid w:val="00394191"/>
    <w:rsid w:val="003C51CD"/>
    <w:rsid w:val="003C6034"/>
    <w:rsid w:val="00400B5C"/>
    <w:rsid w:val="004368E0"/>
    <w:rsid w:val="00472976"/>
    <w:rsid w:val="004C13DD"/>
    <w:rsid w:val="004D3ABE"/>
    <w:rsid w:val="004E3441"/>
    <w:rsid w:val="00500579"/>
    <w:rsid w:val="00562C08"/>
    <w:rsid w:val="00572702"/>
    <w:rsid w:val="005A5366"/>
    <w:rsid w:val="00630599"/>
    <w:rsid w:val="006369EB"/>
    <w:rsid w:val="00637E73"/>
    <w:rsid w:val="006865E9"/>
    <w:rsid w:val="00686E9A"/>
    <w:rsid w:val="00691F3E"/>
    <w:rsid w:val="006949FE"/>
    <w:rsid w:val="00694BFB"/>
    <w:rsid w:val="006A039F"/>
    <w:rsid w:val="006A106B"/>
    <w:rsid w:val="006C523D"/>
    <w:rsid w:val="006D4036"/>
    <w:rsid w:val="00766AD0"/>
    <w:rsid w:val="007A5259"/>
    <w:rsid w:val="007A7081"/>
    <w:rsid w:val="007F1CF5"/>
    <w:rsid w:val="008017CA"/>
    <w:rsid w:val="008075AB"/>
    <w:rsid w:val="00834EDE"/>
    <w:rsid w:val="008736AA"/>
    <w:rsid w:val="008D275D"/>
    <w:rsid w:val="00930F97"/>
    <w:rsid w:val="00946186"/>
    <w:rsid w:val="00950059"/>
    <w:rsid w:val="00980327"/>
    <w:rsid w:val="00986478"/>
    <w:rsid w:val="009B5557"/>
    <w:rsid w:val="009F0EE1"/>
    <w:rsid w:val="009F1067"/>
    <w:rsid w:val="00A31E01"/>
    <w:rsid w:val="00A527AD"/>
    <w:rsid w:val="00A718CF"/>
    <w:rsid w:val="00AA069B"/>
    <w:rsid w:val="00AB5CC3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31758"/>
    <w:rsid w:val="00D579FC"/>
    <w:rsid w:val="00D81C16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0648B"/>
    <w:rsid w:val="00F41CA2"/>
    <w:rsid w:val="00F443C0"/>
    <w:rsid w:val="00F62EFB"/>
    <w:rsid w:val="00F939A4"/>
    <w:rsid w:val="00F97BBB"/>
    <w:rsid w:val="00FA7B09"/>
    <w:rsid w:val="00FB23D7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1A1240"/>
  <w15:chartTrackingRefBased/>
  <w15:docId w15:val="{FFE22EB3-3066-4765-AB86-80DEB7F9F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0C56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0C563B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0C563B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0C563B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37C7D04E704400F87F10BF1057194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FDD189-92C4-4A00-87C4-95C1C53F804C}"/>
      </w:docPartPr>
      <w:docPartBody>
        <w:p w:rsidR="002B0D12" w:rsidRDefault="002B0D12">
          <w:pPr>
            <w:pStyle w:val="F37C7D04E704400F87F10BF1057194E0"/>
          </w:pPr>
          <w:r w:rsidRPr="00B844FE">
            <w:t>Prefix Text</w:t>
          </w:r>
        </w:p>
      </w:docPartBody>
    </w:docPart>
    <w:docPart>
      <w:docPartPr>
        <w:name w:val="7F1C3C4BF27A4593A398298EA9AC2B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CA6594-3BE2-4E04-8C6B-BBB7A2014849}"/>
      </w:docPartPr>
      <w:docPartBody>
        <w:p w:rsidR="002B0D12" w:rsidRDefault="002B0D12">
          <w:pPr>
            <w:pStyle w:val="7F1C3C4BF27A4593A398298EA9AC2B9B"/>
          </w:pPr>
          <w:r w:rsidRPr="00B844FE">
            <w:t>[Type here]</w:t>
          </w:r>
        </w:p>
      </w:docPartBody>
    </w:docPart>
    <w:docPart>
      <w:docPartPr>
        <w:name w:val="2C7AB7BC484E41DDBCD6B2F873783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4D6754-A1EE-46EF-8115-026D9E895B14}"/>
      </w:docPartPr>
      <w:docPartBody>
        <w:p w:rsidR="002B0D12" w:rsidRDefault="002B0D12">
          <w:pPr>
            <w:pStyle w:val="2C7AB7BC484E41DDBCD6B2F87378384A"/>
          </w:pPr>
          <w:r w:rsidRPr="00B844FE">
            <w:t>Number</w:t>
          </w:r>
        </w:p>
      </w:docPartBody>
    </w:docPart>
    <w:docPart>
      <w:docPartPr>
        <w:name w:val="12A7868666134ACC843C9ED7D71E9D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435495-C070-4B89-BA7F-317D93C53056}"/>
      </w:docPartPr>
      <w:docPartBody>
        <w:p w:rsidR="002B0D12" w:rsidRDefault="002B0D12">
          <w:pPr>
            <w:pStyle w:val="12A7868666134ACC843C9ED7D71E9D45"/>
          </w:pPr>
          <w:r w:rsidRPr="00B844FE">
            <w:t>Enter Sponsors Here</w:t>
          </w:r>
        </w:p>
      </w:docPartBody>
    </w:docPart>
    <w:docPart>
      <w:docPartPr>
        <w:name w:val="0D4DD4249D844D178F5AB80BABFF50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00A8FE-4714-4602-A270-D1E2D2BA8583}"/>
      </w:docPartPr>
      <w:docPartBody>
        <w:p w:rsidR="002B0D12" w:rsidRDefault="002B0D12">
          <w:pPr>
            <w:pStyle w:val="0D4DD4249D844D178F5AB80BABFF50A1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D12"/>
    <w:rsid w:val="000C06E7"/>
    <w:rsid w:val="001E3C1A"/>
    <w:rsid w:val="002B0D12"/>
    <w:rsid w:val="00472976"/>
    <w:rsid w:val="00630599"/>
    <w:rsid w:val="006A039F"/>
    <w:rsid w:val="00930F97"/>
    <w:rsid w:val="00D31758"/>
    <w:rsid w:val="00F9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37C7D04E704400F87F10BF1057194E0">
    <w:name w:val="F37C7D04E704400F87F10BF1057194E0"/>
  </w:style>
  <w:style w:type="paragraph" w:customStyle="1" w:styleId="7F1C3C4BF27A4593A398298EA9AC2B9B">
    <w:name w:val="7F1C3C4BF27A4593A398298EA9AC2B9B"/>
  </w:style>
  <w:style w:type="paragraph" w:customStyle="1" w:styleId="2C7AB7BC484E41DDBCD6B2F87378384A">
    <w:name w:val="2C7AB7BC484E41DDBCD6B2F87378384A"/>
  </w:style>
  <w:style w:type="paragraph" w:customStyle="1" w:styleId="12A7868666134ACC843C9ED7D71E9D45">
    <w:name w:val="12A7868666134ACC843C9ED7D71E9D45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0D4DD4249D844D178F5AB80BABFF50A1">
    <w:name w:val="0D4DD4249D844D178F5AB80BABFF50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18</TotalTime>
  <Pages>2</Pages>
  <Words>228</Words>
  <Characters>1283</Characters>
  <Application>Microsoft Office Word</Application>
  <DocSecurity>0</DocSecurity>
  <Lines>142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Dominic Lisi</cp:lastModifiedBy>
  <cp:revision>10</cp:revision>
  <dcterms:created xsi:type="dcterms:W3CDTF">2026-02-18T20:40:00Z</dcterms:created>
  <dcterms:modified xsi:type="dcterms:W3CDTF">2026-02-24T19:59:00Z</dcterms:modified>
</cp:coreProperties>
</file>