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4C1F3" w14:textId="77777777" w:rsidR="00FE067E" w:rsidRDefault="003C6034" w:rsidP="00CC1F3B">
      <w:pPr>
        <w:pStyle w:val="TitlePageOrigin"/>
      </w:pPr>
      <w:r>
        <w:rPr>
          <w:caps w:val="0"/>
        </w:rPr>
        <w:t>WEST VIRGINIA LEGISLATURE</w:t>
      </w:r>
    </w:p>
    <w:p w14:paraId="30117D97"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A0BDC81" w14:textId="77777777" w:rsidR="00CD36CF" w:rsidRDefault="00214F15" w:rsidP="00CC1F3B">
      <w:pPr>
        <w:pStyle w:val="TitlePageBillPrefix"/>
      </w:pPr>
      <w:sdt>
        <w:sdtPr>
          <w:tag w:val="IntroDate"/>
          <w:id w:val="-1236936958"/>
          <w:placeholder>
            <w:docPart w:val="3B811D1DF9E84BA29CD56B5574B8F199"/>
          </w:placeholder>
          <w:text/>
        </w:sdtPr>
        <w:sdtEndPr/>
        <w:sdtContent>
          <w:r w:rsidR="00AE48A0">
            <w:t>Introduced</w:t>
          </w:r>
        </w:sdtContent>
      </w:sdt>
    </w:p>
    <w:p w14:paraId="241701C1" w14:textId="63060699" w:rsidR="00CD36CF" w:rsidRDefault="00214F15" w:rsidP="00CC1F3B">
      <w:pPr>
        <w:pStyle w:val="BillNumber"/>
      </w:pPr>
      <w:sdt>
        <w:sdtPr>
          <w:tag w:val="Chamber"/>
          <w:id w:val="893011969"/>
          <w:lock w:val="sdtLocked"/>
          <w:placeholder>
            <w:docPart w:val="467AF83A2E8342C399883B4F4DE061F0"/>
          </w:placeholder>
          <w:dropDownList>
            <w:listItem w:displayText="House" w:value="House"/>
            <w:listItem w:displayText="Senate" w:value="Senate"/>
          </w:dropDownList>
        </w:sdtPr>
        <w:sdtEndPr/>
        <w:sdtContent>
          <w:r w:rsidR="0029693E">
            <w:t>Senate</w:t>
          </w:r>
        </w:sdtContent>
      </w:sdt>
      <w:r w:rsidR="00303684">
        <w:t xml:space="preserve"> </w:t>
      </w:r>
      <w:r w:rsidR="00CD36CF">
        <w:t xml:space="preserve">Bill </w:t>
      </w:r>
      <w:sdt>
        <w:sdtPr>
          <w:tag w:val="BNum"/>
          <w:id w:val="1645317809"/>
          <w:lock w:val="sdtLocked"/>
          <w:placeholder>
            <w:docPart w:val="9F4FD82E2C414072ACEE1B3604F0CFC1"/>
          </w:placeholder>
          <w:text/>
        </w:sdtPr>
        <w:sdtEndPr/>
        <w:sdtContent>
          <w:r w:rsidR="007C554F">
            <w:t>1039</w:t>
          </w:r>
        </w:sdtContent>
      </w:sdt>
    </w:p>
    <w:p w14:paraId="21AB0821" w14:textId="4D03A205" w:rsidR="00CD36CF" w:rsidRDefault="00CD36CF" w:rsidP="00CC1F3B">
      <w:pPr>
        <w:pStyle w:val="Sponsors"/>
      </w:pPr>
      <w:r>
        <w:t xml:space="preserve">By </w:t>
      </w:r>
      <w:sdt>
        <w:sdtPr>
          <w:tag w:val="Sponsors"/>
          <w:id w:val="1589585889"/>
          <w:placeholder>
            <w:docPart w:val="2839894E9D1847A1AF60B5455D0767E3"/>
          </w:placeholder>
          <w:text w:multiLine="1"/>
        </w:sdtPr>
        <w:sdtEndPr/>
        <w:sdtContent>
          <w:r w:rsidR="0029693E">
            <w:t>Senator</w:t>
          </w:r>
          <w:r w:rsidR="00214F15">
            <w:t>s</w:t>
          </w:r>
          <w:r w:rsidR="0029693E">
            <w:t xml:space="preserve"> Willis</w:t>
          </w:r>
          <w:r w:rsidR="00214F15">
            <w:t xml:space="preserve"> and Helton</w:t>
          </w:r>
        </w:sdtContent>
      </w:sdt>
    </w:p>
    <w:p w14:paraId="3963AA9D" w14:textId="7E28E957" w:rsidR="00E831B3" w:rsidRDefault="00CD36CF" w:rsidP="00CC1F3B">
      <w:pPr>
        <w:pStyle w:val="References"/>
      </w:pPr>
      <w:r>
        <w:t>[</w:t>
      </w:r>
      <w:sdt>
        <w:sdtPr>
          <w:tag w:val="References"/>
          <w:id w:val="-1043047873"/>
          <w:placeholder>
            <w:docPart w:val="5C90A29D514445A59EED2CFEAF2973A9"/>
          </w:placeholder>
          <w:text w:multiLine="1"/>
        </w:sdtPr>
        <w:sdtEndPr/>
        <w:sdtContent>
          <w:r w:rsidR="00093AB0">
            <w:t>Introduced</w:t>
          </w:r>
          <w:r w:rsidR="007C554F">
            <w:t xml:space="preserve"> February 21, 2026</w:t>
          </w:r>
          <w:r w:rsidR="00093AB0">
            <w:t>; referred</w:t>
          </w:r>
          <w:r w:rsidR="00093AB0">
            <w:br/>
            <w:t xml:space="preserve">to the Committee on </w:t>
          </w:r>
          <w:r w:rsidR="00F8726E">
            <w:t>the Judiciary</w:t>
          </w:r>
        </w:sdtContent>
      </w:sdt>
      <w:r>
        <w:t>]</w:t>
      </w:r>
    </w:p>
    <w:p w14:paraId="3F950D98" w14:textId="55DD125F" w:rsidR="00303684" w:rsidRDefault="0000526A" w:rsidP="00CC1F3B">
      <w:pPr>
        <w:pStyle w:val="TitleSection"/>
      </w:pPr>
      <w:r>
        <w:lastRenderedPageBreak/>
        <w:t>A BILL</w:t>
      </w:r>
      <w:r w:rsidR="0029693E">
        <w:t xml:space="preserve"> to amend and reenact §61-8-9 of the Code of West Virginia, 1931, as amended, relating to indecent exposure; and expanding the crime</w:t>
      </w:r>
      <w:r w:rsidR="007C554F">
        <w:t xml:space="preserve"> of indecent exposure</w:t>
      </w:r>
      <w:r w:rsidR="0029693E">
        <w:t xml:space="preserve"> to include when biological males undress in women's locker rooms.</w:t>
      </w:r>
    </w:p>
    <w:p w14:paraId="186CA9C2" w14:textId="7805B46E" w:rsidR="0029693E" w:rsidRDefault="00303684" w:rsidP="00CC1F3B">
      <w:pPr>
        <w:pStyle w:val="EnactingClause"/>
        <w:rPr>
          <w:i w:val="0"/>
          <w:iCs/>
        </w:rPr>
      </w:pPr>
      <w:r>
        <w:t>Be it enacted by the Legislature of West Virginia:</w:t>
      </w:r>
    </w:p>
    <w:p w14:paraId="60D3CF15" w14:textId="77777777" w:rsidR="0029693E" w:rsidRDefault="0029693E" w:rsidP="00CC1F3B">
      <w:pPr>
        <w:pStyle w:val="EnactingClause"/>
        <w:rPr>
          <w:i w:val="0"/>
          <w:iCs/>
        </w:rPr>
        <w:sectPr w:rsidR="0029693E" w:rsidSect="0029693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A86D0EE" w14:textId="52760EFF" w:rsidR="0029693E" w:rsidRDefault="0029693E" w:rsidP="0029693E">
      <w:pPr>
        <w:pStyle w:val="ArticleHeading"/>
        <w:rPr>
          <w:i/>
          <w:iCs/>
        </w:rPr>
      </w:pPr>
      <w:r>
        <w:t>ARTICLE 8. CRIMES AGAINST CHASTITY, MORALITY AND DECENCY.</w:t>
      </w:r>
    </w:p>
    <w:p w14:paraId="1109FCED" w14:textId="77777777" w:rsidR="0029693E" w:rsidRDefault="0029693E" w:rsidP="00CC1F3B">
      <w:pPr>
        <w:pStyle w:val="EnactingClause"/>
        <w:rPr>
          <w:i w:val="0"/>
          <w:iCs/>
        </w:rPr>
        <w:sectPr w:rsidR="0029693E" w:rsidSect="0029693E">
          <w:type w:val="continuous"/>
          <w:pgSz w:w="12240" w:h="15840" w:code="1"/>
          <w:pgMar w:top="1440" w:right="1440" w:bottom="1440" w:left="1440" w:header="720" w:footer="720" w:gutter="0"/>
          <w:lnNumType w:countBy="1" w:restart="newSection"/>
          <w:pgNumType w:start="0"/>
          <w:cols w:space="720"/>
          <w:titlePg/>
          <w:docGrid w:linePitch="360"/>
        </w:sectPr>
      </w:pPr>
    </w:p>
    <w:p w14:paraId="7C566887" w14:textId="77777777" w:rsidR="0029693E" w:rsidRDefault="0029693E" w:rsidP="00DC12FC">
      <w:pPr>
        <w:pStyle w:val="SectionHeading"/>
      </w:pPr>
      <w:r>
        <w:t>§61-8-9. Indecent exposure.</w:t>
      </w:r>
    </w:p>
    <w:p w14:paraId="19F4EE45" w14:textId="40F61EC5" w:rsidR="0029693E" w:rsidRDefault="0029693E" w:rsidP="00DC12FC">
      <w:pPr>
        <w:pStyle w:val="SectionBody"/>
      </w:pPr>
      <w:r>
        <w:t xml:space="preserve">(a) A person is guilty of indecent exposure when such person intentionally exposes his or her sex organs or anus or the sex organs or anus of another person, </w:t>
      </w:r>
      <w:r w:rsidRPr="0029693E">
        <w:rPr>
          <w:strike/>
        </w:rPr>
        <w:t>or</w:t>
      </w:r>
      <w:r>
        <w:t xml:space="preserve"> intentionally causes such exposure by another or engages in any overt act of sexual gratification, </w:t>
      </w:r>
      <w:r>
        <w:rPr>
          <w:u w:val="single"/>
        </w:rPr>
        <w:t>or when a biological male undresses in a women's locker room,</w:t>
      </w:r>
      <w:r>
        <w:t xml:space="preserve"> and does so under circumstances in which the person knows that the conduct is likely to cause affront or alarm: </w:t>
      </w:r>
      <w:r>
        <w:rPr>
          <w:i/>
          <w:iCs/>
        </w:rPr>
        <w:t>Provided,</w:t>
      </w:r>
      <w:r>
        <w:t xml:space="preserve"> That it is not considered indecent exposure for a mother to breast feed a child in any location, public or private.</w:t>
      </w:r>
    </w:p>
    <w:p w14:paraId="64657DD8" w14:textId="77777777" w:rsidR="0029693E" w:rsidRDefault="0029693E" w:rsidP="00DC12FC">
      <w:pPr>
        <w:pStyle w:val="SectionBody"/>
      </w:pPr>
      <w:r>
        <w:t>(b) Except as provided in subsection (c), any person who violates the provisions of this section shall be guilty of a misdemeanor and, upon conviction thereof, shall be confined in jail not more than ninety days, or fined not more than $250, or both fined and confined.</w:t>
      </w:r>
    </w:p>
    <w:p w14:paraId="7BAEFAC6" w14:textId="4093988A" w:rsidR="00C33014" w:rsidRDefault="0029693E" w:rsidP="00E264D2">
      <w:pPr>
        <w:pStyle w:val="SectionBody"/>
      </w:pPr>
      <w:r>
        <w:t>(c) Any person who violates the provisions of subsection (a) of this section by intentionally exposing himself or herself to another person and the exposure was done for the purpose of sexual gratification, is guilty of a misdemeanor and, upon conviction thereof, shall be fined not more than $500 or confined in jail not more than twelve months, or both. For a second offense, the person is guilty of a misdemeanor and, upon conviction thereof, shall be fined not more than $1,000 and confined in jail for not less than thirty days nor more than twelve months. For a third or subsequent offense, the person is guilty of a felony and, upon conviction thereof, shall be fined not more than $3,000 and imprisoned in a state correctional facility for not less than one year nor more than five years.</w:t>
      </w:r>
    </w:p>
    <w:p w14:paraId="02D784F4" w14:textId="1E23C3C0" w:rsidR="006865E9" w:rsidRDefault="00CF1DCA" w:rsidP="00CC1F3B">
      <w:pPr>
        <w:pStyle w:val="Note"/>
      </w:pPr>
      <w:r>
        <w:t>NOTE: The</w:t>
      </w:r>
      <w:r w:rsidR="006865E9">
        <w:t xml:space="preserve"> purpose of this bill is to </w:t>
      </w:r>
      <w:r w:rsidR="0029693E" w:rsidRPr="0029693E">
        <w:t>expand to the crime of indecent exposure</w:t>
      </w:r>
      <w:r w:rsidR="0029693E">
        <w:t xml:space="preserve"> </w:t>
      </w:r>
      <w:r w:rsidR="0029693E" w:rsidRPr="0029693E">
        <w:t>to include biological males who undress in women's locker rooms</w:t>
      </w:r>
      <w:r w:rsidR="0029693E">
        <w:t>.</w:t>
      </w:r>
    </w:p>
    <w:p w14:paraId="21144468"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29693E">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842CA" w14:textId="77777777" w:rsidR="0029693E" w:rsidRPr="00B844FE" w:rsidRDefault="0029693E" w:rsidP="00B844FE">
      <w:r>
        <w:separator/>
      </w:r>
    </w:p>
  </w:endnote>
  <w:endnote w:type="continuationSeparator" w:id="0">
    <w:p w14:paraId="24EF058E" w14:textId="77777777" w:rsidR="0029693E" w:rsidRPr="00B844FE" w:rsidRDefault="002969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773E99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D5550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D383BA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576920"/>
      <w:docPartObj>
        <w:docPartGallery w:val="Page Numbers (Bottom of Page)"/>
        <w:docPartUnique/>
      </w:docPartObj>
    </w:sdtPr>
    <w:sdtEndPr>
      <w:rPr>
        <w:noProof/>
      </w:rPr>
    </w:sdtEndPr>
    <w:sdtContent>
      <w:p w14:paraId="68E4A955" w14:textId="184DFDE3" w:rsidR="0029693E" w:rsidRDefault="0029693E"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0AF80" w14:textId="77777777" w:rsidR="0029693E" w:rsidRPr="00B844FE" w:rsidRDefault="0029693E" w:rsidP="00B844FE">
      <w:r>
        <w:separator/>
      </w:r>
    </w:p>
  </w:footnote>
  <w:footnote w:type="continuationSeparator" w:id="0">
    <w:p w14:paraId="24A52624" w14:textId="77777777" w:rsidR="0029693E" w:rsidRPr="00B844FE" w:rsidRDefault="002969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6215" w14:textId="77777777" w:rsidR="002A0269" w:rsidRPr="00B844FE" w:rsidRDefault="00214F15">
    <w:pPr>
      <w:pStyle w:val="Header"/>
    </w:pPr>
    <w:sdt>
      <w:sdtPr>
        <w:id w:val="-684364211"/>
        <w:placeholder>
          <w:docPart w:val="467AF83A2E8342C399883B4F4DE061F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7AF83A2E8342C399883B4F4DE061F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70D5" w14:textId="68A0B7F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9693E">
      <w:rPr>
        <w:sz w:val="22"/>
        <w:szCs w:val="22"/>
      </w:rPr>
      <w:t>SB</w:t>
    </w:r>
    <w:r w:rsidR="007C554F">
      <w:rPr>
        <w:sz w:val="22"/>
        <w:szCs w:val="22"/>
      </w:rPr>
      <w:t xml:space="preserve"> 1039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9693E">
          <w:rPr>
            <w:sz w:val="22"/>
            <w:szCs w:val="22"/>
          </w:rPr>
          <w:t>2026R4299</w:t>
        </w:r>
      </w:sdtContent>
    </w:sdt>
  </w:p>
  <w:p w14:paraId="61C2830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DBC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93E"/>
    <w:rsid w:val="0000526A"/>
    <w:rsid w:val="000573A9"/>
    <w:rsid w:val="00085D22"/>
    <w:rsid w:val="00093AB0"/>
    <w:rsid w:val="000B6662"/>
    <w:rsid w:val="000C5C77"/>
    <w:rsid w:val="000E3912"/>
    <w:rsid w:val="0010070F"/>
    <w:rsid w:val="0015112E"/>
    <w:rsid w:val="001552E7"/>
    <w:rsid w:val="001566B4"/>
    <w:rsid w:val="00190501"/>
    <w:rsid w:val="001A66B7"/>
    <w:rsid w:val="001C279E"/>
    <w:rsid w:val="001D459E"/>
    <w:rsid w:val="0020151F"/>
    <w:rsid w:val="00211F02"/>
    <w:rsid w:val="00214F15"/>
    <w:rsid w:val="0022348D"/>
    <w:rsid w:val="0027011C"/>
    <w:rsid w:val="00274200"/>
    <w:rsid w:val="00275740"/>
    <w:rsid w:val="0029693E"/>
    <w:rsid w:val="002A0269"/>
    <w:rsid w:val="00303684"/>
    <w:rsid w:val="003143F5"/>
    <w:rsid w:val="00314854"/>
    <w:rsid w:val="00353425"/>
    <w:rsid w:val="00355E2B"/>
    <w:rsid w:val="00365D11"/>
    <w:rsid w:val="00394191"/>
    <w:rsid w:val="003C51CD"/>
    <w:rsid w:val="003C6034"/>
    <w:rsid w:val="00400002"/>
    <w:rsid w:val="00400B5C"/>
    <w:rsid w:val="004368E0"/>
    <w:rsid w:val="00472976"/>
    <w:rsid w:val="00487ED3"/>
    <w:rsid w:val="004C13DD"/>
    <w:rsid w:val="004D3ABE"/>
    <w:rsid w:val="004E3441"/>
    <w:rsid w:val="00500579"/>
    <w:rsid w:val="00572702"/>
    <w:rsid w:val="005A5366"/>
    <w:rsid w:val="005E77CD"/>
    <w:rsid w:val="006369EB"/>
    <w:rsid w:val="00637E73"/>
    <w:rsid w:val="006865E9"/>
    <w:rsid w:val="00686E9A"/>
    <w:rsid w:val="00691F3E"/>
    <w:rsid w:val="00694BFB"/>
    <w:rsid w:val="006A106B"/>
    <w:rsid w:val="006B6E25"/>
    <w:rsid w:val="006C523D"/>
    <w:rsid w:val="006D4036"/>
    <w:rsid w:val="006E6CD9"/>
    <w:rsid w:val="00766AD0"/>
    <w:rsid w:val="007A5259"/>
    <w:rsid w:val="007A7081"/>
    <w:rsid w:val="007C554F"/>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B417C"/>
    <w:rsid w:val="00BC562B"/>
    <w:rsid w:val="00C33014"/>
    <w:rsid w:val="00C33434"/>
    <w:rsid w:val="00C34869"/>
    <w:rsid w:val="00C35127"/>
    <w:rsid w:val="00C42EB6"/>
    <w:rsid w:val="00C62327"/>
    <w:rsid w:val="00C85096"/>
    <w:rsid w:val="00CB20EF"/>
    <w:rsid w:val="00CC1F3B"/>
    <w:rsid w:val="00CD12CB"/>
    <w:rsid w:val="00CD36CF"/>
    <w:rsid w:val="00CF1DCA"/>
    <w:rsid w:val="00D31758"/>
    <w:rsid w:val="00D579FC"/>
    <w:rsid w:val="00D81C16"/>
    <w:rsid w:val="00DE526B"/>
    <w:rsid w:val="00DF199D"/>
    <w:rsid w:val="00E01542"/>
    <w:rsid w:val="00E264D2"/>
    <w:rsid w:val="00E365F1"/>
    <w:rsid w:val="00E62F48"/>
    <w:rsid w:val="00E831B3"/>
    <w:rsid w:val="00E95FBC"/>
    <w:rsid w:val="00EC5E63"/>
    <w:rsid w:val="00EE70CB"/>
    <w:rsid w:val="00F41CA2"/>
    <w:rsid w:val="00F443C0"/>
    <w:rsid w:val="00F62EFB"/>
    <w:rsid w:val="00F8726E"/>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2C7A0"/>
  <w15:chartTrackingRefBased/>
  <w15:docId w15:val="{86CEEEBF-8E34-4E9C-A739-C94DB725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9693E"/>
    <w:rPr>
      <w:rFonts w:eastAsia="Calibri"/>
      <w:b/>
      <w:caps/>
      <w:color w:val="000000"/>
      <w:sz w:val="24"/>
    </w:rPr>
  </w:style>
  <w:style w:type="character" w:customStyle="1" w:styleId="SectionBodyChar">
    <w:name w:val="Section Body Char"/>
    <w:link w:val="SectionBody"/>
    <w:rsid w:val="0029693E"/>
    <w:rPr>
      <w:rFonts w:eastAsia="Calibri"/>
      <w:color w:val="000000"/>
    </w:rPr>
  </w:style>
  <w:style w:type="character" w:customStyle="1" w:styleId="SectionHeadingChar">
    <w:name w:val="Section Heading Char"/>
    <w:link w:val="SectionHeading"/>
    <w:rsid w:val="0029693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811D1DF9E84BA29CD56B5574B8F199"/>
        <w:category>
          <w:name w:val="General"/>
          <w:gallery w:val="placeholder"/>
        </w:category>
        <w:types>
          <w:type w:val="bbPlcHdr"/>
        </w:types>
        <w:behaviors>
          <w:behavior w:val="content"/>
        </w:behaviors>
        <w:guid w:val="{B7505AA0-508A-4DBC-AAED-4A53BFB996F4}"/>
      </w:docPartPr>
      <w:docPartBody>
        <w:p w:rsidR="009C065E" w:rsidRDefault="009C065E">
          <w:pPr>
            <w:pStyle w:val="3B811D1DF9E84BA29CD56B5574B8F199"/>
          </w:pPr>
          <w:r w:rsidRPr="00B844FE">
            <w:t>Prefix Text</w:t>
          </w:r>
        </w:p>
      </w:docPartBody>
    </w:docPart>
    <w:docPart>
      <w:docPartPr>
        <w:name w:val="467AF83A2E8342C399883B4F4DE061F0"/>
        <w:category>
          <w:name w:val="General"/>
          <w:gallery w:val="placeholder"/>
        </w:category>
        <w:types>
          <w:type w:val="bbPlcHdr"/>
        </w:types>
        <w:behaviors>
          <w:behavior w:val="content"/>
        </w:behaviors>
        <w:guid w:val="{AF1C6A40-0EAE-4533-88E2-8EF319B9A9E3}"/>
      </w:docPartPr>
      <w:docPartBody>
        <w:p w:rsidR="009C065E" w:rsidRDefault="009C065E">
          <w:pPr>
            <w:pStyle w:val="467AF83A2E8342C399883B4F4DE061F0"/>
          </w:pPr>
          <w:r w:rsidRPr="00B844FE">
            <w:t>[Type here]</w:t>
          </w:r>
        </w:p>
      </w:docPartBody>
    </w:docPart>
    <w:docPart>
      <w:docPartPr>
        <w:name w:val="9F4FD82E2C414072ACEE1B3604F0CFC1"/>
        <w:category>
          <w:name w:val="General"/>
          <w:gallery w:val="placeholder"/>
        </w:category>
        <w:types>
          <w:type w:val="bbPlcHdr"/>
        </w:types>
        <w:behaviors>
          <w:behavior w:val="content"/>
        </w:behaviors>
        <w:guid w:val="{C54E30AE-8009-44C1-A1B3-31A284695317}"/>
      </w:docPartPr>
      <w:docPartBody>
        <w:p w:rsidR="009C065E" w:rsidRDefault="009C065E">
          <w:pPr>
            <w:pStyle w:val="9F4FD82E2C414072ACEE1B3604F0CFC1"/>
          </w:pPr>
          <w:r w:rsidRPr="00B844FE">
            <w:t>Number</w:t>
          </w:r>
        </w:p>
      </w:docPartBody>
    </w:docPart>
    <w:docPart>
      <w:docPartPr>
        <w:name w:val="2839894E9D1847A1AF60B5455D0767E3"/>
        <w:category>
          <w:name w:val="General"/>
          <w:gallery w:val="placeholder"/>
        </w:category>
        <w:types>
          <w:type w:val="bbPlcHdr"/>
        </w:types>
        <w:behaviors>
          <w:behavior w:val="content"/>
        </w:behaviors>
        <w:guid w:val="{B1ACCD91-3665-41C1-8CB5-142FE09DABAC}"/>
      </w:docPartPr>
      <w:docPartBody>
        <w:p w:rsidR="009C065E" w:rsidRDefault="009C065E">
          <w:pPr>
            <w:pStyle w:val="2839894E9D1847A1AF60B5455D0767E3"/>
          </w:pPr>
          <w:r w:rsidRPr="00B844FE">
            <w:t>Enter Sponsors Here</w:t>
          </w:r>
        </w:p>
      </w:docPartBody>
    </w:docPart>
    <w:docPart>
      <w:docPartPr>
        <w:name w:val="5C90A29D514445A59EED2CFEAF2973A9"/>
        <w:category>
          <w:name w:val="General"/>
          <w:gallery w:val="placeholder"/>
        </w:category>
        <w:types>
          <w:type w:val="bbPlcHdr"/>
        </w:types>
        <w:behaviors>
          <w:behavior w:val="content"/>
        </w:behaviors>
        <w:guid w:val="{B9C46DB2-1475-4849-A7D5-776A8246823C}"/>
      </w:docPartPr>
      <w:docPartBody>
        <w:p w:rsidR="009C065E" w:rsidRDefault="009C065E">
          <w:pPr>
            <w:pStyle w:val="5C90A29D514445A59EED2CFEAF2973A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5E"/>
    <w:rsid w:val="000B6662"/>
    <w:rsid w:val="00190501"/>
    <w:rsid w:val="00365D11"/>
    <w:rsid w:val="00472976"/>
    <w:rsid w:val="00487ED3"/>
    <w:rsid w:val="005E77CD"/>
    <w:rsid w:val="006B6E25"/>
    <w:rsid w:val="009C065E"/>
    <w:rsid w:val="00C35127"/>
    <w:rsid w:val="00D3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811D1DF9E84BA29CD56B5574B8F199">
    <w:name w:val="3B811D1DF9E84BA29CD56B5574B8F199"/>
  </w:style>
  <w:style w:type="paragraph" w:customStyle="1" w:styleId="467AF83A2E8342C399883B4F4DE061F0">
    <w:name w:val="467AF83A2E8342C399883B4F4DE061F0"/>
  </w:style>
  <w:style w:type="paragraph" w:customStyle="1" w:styleId="9F4FD82E2C414072ACEE1B3604F0CFC1">
    <w:name w:val="9F4FD82E2C414072ACEE1B3604F0CFC1"/>
  </w:style>
  <w:style w:type="paragraph" w:customStyle="1" w:styleId="2839894E9D1847A1AF60B5455D0767E3">
    <w:name w:val="2839894E9D1847A1AF60B5455D0767E3"/>
  </w:style>
  <w:style w:type="character" w:styleId="PlaceholderText">
    <w:name w:val="Placeholder Text"/>
    <w:basedOn w:val="DefaultParagraphFont"/>
    <w:uiPriority w:val="99"/>
    <w:semiHidden/>
    <w:rPr>
      <w:color w:val="808080"/>
    </w:rPr>
  </w:style>
  <w:style w:type="paragraph" w:customStyle="1" w:styleId="5C90A29D514445A59EED2CFEAF2973A9">
    <w:name w:val="5C90A29D514445A59EED2CFEAF297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9</cp:revision>
  <dcterms:created xsi:type="dcterms:W3CDTF">2026-02-19T14:10:00Z</dcterms:created>
  <dcterms:modified xsi:type="dcterms:W3CDTF">2026-03-02T20:55:00Z</dcterms:modified>
</cp:coreProperties>
</file>