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1424" w14:textId="77777777" w:rsidR="00FE067E" w:rsidRDefault="003C6034" w:rsidP="00CC1F3B">
      <w:pPr>
        <w:pStyle w:val="TitlePageOrigin"/>
      </w:pPr>
      <w:r>
        <w:rPr>
          <w:caps w:val="0"/>
        </w:rPr>
        <w:t>WEST VIRGINIA LEGISLATURE</w:t>
      </w:r>
    </w:p>
    <w:p w14:paraId="04FBAC5B" w14:textId="5BBCC68C" w:rsidR="00CD36CF" w:rsidRDefault="00CD36CF" w:rsidP="00CC1F3B">
      <w:pPr>
        <w:pStyle w:val="TitlePageSession"/>
      </w:pPr>
      <w:r>
        <w:t>20</w:t>
      </w:r>
      <w:r w:rsidR="00EC5E63">
        <w:t>2</w:t>
      </w:r>
      <w:r w:rsidR="008F5476">
        <w:t>6</w:t>
      </w:r>
      <w:r>
        <w:t xml:space="preserve"> </w:t>
      </w:r>
      <w:r w:rsidR="003C6034">
        <w:rPr>
          <w:caps w:val="0"/>
        </w:rPr>
        <w:t>REGULAR SESSION</w:t>
      </w:r>
      <w:r w:rsidR="00F351C4">
        <w:rPr>
          <w:noProof/>
        </w:rPr>
        <mc:AlternateContent>
          <mc:Choice Requires="wps">
            <w:drawing>
              <wp:anchor distT="0" distB="0" distL="114300" distR="114300" simplePos="0" relativeHeight="251659264" behindDoc="0" locked="0" layoutInCell="1" allowOverlap="1" wp14:anchorId="7419CEFC" wp14:editId="4FE10AD1">
                <wp:simplePos x="0" y="0"/>
                <wp:positionH relativeFrom="column">
                  <wp:posOffset>6007100</wp:posOffset>
                </wp:positionH>
                <wp:positionV relativeFrom="paragraph">
                  <wp:posOffset>1617980</wp:posOffset>
                </wp:positionV>
                <wp:extent cx="635000" cy="476250"/>
                <wp:effectExtent l="0" t="0" r="12700" b="19050"/>
                <wp:wrapNone/>
                <wp:docPr id="15662289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2D34C5" w14:textId="4C12E56C" w:rsidR="00F351C4" w:rsidRPr="00F351C4" w:rsidRDefault="00F351C4" w:rsidP="00F351C4">
                            <w:pPr>
                              <w:spacing w:line="240" w:lineRule="auto"/>
                              <w:jc w:val="center"/>
                              <w:rPr>
                                <w:rFonts w:cs="Arial"/>
                                <w:b/>
                              </w:rPr>
                            </w:pPr>
                            <w:r w:rsidRPr="00F351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19CEF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C2D34C5" w14:textId="4C12E56C" w:rsidR="00F351C4" w:rsidRPr="00F351C4" w:rsidRDefault="00F351C4" w:rsidP="00F351C4">
                      <w:pPr>
                        <w:spacing w:line="240" w:lineRule="auto"/>
                        <w:jc w:val="center"/>
                        <w:rPr>
                          <w:rFonts w:cs="Arial"/>
                          <w:b/>
                        </w:rPr>
                      </w:pPr>
                      <w:r w:rsidRPr="00F351C4">
                        <w:rPr>
                          <w:rFonts w:cs="Arial"/>
                          <w:b/>
                        </w:rPr>
                        <w:t>FISCAL NOTE</w:t>
                      </w:r>
                    </w:p>
                  </w:txbxContent>
                </v:textbox>
              </v:shape>
            </w:pict>
          </mc:Fallback>
        </mc:AlternateContent>
      </w:r>
    </w:p>
    <w:p w14:paraId="460FDB87" w14:textId="77777777" w:rsidR="00CD36CF" w:rsidRDefault="00E570D2" w:rsidP="00CC1F3B">
      <w:pPr>
        <w:pStyle w:val="TitlePageBillPrefix"/>
      </w:pPr>
      <w:sdt>
        <w:sdtPr>
          <w:tag w:val="IntroDate"/>
          <w:id w:val="-1236936958"/>
          <w:placeholder>
            <w:docPart w:val="472F71E8D92E4CB08005549A2E0B7AAF"/>
          </w:placeholder>
          <w:text/>
        </w:sdtPr>
        <w:sdtEndPr/>
        <w:sdtContent>
          <w:r w:rsidR="00AE48A0">
            <w:t>Introduced</w:t>
          </w:r>
        </w:sdtContent>
      </w:sdt>
    </w:p>
    <w:p w14:paraId="696593EC" w14:textId="4803BE07" w:rsidR="00CD36CF" w:rsidRDefault="00E570D2" w:rsidP="00CC1F3B">
      <w:pPr>
        <w:pStyle w:val="BillNumber"/>
      </w:pPr>
      <w:sdt>
        <w:sdtPr>
          <w:tag w:val="Chamber"/>
          <w:id w:val="893011969"/>
          <w:lock w:val="sdtLocked"/>
          <w:placeholder>
            <w:docPart w:val="678A6F42DC2A4B57AE9E04376725817A"/>
          </w:placeholder>
          <w:dropDownList>
            <w:listItem w:displayText="House" w:value="House"/>
            <w:listItem w:displayText="Senate" w:value="Senate"/>
          </w:dropDownList>
        </w:sdtPr>
        <w:sdtEndPr/>
        <w:sdtContent>
          <w:r w:rsidR="008F5476">
            <w:t>Senate</w:t>
          </w:r>
        </w:sdtContent>
      </w:sdt>
      <w:r w:rsidR="00303684">
        <w:t xml:space="preserve"> </w:t>
      </w:r>
      <w:r w:rsidR="00CD36CF">
        <w:t xml:space="preserve">Bill </w:t>
      </w:r>
      <w:sdt>
        <w:sdtPr>
          <w:tag w:val="BNum"/>
          <w:id w:val="1645317809"/>
          <w:lock w:val="sdtLocked"/>
          <w:placeholder>
            <w:docPart w:val="4B8903DFFD1A4402B892E21F5A7D0625"/>
          </w:placeholder>
          <w:text/>
        </w:sdtPr>
        <w:sdtEndPr/>
        <w:sdtContent>
          <w:r w:rsidR="001A295B">
            <w:t>132</w:t>
          </w:r>
        </w:sdtContent>
      </w:sdt>
    </w:p>
    <w:p w14:paraId="78E8A251" w14:textId="2C10A55B" w:rsidR="00CD36CF" w:rsidRDefault="00CD36CF" w:rsidP="00CC1F3B">
      <w:pPr>
        <w:pStyle w:val="Sponsors"/>
      </w:pPr>
      <w:r>
        <w:t xml:space="preserve">By </w:t>
      </w:r>
      <w:sdt>
        <w:sdtPr>
          <w:tag w:val="Sponsors"/>
          <w:id w:val="1589585889"/>
          <w:placeholder>
            <w:docPart w:val="19714EBC727C4FC7ABB89988A2909B0B"/>
          </w:placeholder>
          <w:text w:multiLine="1"/>
        </w:sdtPr>
        <w:sdtEndPr/>
        <w:sdtContent>
          <w:r w:rsidR="008F5476">
            <w:t>Senator</w:t>
          </w:r>
          <w:r w:rsidR="00683EA5">
            <w:t>s</w:t>
          </w:r>
          <w:r w:rsidR="008F5476">
            <w:t xml:space="preserve"> Deeds</w:t>
          </w:r>
          <w:r w:rsidR="00E570D2">
            <w:t>,</w:t>
          </w:r>
          <w:r w:rsidR="00683EA5">
            <w:t xml:space="preserve"> Hamilton</w:t>
          </w:r>
          <w:r w:rsidR="00E570D2">
            <w:t>, and Morris</w:t>
          </w:r>
        </w:sdtContent>
      </w:sdt>
    </w:p>
    <w:p w14:paraId="0FA7F89C" w14:textId="316A589D" w:rsidR="00E831B3" w:rsidRDefault="00CD36CF" w:rsidP="00CC1F3B">
      <w:pPr>
        <w:pStyle w:val="References"/>
      </w:pPr>
      <w:r>
        <w:t>[</w:t>
      </w:r>
      <w:sdt>
        <w:sdtPr>
          <w:rPr>
            <w:color w:val="auto"/>
          </w:rPr>
          <w:tag w:val="References"/>
          <w:id w:val="-1043047873"/>
          <w:placeholder>
            <w:docPart w:val="A11BB31A042548B3A99F4C7D4F305550"/>
          </w:placeholder>
          <w:text w:multiLine="1"/>
        </w:sdtPr>
        <w:sdtEndPr/>
        <w:sdtContent>
          <w:r w:rsidR="001A295B" w:rsidRPr="001A295B">
            <w:rPr>
              <w:color w:val="auto"/>
            </w:rPr>
            <w:t>Introduced January 14, 2026; referred</w:t>
          </w:r>
          <w:r w:rsidR="001A295B" w:rsidRPr="001A295B">
            <w:rPr>
              <w:color w:val="auto"/>
            </w:rPr>
            <w:br/>
            <w:t xml:space="preserve">to the Committee on </w:t>
          </w:r>
          <w:r w:rsidR="00083C00">
            <w:rPr>
              <w:color w:val="auto"/>
            </w:rPr>
            <w:t>Pensions; and then to the Committee on Finance</w:t>
          </w:r>
        </w:sdtContent>
      </w:sdt>
      <w:r>
        <w:t>]</w:t>
      </w:r>
    </w:p>
    <w:p w14:paraId="39F943D3" w14:textId="476D00DA" w:rsidR="00303684" w:rsidRDefault="0000526A" w:rsidP="00CC1F3B">
      <w:pPr>
        <w:pStyle w:val="TitleSection"/>
      </w:pPr>
      <w:r>
        <w:lastRenderedPageBreak/>
        <w:t>A BILL</w:t>
      </w:r>
      <w:r w:rsidR="008F5476">
        <w:t xml:space="preserve"> </w:t>
      </w:r>
      <w:r w:rsidR="008F5476" w:rsidRPr="0027196C">
        <w:rPr>
          <w:color w:val="auto"/>
        </w:rPr>
        <w:t>to amend and reenact §7-14D-2 of the Code of West Virginia, 1931, as amended, relating to increasing the retirement benefit multiplier of the Deputy Sheriff Retirement System Act from two and one-half percent to three percent of the member's final average salary multiplied by the member's years of credited service.</w:t>
      </w:r>
    </w:p>
    <w:p w14:paraId="2AABD69C" w14:textId="77777777" w:rsidR="00303684" w:rsidRDefault="00303684" w:rsidP="00CC1F3B">
      <w:pPr>
        <w:pStyle w:val="EnactingClause"/>
      </w:pPr>
      <w:r>
        <w:t>Be it enacted by the Legislature of West Virginia:</w:t>
      </w:r>
    </w:p>
    <w:p w14:paraId="1D54FA2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27B1A5" w14:textId="77777777" w:rsidR="008F5476" w:rsidRPr="0027196C" w:rsidRDefault="008F5476" w:rsidP="008F5476">
      <w:pPr>
        <w:pStyle w:val="ArticleHeading"/>
        <w:rPr>
          <w:color w:val="auto"/>
        </w:rPr>
        <w:sectPr w:rsidR="008F5476" w:rsidRPr="0027196C" w:rsidSect="008F5476">
          <w:type w:val="continuous"/>
          <w:pgSz w:w="12240" w:h="15840"/>
          <w:pgMar w:top="1440" w:right="1440" w:bottom="1440" w:left="1440" w:header="720" w:footer="720" w:gutter="0"/>
          <w:lnNumType w:countBy="1" w:restart="newSection"/>
          <w:cols w:space="720"/>
        </w:sectPr>
      </w:pPr>
      <w:r w:rsidRPr="0027196C">
        <w:rPr>
          <w:color w:val="auto"/>
        </w:rPr>
        <w:t>ARTICLE 14D. DEPUTY SHERIFF RETIREMENT SYSTEM ACT.</w:t>
      </w:r>
    </w:p>
    <w:p w14:paraId="770463D7" w14:textId="77777777" w:rsidR="008F5476" w:rsidRDefault="008F5476" w:rsidP="00896037">
      <w:pPr>
        <w:pStyle w:val="SectionHeading"/>
        <w:sectPr w:rsidR="008F5476" w:rsidSect="008F5476">
          <w:type w:val="continuous"/>
          <w:pgSz w:w="12240" w:h="15840" w:code="1"/>
          <w:pgMar w:top="1440" w:right="1440" w:bottom="1440" w:left="1440" w:header="720" w:footer="720" w:gutter="0"/>
          <w:lnNumType w:countBy="1" w:restart="newSection"/>
          <w:cols w:space="720"/>
          <w:titlePg/>
          <w:docGrid w:linePitch="360"/>
        </w:sectPr>
      </w:pPr>
      <w:r w:rsidRPr="00896037">
        <w:t>§7-14D-2. Definitions.</w:t>
      </w:r>
    </w:p>
    <w:p w14:paraId="7E772078" w14:textId="77777777" w:rsidR="008F5476" w:rsidRPr="00426A67" w:rsidRDefault="008F5476" w:rsidP="00896037">
      <w:pPr>
        <w:pStyle w:val="SectionBody"/>
      </w:pPr>
      <w:r w:rsidRPr="00426A67">
        <w:t>As used in this article, unless a federal law or regulation or the context clearly requires a</w:t>
      </w:r>
    </w:p>
    <w:p w14:paraId="3B25950E" w14:textId="77777777" w:rsidR="008F5476" w:rsidRPr="00426A67" w:rsidRDefault="008F5476" w:rsidP="00896037">
      <w:pPr>
        <w:pStyle w:val="SectionBody"/>
      </w:pPr>
      <w:r w:rsidRPr="00426A67">
        <w:t>different meaning:</w:t>
      </w:r>
    </w:p>
    <w:p w14:paraId="2BD3FE7F" w14:textId="4F3A795A" w:rsidR="008F5476" w:rsidRPr="00426A67" w:rsidRDefault="008F5476" w:rsidP="00896037">
      <w:pPr>
        <w:pStyle w:val="SectionBody"/>
      </w:pPr>
      <w:r w:rsidRPr="00426A67">
        <w:t>(a) "Accrued benefit" means on behalf of any member two and one-quarter percent of the member’s final average salary multiplied by the member’s years of credited service: </w:t>
      </w:r>
      <w:r w:rsidRPr="00896037">
        <w:rPr>
          <w:i/>
          <w:bdr w:val="none" w:sz="0" w:space="0" w:color="auto" w:frame="1"/>
        </w:rPr>
        <w:t>Provided</w:t>
      </w:r>
      <w:r w:rsidRPr="00426A67">
        <w:t xml:space="preserve">, That members who are retired on or retire after July 1, 2018, shall have an accrued benefit of </w:t>
      </w:r>
      <w:r w:rsidRPr="0027196C">
        <w:rPr>
          <w:strike/>
          <w:color w:val="auto"/>
        </w:rPr>
        <w:t>two and one-half</w:t>
      </w:r>
      <w:r w:rsidRPr="0027196C">
        <w:rPr>
          <w:color w:val="auto"/>
        </w:rPr>
        <w:t xml:space="preserve"> </w:t>
      </w:r>
      <w:r w:rsidRPr="0027196C">
        <w:rPr>
          <w:color w:val="auto"/>
          <w:u w:val="single"/>
        </w:rPr>
        <w:t>three</w:t>
      </w:r>
      <w:r w:rsidRPr="00426A67">
        <w:t xml:space="preserve"> percent of the member’s final average salary multiplied by the member’s years of credited service. A member’s accrued benefit may not exceed the limits of §415 of the Internal Revenue Code and is subject to the provisions of §7-14D-9a of this code.</w:t>
      </w:r>
    </w:p>
    <w:p w14:paraId="7ED721C1" w14:textId="77777777" w:rsidR="008F5476" w:rsidRPr="00426A67" w:rsidRDefault="008F5476" w:rsidP="00896037">
      <w:pPr>
        <w:pStyle w:val="SectionBody"/>
      </w:pPr>
      <w:r w:rsidRPr="00426A67">
        <w:t xml:space="preserve">(b) "Accumulated contributions" means the sum of all amounts deducted from the compensation of a member, or paid on his or her behalf pursuant to §5-10C-1 </w:t>
      </w:r>
      <w:r w:rsidRPr="00896037">
        <w:rPr>
          <w:i/>
          <w:iCs/>
        </w:rPr>
        <w:t>et seq</w:t>
      </w:r>
      <w:r w:rsidRPr="00426A67">
        <w:t xml:space="preserve">. of this code, either pursuant to </w:t>
      </w:r>
      <w:bookmarkStart w:id="0" w:name="_Hlk188617312"/>
      <w:r w:rsidRPr="00426A67">
        <w:t>§</w:t>
      </w:r>
      <w:bookmarkEnd w:id="0"/>
      <w:r w:rsidRPr="00426A67">
        <w:t>7-14D-7 of this code or §5-10-29 of this code as a result of covered employment together with regular interest on the deducted amounts.</w:t>
      </w:r>
    </w:p>
    <w:p w14:paraId="1E36DE3B" w14:textId="77777777" w:rsidR="008F5476" w:rsidRPr="00426A67" w:rsidRDefault="008F5476" w:rsidP="00896037">
      <w:pPr>
        <w:pStyle w:val="SectionBody"/>
      </w:pPr>
      <w:r w:rsidRPr="00426A67">
        <w:t>(c) "Active member" means a member who is active and contributing to the plan.</w:t>
      </w:r>
    </w:p>
    <w:p w14:paraId="39F82D50" w14:textId="77777777" w:rsidR="008F5476" w:rsidRPr="00426A67" w:rsidRDefault="008F5476" w:rsidP="00896037">
      <w:pPr>
        <w:pStyle w:val="SectionBody"/>
      </w:pPr>
      <w:r w:rsidRPr="00426A67">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0EF3287" w14:textId="77777777" w:rsidR="008F5476" w:rsidRPr="00426A67" w:rsidRDefault="008F5476" w:rsidP="00896037">
      <w:pPr>
        <w:pStyle w:val="SectionBody"/>
      </w:pPr>
      <w:r w:rsidRPr="00426A67">
        <w:t xml:space="preserve">(e) "Actuarial equivalent" means a benefit of equal value computed upon the basis of the mortality table and interest rates as set and adopted by the retirement board in accordance with </w:t>
      </w:r>
      <w:r w:rsidRPr="00426A67">
        <w:lastRenderedPageBreak/>
        <w:t>the provisions of this article: </w:t>
      </w:r>
      <w:r w:rsidRPr="00896037">
        <w:rPr>
          <w:i/>
          <w:bdr w:val="none" w:sz="0" w:space="0" w:color="auto" w:frame="1"/>
        </w:rPr>
        <w:t>Provided</w:t>
      </w:r>
      <w:r w:rsidRPr="00426A67">
        <w:t>, That when used in the context of compliance with the federal maximum benefit requirements of §415 of the Internal Revenue Code, "actuarial equivalent" shall be computed using the mortality tables and interest rates required to comply with those requirements.</w:t>
      </w:r>
    </w:p>
    <w:p w14:paraId="73721E10" w14:textId="77777777" w:rsidR="008F5476" w:rsidRPr="00426A67" w:rsidRDefault="008F5476" w:rsidP="00896037">
      <w:pPr>
        <w:pStyle w:val="SectionBody"/>
      </w:pPr>
      <w:r w:rsidRPr="00426A67">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7BF82E6A" w14:textId="77777777" w:rsidR="008F5476" w:rsidRPr="00426A67" w:rsidRDefault="008F5476" w:rsidP="00896037">
      <w:pPr>
        <w:pStyle w:val="SectionBody"/>
      </w:pPr>
      <w:r w:rsidRPr="00426A67">
        <w:t>(g) "Annual leave service" means accrued annual leave.</w:t>
      </w:r>
    </w:p>
    <w:p w14:paraId="7B19A5BF" w14:textId="77777777" w:rsidR="008F5476" w:rsidRPr="00426A67" w:rsidRDefault="008F5476" w:rsidP="00896037">
      <w:pPr>
        <w:pStyle w:val="SectionBody"/>
      </w:pPr>
      <w:r w:rsidRPr="00426A67">
        <w:t>(h) "Annuity starting date" means the first day of the first calendar month following receipt of the retirement application by the board or the required beginning date, if earlier: </w:t>
      </w:r>
      <w:r w:rsidRPr="00896037">
        <w:rPr>
          <w:i/>
          <w:bdr w:val="none" w:sz="0" w:space="0" w:color="auto" w:frame="1"/>
        </w:rPr>
        <w:t>Provided</w:t>
      </w:r>
      <w:r w:rsidRPr="00426A67">
        <w:t>, That the member has ceased covered employment and reached early or normal retirement age.</w:t>
      </w:r>
    </w:p>
    <w:p w14:paraId="21F8795D" w14:textId="77777777" w:rsidR="008F5476" w:rsidRPr="00426A67" w:rsidRDefault="008F5476" w:rsidP="00896037">
      <w:pPr>
        <w:pStyle w:val="SectionBody"/>
      </w:pPr>
      <w:r w:rsidRPr="00426A67">
        <w:t>(i) "Base salary" means a member’s cash compensation exclusive of overtime from covered employment during the last 12 months of employment. Until a member has worked 12 months, annualized base salary is used as base salary.</w:t>
      </w:r>
    </w:p>
    <w:p w14:paraId="5454AAB1" w14:textId="77777777" w:rsidR="008F5476" w:rsidRPr="00426A67" w:rsidRDefault="008F5476" w:rsidP="00896037">
      <w:pPr>
        <w:pStyle w:val="SectionBody"/>
      </w:pPr>
      <w:r w:rsidRPr="00426A67">
        <w:t>(j) "Beneficiary" means a natural person who is entitled to, or will be entitled to, an annuity or other benefit payable by the plan.</w:t>
      </w:r>
    </w:p>
    <w:p w14:paraId="4F253432" w14:textId="77777777" w:rsidR="008F5476" w:rsidRPr="00426A67" w:rsidRDefault="008F5476" w:rsidP="00896037">
      <w:pPr>
        <w:pStyle w:val="SectionBody"/>
      </w:pPr>
      <w:r w:rsidRPr="00426A67">
        <w:t xml:space="preserve">(k) "Board" means the Consolidated Public Retirement Board created pursuant to §5-10D-1 </w:t>
      </w:r>
      <w:r w:rsidRPr="00896037">
        <w:rPr>
          <w:i/>
          <w:iCs/>
        </w:rPr>
        <w:t>et seq</w:t>
      </w:r>
      <w:r w:rsidRPr="00426A67">
        <w:t>. of this code.</w:t>
      </w:r>
    </w:p>
    <w:p w14:paraId="61505195" w14:textId="77777777" w:rsidR="008F5476" w:rsidRPr="00426A67" w:rsidRDefault="008F5476" w:rsidP="00896037">
      <w:pPr>
        <w:pStyle w:val="SectionBody"/>
      </w:pPr>
      <w:r w:rsidRPr="00426A67">
        <w:t xml:space="preserve">(l) </w:t>
      </w:r>
      <w:r w:rsidRPr="00426A67">
        <w:rPr>
          <w:rFonts w:eastAsia="Times New Roman"/>
        </w:rPr>
        <w:t xml:space="preserve">"Bona fide separation from service upon retirement" means that a member has completely terminated any employment relationship with the employer or any participating </w:t>
      </w:r>
      <w:r w:rsidRPr="00426A67">
        <w:rPr>
          <w:rFonts w:eastAsia="Times New Roman"/>
        </w:rPr>
        <w:lastRenderedPageBreak/>
        <w:t xml:space="preserve">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61569ECA" w14:textId="77777777" w:rsidR="008F5476" w:rsidRPr="00426A67" w:rsidRDefault="008F5476" w:rsidP="00896037">
      <w:pPr>
        <w:pStyle w:val="SectionBody"/>
      </w:pPr>
      <w:r w:rsidRPr="00426A67">
        <w:t xml:space="preserve"> (m) "County commission" has the meaning ascribed to it in §7-1-1 of this code.</w:t>
      </w:r>
    </w:p>
    <w:p w14:paraId="5316872B" w14:textId="77777777" w:rsidR="008F5476" w:rsidRPr="00426A67" w:rsidRDefault="008F5476" w:rsidP="00896037">
      <w:pPr>
        <w:pStyle w:val="SectionBody"/>
      </w:pPr>
      <w:r w:rsidRPr="00426A67">
        <w:t xml:space="preserve"> (n)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896037">
        <w:rPr>
          <w:i/>
          <w:iCs/>
        </w:rPr>
        <w:t>et seq</w:t>
      </w:r>
      <w:r w:rsidRPr="00426A67">
        <w:t>. of this code: </w:t>
      </w:r>
      <w:r w:rsidRPr="00896037">
        <w:rPr>
          <w:i/>
          <w:bdr w:val="none" w:sz="0" w:space="0" w:color="auto" w:frame="1"/>
        </w:rPr>
        <w:t>Provided</w:t>
      </w:r>
      <w:r w:rsidRPr="00426A67">
        <w:t>, That the deputy sheriff contributes to the fund created in §7-14D-6 of this code the amount specified as the deputy sheriff’s contribution in §7-14D-7 of this code.</w:t>
      </w:r>
    </w:p>
    <w:p w14:paraId="224C6A05" w14:textId="77777777" w:rsidR="008F5476" w:rsidRPr="00426A67" w:rsidRDefault="008F5476" w:rsidP="00896037">
      <w:pPr>
        <w:pStyle w:val="SectionBody"/>
      </w:pPr>
      <w:r w:rsidRPr="00426A67">
        <w:t xml:space="preserve"> (o) "Credited service" means the sum of a member’s years of service, active military duty, disability service, unused annual leave service, and unused sick leave service.</w:t>
      </w:r>
    </w:p>
    <w:p w14:paraId="688BFCC8" w14:textId="77777777" w:rsidR="008F5476" w:rsidRPr="00426A67" w:rsidRDefault="008F5476" w:rsidP="00896037">
      <w:pPr>
        <w:pStyle w:val="SectionBody"/>
      </w:pPr>
      <w:r w:rsidRPr="00426A67">
        <w:t xml:space="preserve"> (p) "Deputy sheriff" means an individual employed as a county law-enforcement deputy sheriff in this state and as defined by §7-14-2 of this code.</w:t>
      </w:r>
    </w:p>
    <w:p w14:paraId="5D6D82FC" w14:textId="77777777" w:rsidR="008F5476" w:rsidRPr="00426A67" w:rsidRDefault="008F5476" w:rsidP="00896037">
      <w:pPr>
        <w:pStyle w:val="SectionBody"/>
      </w:pPr>
      <w:r w:rsidRPr="00426A67">
        <w:t xml:space="preserve"> (q) "Dependent child" means either:</w:t>
      </w:r>
    </w:p>
    <w:p w14:paraId="4D46E0D4" w14:textId="77777777" w:rsidR="008F5476" w:rsidRPr="00426A67" w:rsidRDefault="008F5476" w:rsidP="00896037">
      <w:pPr>
        <w:pStyle w:val="SectionBody"/>
      </w:pPr>
      <w:r w:rsidRPr="00426A67">
        <w:t>(1) An unmarried person under age 18 who is:</w:t>
      </w:r>
    </w:p>
    <w:p w14:paraId="332BF258" w14:textId="77777777" w:rsidR="008F5476" w:rsidRPr="00426A67" w:rsidRDefault="008F5476" w:rsidP="00896037">
      <w:pPr>
        <w:pStyle w:val="SectionBody"/>
      </w:pPr>
      <w:r w:rsidRPr="00426A67">
        <w:t>(A) A natural child of the member;</w:t>
      </w:r>
    </w:p>
    <w:p w14:paraId="37FCDED4" w14:textId="77777777" w:rsidR="008F5476" w:rsidRPr="00426A67" w:rsidRDefault="008F5476" w:rsidP="00896037">
      <w:pPr>
        <w:pStyle w:val="SectionBody"/>
      </w:pPr>
      <w:r w:rsidRPr="00426A67">
        <w:t>(B) A legally adopted child of the member;</w:t>
      </w:r>
    </w:p>
    <w:p w14:paraId="7AFD4214" w14:textId="77777777" w:rsidR="008F5476" w:rsidRPr="00426A67" w:rsidRDefault="008F5476" w:rsidP="00896037">
      <w:pPr>
        <w:pStyle w:val="SectionBody"/>
      </w:pPr>
      <w:r w:rsidRPr="00426A67">
        <w:t>(C) A child who at the time of the member’s death was living with the member while the member was an adopting parent during any period of probation; or</w:t>
      </w:r>
    </w:p>
    <w:p w14:paraId="60DCFC04" w14:textId="77777777" w:rsidR="008F5476" w:rsidRPr="00426A67" w:rsidRDefault="008F5476" w:rsidP="00896037">
      <w:pPr>
        <w:pStyle w:val="SectionBody"/>
      </w:pPr>
      <w:r w:rsidRPr="00426A67">
        <w:t xml:space="preserve">(D) A stepchild of the member residing in the member’s household at the time of the </w:t>
      </w:r>
      <w:r w:rsidRPr="00426A67">
        <w:lastRenderedPageBreak/>
        <w:t>member’s death; or</w:t>
      </w:r>
    </w:p>
    <w:p w14:paraId="18BCFDF2" w14:textId="77777777" w:rsidR="008F5476" w:rsidRPr="00426A67" w:rsidRDefault="008F5476" w:rsidP="00896037">
      <w:pPr>
        <w:pStyle w:val="SectionBody"/>
      </w:pPr>
      <w:r w:rsidRPr="00426A67">
        <w:t>(2) Any unmarried child under age 23:</w:t>
      </w:r>
    </w:p>
    <w:p w14:paraId="2566F43F" w14:textId="77777777" w:rsidR="008F5476" w:rsidRPr="00426A67" w:rsidRDefault="008F5476" w:rsidP="00896037">
      <w:pPr>
        <w:pStyle w:val="SectionBody"/>
      </w:pPr>
      <w:r w:rsidRPr="00426A67">
        <w:t>(A) Who is enrolled as a full-time student in an accredited college or university;</w:t>
      </w:r>
    </w:p>
    <w:p w14:paraId="79B4EBBA" w14:textId="77777777" w:rsidR="008F5476" w:rsidRPr="00426A67" w:rsidRDefault="008F5476" w:rsidP="00896037">
      <w:pPr>
        <w:pStyle w:val="SectionBody"/>
      </w:pPr>
      <w:r w:rsidRPr="00426A67">
        <w:t>(B) Who was claimed as a dependent by the member for federal income tax purposes at the time of the member’s death; and</w:t>
      </w:r>
    </w:p>
    <w:p w14:paraId="2CC42C6B" w14:textId="77777777" w:rsidR="008F5476" w:rsidRPr="00426A67" w:rsidRDefault="008F5476" w:rsidP="00896037">
      <w:pPr>
        <w:pStyle w:val="SectionBody"/>
      </w:pPr>
      <w:r w:rsidRPr="00426A67">
        <w:t>(C) Whose relationship with the member is described in subparagraph (A), (B), or (C), paragraph (1) of this subdivision.</w:t>
      </w:r>
    </w:p>
    <w:p w14:paraId="7CE8C36F" w14:textId="77777777" w:rsidR="008F5476" w:rsidRPr="00426A67" w:rsidRDefault="008F5476" w:rsidP="00896037">
      <w:pPr>
        <w:pStyle w:val="SectionBody"/>
      </w:pPr>
      <w:r w:rsidRPr="00426A67">
        <w:t xml:space="preserve"> (r) "Dependent parent" means the father or mother of the member who was claimed as a dependent by the member for federal income tax purposes at the time of the member’s death.</w:t>
      </w:r>
    </w:p>
    <w:p w14:paraId="089E6CDE" w14:textId="77777777" w:rsidR="008F5476" w:rsidRPr="00426A67" w:rsidRDefault="008F5476" w:rsidP="00896037">
      <w:pPr>
        <w:pStyle w:val="SectionBody"/>
      </w:pPr>
      <w:r w:rsidRPr="00426A67">
        <w:t xml:space="preserve"> (s)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40C337B9" w14:textId="77777777" w:rsidR="008F5476" w:rsidRPr="00426A67" w:rsidRDefault="008F5476" w:rsidP="00896037">
      <w:pPr>
        <w:pStyle w:val="SectionBody"/>
      </w:pPr>
      <w:r w:rsidRPr="00426A67">
        <w:t xml:space="preserve"> (t) "Early retirement age" means age 40 or over and completion of 20 years of service.</w:t>
      </w:r>
    </w:p>
    <w:p w14:paraId="1C3D7B17" w14:textId="77777777" w:rsidR="008F5476" w:rsidRPr="00426A67" w:rsidRDefault="008F5476" w:rsidP="00896037">
      <w:pPr>
        <w:pStyle w:val="SectionBody"/>
      </w:pPr>
      <w:r w:rsidRPr="00426A67">
        <w:t xml:space="preserve"> (u)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7DA7F4BF" w14:textId="77777777" w:rsidR="008F5476" w:rsidRPr="00426A67" w:rsidRDefault="008F5476" w:rsidP="00896037">
      <w:pPr>
        <w:pStyle w:val="SectionBody"/>
      </w:pPr>
      <w:r w:rsidRPr="00426A67">
        <w:t xml:space="preserve"> (v) "Effective date" means July 1, 1998.</w:t>
      </w:r>
    </w:p>
    <w:p w14:paraId="2F6549F6" w14:textId="77777777" w:rsidR="008F5476" w:rsidRPr="00426A67" w:rsidRDefault="008F5476" w:rsidP="00896037">
      <w:pPr>
        <w:pStyle w:val="SectionBody"/>
      </w:pPr>
      <w:r w:rsidRPr="00426A67">
        <w:t xml:space="preserve"> (w)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w:t>
      </w:r>
      <w:r w:rsidRPr="00426A67">
        <w:lastRenderedPageBreak/>
        <w:t>during that period multiplied by 12.</w:t>
      </w:r>
    </w:p>
    <w:p w14:paraId="5BD31E89" w14:textId="77777777" w:rsidR="008F5476" w:rsidRPr="00426A67" w:rsidRDefault="008F5476" w:rsidP="00896037">
      <w:pPr>
        <w:pStyle w:val="SectionBody"/>
      </w:pPr>
      <w:r w:rsidRPr="00426A67">
        <w:t xml:space="preserve"> (x) "Fund" means the West Virginia Deputy Sheriff Retirement Fund created pursuant to §7-14D-6 of this code.</w:t>
      </w:r>
    </w:p>
    <w:p w14:paraId="4D474223" w14:textId="77777777" w:rsidR="008F5476" w:rsidRPr="00426A67" w:rsidRDefault="008F5476" w:rsidP="00896037">
      <w:pPr>
        <w:pStyle w:val="SectionBody"/>
      </w:pPr>
      <w:r w:rsidRPr="00426A67">
        <w:t xml:space="preserve"> (y) "Hour of service" means:</w:t>
      </w:r>
    </w:p>
    <w:p w14:paraId="41C126C9" w14:textId="77777777" w:rsidR="008F5476" w:rsidRPr="00426A67" w:rsidRDefault="008F5476" w:rsidP="00896037">
      <w:pPr>
        <w:pStyle w:val="SectionBody"/>
      </w:pPr>
      <w:r w:rsidRPr="00426A67">
        <w:t>(1) Each hour for which a member is paid or entitled to payment for covered employment during which time active duties are performed. These hours shall be credited to the member for the plan year in which the duties are performed; and</w:t>
      </w:r>
    </w:p>
    <w:p w14:paraId="29F9C057" w14:textId="77777777" w:rsidR="008F5476" w:rsidRPr="00426A67" w:rsidRDefault="008F5476" w:rsidP="00896037">
      <w:pPr>
        <w:pStyle w:val="SectionBody"/>
      </w:pPr>
      <w:r w:rsidRPr="00426A67">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6D54A2D8" w14:textId="77777777" w:rsidR="008F5476" w:rsidRPr="00426A67" w:rsidRDefault="008F5476" w:rsidP="00896037">
      <w:pPr>
        <w:pStyle w:val="SectionBody"/>
      </w:pPr>
      <w:r w:rsidRPr="00426A67">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62F81F1E" w14:textId="77777777" w:rsidR="008F5476" w:rsidRPr="00426A67" w:rsidRDefault="008F5476" w:rsidP="00896037">
      <w:pPr>
        <w:pStyle w:val="SectionBody"/>
      </w:pPr>
      <w:r w:rsidRPr="00426A67">
        <w:t xml:space="preserve"> (z)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63CEBC68" w14:textId="77777777" w:rsidR="008F5476" w:rsidRPr="00426A67" w:rsidRDefault="008F5476" w:rsidP="00896037">
      <w:pPr>
        <w:pStyle w:val="SectionBody"/>
      </w:pPr>
      <w:r w:rsidRPr="00426A67">
        <w:t xml:space="preserve"> (aa) "Member" means a person first hired as a deputy sheriff after the effective date of this article, as defined in subdivision (v) of this section, or a deputy sheriff first hired prior to the effective date and who elects to become a member pursuant to §7-14D-5 or §7-14D-17 of this </w:t>
      </w:r>
      <w:r w:rsidRPr="00426A67">
        <w:lastRenderedPageBreak/>
        <w:t>code. A member shall remain a member until the benefits to which he or she is entitled under this article are paid or forfeited or until cessation of membership pursuant to §7-14D-5 of this code.</w:t>
      </w:r>
    </w:p>
    <w:p w14:paraId="0D1EBAF3" w14:textId="77777777" w:rsidR="008F5476" w:rsidRPr="00426A67" w:rsidRDefault="008F5476" w:rsidP="00896037">
      <w:pPr>
        <w:pStyle w:val="SectionBody"/>
      </w:pPr>
      <w:r w:rsidRPr="00426A67">
        <w:t xml:space="preserve"> (bb) "Monthly salary" means the portion of a member’s annual compensation which is paid to him or her per month.</w:t>
      </w:r>
    </w:p>
    <w:p w14:paraId="6EF6B598" w14:textId="77777777" w:rsidR="008F5476" w:rsidRPr="00426A67" w:rsidRDefault="008F5476" w:rsidP="00896037">
      <w:pPr>
        <w:pStyle w:val="SectionBody"/>
      </w:pPr>
      <w:r w:rsidRPr="00426A67">
        <w:t xml:space="preserve"> (cc)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09A186B4" w14:textId="77777777" w:rsidR="008F5476" w:rsidRPr="00426A67" w:rsidRDefault="008F5476" w:rsidP="00896037">
      <w:pPr>
        <w:pStyle w:val="SectionBody"/>
      </w:pPr>
      <w:r w:rsidRPr="00426A67">
        <w:t xml:space="preserve"> (dd)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14B94BE2" w14:textId="77777777" w:rsidR="008F5476" w:rsidRPr="00426A67" w:rsidRDefault="008F5476" w:rsidP="00896037">
      <w:pPr>
        <w:pStyle w:val="SectionBody"/>
      </w:pPr>
      <w:r w:rsidRPr="00426A67">
        <w:t xml:space="preserve"> (ee) "Partially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3A0E230" w14:textId="77777777" w:rsidR="008F5476" w:rsidRPr="00426A67" w:rsidRDefault="008F5476" w:rsidP="00896037">
      <w:pPr>
        <w:pStyle w:val="SectionBody"/>
      </w:pPr>
      <w:r w:rsidRPr="00426A67">
        <w:t xml:space="preserve">(ff) "Participating public employer" means any county commission of any county in this </w:t>
      </w:r>
      <w:r w:rsidRPr="00426A67">
        <w:lastRenderedPageBreak/>
        <w:t>state employing any deputy sheriff who is a member of the plan.</w:t>
      </w:r>
    </w:p>
    <w:p w14:paraId="6E12110B" w14:textId="77777777" w:rsidR="008F5476" w:rsidRPr="00426A67" w:rsidRDefault="008F5476" w:rsidP="00896037">
      <w:pPr>
        <w:pStyle w:val="SectionBody"/>
      </w:pPr>
      <w:r w:rsidRPr="00426A67">
        <w:t xml:space="preserve"> (gg) "Public Employees Retirement System" means the West Virginia Public Employees Retirement System created by §5-10-1 </w:t>
      </w:r>
      <w:r w:rsidRPr="00896037">
        <w:rPr>
          <w:i/>
          <w:iCs/>
        </w:rPr>
        <w:t>et seq</w:t>
      </w:r>
      <w:r w:rsidRPr="00426A67">
        <w:t>. of this code.</w:t>
      </w:r>
    </w:p>
    <w:p w14:paraId="4624C962" w14:textId="77777777" w:rsidR="008F5476" w:rsidRPr="00426A67" w:rsidRDefault="008F5476" w:rsidP="00896037">
      <w:pPr>
        <w:pStyle w:val="SectionBody"/>
      </w:pPr>
      <w:r w:rsidRPr="00426A67">
        <w:t xml:space="preserve"> (hh) "Plan" means the West Virginia Deputy Sheriff Death, Disability, and Retirement Plan established by this article.</w:t>
      </w:r>
    </w:p>
    <w:p w14:paraId="0C4E8E25" w14:textId="77777777" w:rsidR="008F5476" w:rsidRPr="00426A67" w:rsidRDefault="008F5476" w:rsidP="00896037">
      <w:pPr>
        <w:pStyle w:val="SectionBody"/>
      </w:pPr>
      <w:r w:rsidRPr="00426A67">
        <w:t xml:space="preserve"> (ii) "Plan year" means the 12-month period commencing on July 1 of any designated year and ending the following June 30.</w:t>
      </w:r>
    </w:p>
    <w:p w14:paraId="3CAFD73E" w14:textId="77777777" w:rsidR="008F5476" w:rsidRPr="00426A67" w:rsidRDefault="008F5476" w:rsidP="00896037">
      <w:pPr>
        <w:pStyle w:val="SectionBody"/>
      </w:pPr>
      <w:r w:rsidRPr="00426A67">
        <w:t xml:space="preserve"> (jj)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40E12909" w14:textId="77777777" w:rsidR="008F5476" w:rsidRPr="00426A67" w:rsidRDefault="008F5476" w:rsidP="00896037">
      <w:pPr>
        <w:pStyle w:val="SectionBody"/>
      </w:pPr>
      <w:r w:rsidRPr="00426A67">
        <w:t xml:space="preserve"> (kk) "Regular interest" means the rate or rates of interest per annum, compounded annually, as the board adopts in accordance with the provisions of this article.</w:t>
      </w:r>
    </w:p>
    <w:p w14:paraId="18F00B00" w14:textId="77777777" w:rsidR="008F5476" w:rsidRPr="00426A67" w:rsidRDefault="008F5476" w:rsidP="00896037">
      <w:pPr>
        <w:pStyle w:val="SectionBody"/>
      </w:pPr>
      <w:r w:rsidRPr="00426A67">
        <w:t xml:space="preserve">(ll) "Retirant" or "retiree" means any member who commences an annuity payable by the plan. </w:t>
      </w:r>
    </w:p>
    <w:p w14:paraId="4BE2B27A" w14:textId="77777777" w:rsidR="008F5476" w:rsidRPr="00426A67" w:rsidRDefault="008F5476" w:rsidP="00896037">
      <w:pPr>
        <w:pStyle w:val="SectionBody"/>
      </w:pPr>
      <w:r w:rsidRPr="00426A67">
        <w:t xml:space="preserve"> (mm) "Required beginning date" means April 1 of the calendar year following the later of: </w:t>
      </w:r>
    </w:p>
    <w:p w14:paraId="52E5C3FE" w14:textId="77777777" w:rsidR="008F5476" w:rsidRPr="00426A67" w:rsidRDefault="008F5476" w:rsidP="00896037">
      <w:pPr>
        <w:pStyle w:val="SectionBody"/>
      </w:pPr>
      <w:r w:rsidRPr="00426A67">
        <w:t xml:space="preserve">(1) The calendar year in which the member attains the applicable age as set forth in this paragraph; or </w:t>
      </w:r>
    </w:p>
    <w:p w14:paraId="539CC0A9" w14:textId="77777777" w:rsidR="008F5476" w:rsidRPr="00426A67" w:rsidRDefault="008F5476" w:rsidP="00896037">
      <w:pPr>
        <w:pStyle w:val="SectionBody"/>
      </w:pPr>
      <w:r w:rsidRPr="00426A67">
        <w:t xml:space="preserve">(2) The calendar year in which he or she retires or otherwise separates from covered employment. </w:t>
      </w:r>
    </w:p>
    <w:p w14:paraId="3F9807FC" w14:textId="77777777" w:rsidR="008F5476" w:rsidRPr="00426A67" w:rsidRDefault="008F5476" w:rsidP="00896037">
      <w:pPr>
        <w:pStyle w:val="SectionBody"/>
      </w:pPr>
      <w:r w:rsidRPr="00426A67">
        <w:t xml:space="preserve">The applicable age is: </w:t>
      </w:r>
    </w:p>
    <w:p w14:paraId="46771A4D" w14:textId="77777777" w:rsidR="008F5476" w:rsidRPr="00426A67" w:rsidRDefault="008F5476" w:rsidP="00896037">
      <w:pPr>
        <w:pStyle w:val="SectionBody"/>
      </w:pPr>
      <w:r w:rsidRPr="00426A67">
        <w:t xml:space="preserve">(A) Seventy-two, if the individual attains age 72 prior to January 1, 2023; </w:t>
      </w:r>
    </w:p>
    <w:p w14:paraId="6238C7F3" w14:textId="77777777" w:rsidR="008F5476" w:rsidRPr="00426A67" w:rsidRDefault="008F5476" w:rsidP="00896037">
      <w:pPr>
        <w:pStyle w:val="SectionBody"/>
      </w:pPr>
      <w:r w:rsidRPr="00426A67">
        <w:t xml:space="preserve">(B) Seventy-three, if the individual attains age 72 after December 31, 2022, and attains age 73 before January 1, 2033; or </w:t>
      </w:r>
    </w:p>
    <w:p w14:paraId="375B9629" w14:textId="77777777" w:rsidR="008F5476" w:rsidRPr="00426A67" w:rsidRDefault="008F5476" w:rsidP="00896037">
      <w:pPr>
        <w:pStyle w:val="SectionBody"/>
      </w:pPr>
      <w:r w:rsidRPr="00426A67">
        <w:t xml:space="preserve">(C) Seventy-five, if the individual attains age 74 after December 31, 2032; provided that </w:t>
      </w:r>
      <w:r w:rsidRPr="00426A67">
        <w:lastRenderedPageBreak/>
        <w:t>the applicable age shall be determined in accordance with the provisions of §401(a)(9) of the Internal Revenue Code and the Treasury Regulations thereunder, as the same may be amended from time to time.</w:t>
      </w:r>
    </w:p>
    <w:p w14:paraId="4F9C776A" w14:textId="77777777" w:rsidR="008F5476" w:rsidRPr="00426A67" w:rsidRDefault="008F5476" w:rsidP="00896037">
      <w:pPr>
        <w:pStyle w:val="SectionBody"/>
      </w:pPr>
      <w:r w:rsidRPr="00426A67">
        <w:t xml:space="preserve"> (nn) "Retire" or "retirement" means a member’s withdrawal from the employ of a participating public employer and the commencement of an annuity by the plan.</w:t>
      </w:r>
    </w:p>
    <w:p w14:paraId="409DF327" w14:textId="77777777" w:rsidR="008F5476" w:rsidRPr="00426A67" w:rsidRDefault="008F5476" w:rsidP="00896037">
      <w:pPr>
        <w:pStyle w:val="SectionBody"/>
      </w:pPr>
      <w:r w:rsidRPr="00426A67">
        <w:t xml:space="preserve"> (oo) "Retirement income payments" means the annual retirement income payments payable under the plan.</w:t>
      </w:r>
    </w:p>
    <w:p w14:paraId="0685EA40" w14:textId="77777777" w:rsidR="008F5476" w:rsidRPr="00426A67" w:rsidRDefault="008F5476" w:rsidP="00896037">
      <w:pPr>
        <w:pStyle w:val="SectionBody"/>
      </w:pPr>
      <w:r w:rsidRPr="00426A67">
        <w:t xml:space="preserve"> (pp) "Spouse" means the person to whom the member is legally married on the annuity starting date.</w:t>
      </w:r>
    </w:p>
    <w:p w14:paraId="5A784CE0" w14:textId="77777777" w:rsidR="008F5476" w:rsidRPr="00426A67" w:rsidRDefault="008F5476" w:rsidP="00896037">
      <w:pPr>
        <w:pStyle w:val="SectionBody"/>
      </w:pPr>
      <w:r w:rsidRPr="00426A67">
        <w:t xml:space="preserve"> (qq) "Surviving spouse" means the person to whom the member was legally married at the time of the member’s death and who survived the member.</w:t>
      </w:r>
    </w:p>
    <w:p w14:paraId="542A0CFC" w14:textId="77777777" w:rsidR="008F5476" w:rsidRPr="00426A67" w:rsidRDefault="008F5476" w:rsidP="00896037">
      <w:pPr>
        <w:pStyle w:val="SectionBody"/>
      </w:pPr>
      <w:r w:rsidRPr="00426A67">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6C40F0B1" w14:textId="77777777" w:rsidR="008F5476" w:rsidRPr="00426A67" w:rsidRDefault="008F5476" w:rsidP="00896037">
      <w:pPr>
        <w:pStyle w:val="SectionBody"/>
      </w:pPr>
      <w:r w:rsidRPr="00426A67">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125EABA4" w14:textId="77777777" w:rsidR="008F5476" w:rsidRPr="00426A67" w:rsidRDefault="008F5476" w:rsidP="00896037">
      <w:pPr>
        <w:pStyle w:val="SectionBody"/>
      </w:pPr>
      <w:r w:rsidRPr="00426A67">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54EB7770" w14:textId="77777777" w:rsidR="008F5476" w:rsidRPr="00426A67" w:rsidRDefault="008F5476" w:rsidP="00896037">
      <w:pPr>
        <w:pStyle w:val="SectionBody"/>
      </w:pPr>
      <w:r w:rsidRPr="00426A67">
        <w:lastRenderedPageBreak/>
        <w:t xml:space="preserve"> (ss) </w:t>
      </w:r>
      <w:r w:rsidRPr="00426A67">
        <w:rPr>
          <w:iCs/>
        </w:rPr>
        <w:t>Year of service</w:t>
      </w:r>
      <w:r w:rsidRPr="00426A67">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6851DAC1" w14:textId="77777777" w:rsidR="008F5476" w:rsidRPr="00426A67" w:rsidRDefault="008F5476" w:rsidP="00896037">
      <w:pPr>
        <w:pStyle w:val="SectionBody"/>
      </w:pPr>
      <w:r w:rsidRPr="00426A67">
        <w:t>Hours of Service    Years of Service Credited</w:t>
      </w:r>
    </w:p>
    <w:p w14:paraId="2741FA80" w14:textId="77777777" w:rsidR="008F5476" w:rsidRPr="00426A67" w:rsidRDefault="008F5476" w:rsidP="00896037">
      <w:pPr>
        <w:pStyle w:val="SectionBody"/>
      </w:pPr>
      <w:r w:rsidRPr="00426A67">
        <w:t>Less than 500        0</w:t>
      </w:r>
    </w:p>
    <w:p w14:paraId="2933D8EB" w14:textId="77777777" w:rsidR="008F5476" w:rsidRPr="00426A67" w:rsidRDefault="008F5476" w:rsidP="00896037">
      <w:pPr>
        <w:pStyle w:val="SectionBody"/>
      </w:pPr>
      <w:r w:rsidRPr="00426A67">
        <w:t xml:space="preserve">500 to 999 </w:t>
      </w:r>
      <w:r w:rsidRPr="00426A67">
        <w:tab/>
        <w:t xml:space="preserve">       1/3</w:t>
      </w:r>
    </w:p>
    <w:p w14:paraId="45156FBC" w14:textId="77777777" w:rsidR="008F5476" w:rsidRPr="00426A67" w:rsidRDefault="008F5476" w:rsidP="00896037">
      <w:pPr>
        <w:pStyle w:val="SectionBody"/>
      </w:pPr>
      <w:r w:rsidRPr="00426A67">
        <w:t>1,000 to 1,499       2/3</w:t>
      </w:r>
    </w:p>
    <w:p w14:paraId="626C5A42" w14:textId="77777777" w:rsidR="008F5476" w:rsidRPr="00426A67" w:rsidRDefault="008F5476" w:rsidP="00896037">
      <w:pPr>
        <w:pStyle w:val="SectionBody"/>
      </w:pPr>
      <w:r w:rsidRPr="00426A67">
        <w:t>1,500 or more        1</w:t>
      </w:r>
    </w:p>
    <w:p w14:paraId="0889BF85" w14:textId="5CE42992" w:rsidR="008F5476" w:rsidRDefault="008F5476" w:rsidP="00CC1F3B">
      <w:pPr>
        <w:pStyle w:val="SectionBody"/>
      </w:pPr>
      <w:r w:rsidRPr="00426A67">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0BCE7C54" w14:textId="77777777" w:rsidR="00C33014" w:rsidRDefault="00C33014" w:rsidP="00CC1F3B">
      <w:pPr>
        <w:pStyle w:val="Note"/>
      </w:pPr>
    </w:p>
    <w:p w14:paraId="0B8452A0" w14:textId="5A0BBAA9" w:rsidR="006865E9" w:rsidRDefault="00CF1DCA" w:rsidP="00CC1F3B">
      <w:pPr>
        <w:pStyle w:val="Note"/>
      </w:pPr>
      <w:r>
        <w:t xml:space="preserve">NOTE: </w:t>
      </w:r>
      <w:r w:rsidR="008F5476" w:rsidRPr="0027196C">
        <w:rPr>
          <w:color w:val="auto"/>
        </w:rPr>
        <w:t>The purpose of this bill is to increase the retirement benefit multiplier of the Deputy Sheriff Retirement System Act from two and one-half percent to three percent of the member's final average salary multiplied by the member's years of credited service.</w:t>
      </w:r>
    </w:p>
    <w:p w14:paraId="6E6268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37B4" w14:textId="77777777" w:rsidR="008F5476" w:rsidRPr="00B844FE" w:rsidRDefault="008F5476" w:rsidP="00B844FE">
      <w:r>
        <w:separator/>
      </w:r>
    </w:p>
  </w:endnote>
  <w:endnote w:type="continuationSeparator" w:id="0">
    <w:p w14:paraId="5192304E" w14:textId="77777777" w:rsidR="008F5476" w:rsidRPr="00B844FE" w:rsidRDefault="008F54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AB3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9017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7880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4070" w14:textId="77777777" w:rsidR="008F5476" w:rsidRPr="00B844FE" w:rsidRDefault="008F5476" w:rsidP="00B844FE">
      <w:r>
        <w:separator/>
      </w:r>
    </w:p>
  </w:footnote>
  <w:footnote w:type="continuationSeparator" w:id="0">
    <w:p w14:paraId="6CB0565C" w14:textId="77777777" w:rsidR="008F5476" w:rsidRPr="00B844FE" w:rsidRDefault="008F54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AFC8" w14:textId="77777777" w:rsidR="002A0269" w:rsidRPr="00B844FE" w:rsidRDefault="00E570D2">
    <w:pPr>
      <w:pStyle w:val="Header"/>
    </w:pPr>
    <w:sdt>
      <w:sdtPr>
        <w:id w:val="-684364211"/>
        <w:placeholder>
          <w:docPart w:val="678A6F42DC2A4B57AE9E0437672581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8A6F42DC2A4B57AE9E0437672581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52F1" w14:textId="48AC4D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F547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A295B">
      <w:rPr>
        <w:sz w:val="22"/>
        <w:szCs w:val="22"/>
      </w:rPr>
      <w:t>132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5476">
          <w:rPr>
            <w:sz w:val="22"/>
            <w:szCs w:val="22"/>
          </w:rPr>
          <w:t>2026R1437</w:t>
        </w:r>
      </w:sdtContent>
    </w:sdt>
  </w:p>
  <w:p w14:paraId="4788B1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59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76"/>
    <w:rsid w:val="0000526A"/>
    <w:rsid w:val="000573A9"/>
    <w:rsid w:val="00083C00"/>
    <w:rsid w:val="00085D22"/>
    <w:rsid w:val="00093AB0"/>
    <w:rsid w:val="000C5C77"/>
    <w:rsid w:val="000E3912"/>
    <w:rsid w:val="0010070F"/>
    <w:rsid w:val="0015112E"/>
    <w:rsid w:val="001552E7"/>
    <w:rsid w:val="001566B4"/>
    <w:rsid w:val="00184A2A"/>
    <w:rsid w:val="001A295B"/>
    <w:rsid w:val="001A66B7"/>
    <w:rsid w:val="001C279E"/>
    <w:rsid w:val="001D459E"/>
    <w:rsid w:val="00211F02"/>
    <w:rsid w:val="0022348D"/>
    <w:rsid w:val="0027011C"/>
    <w:rsid w:val="00274200"/>
    <w:rsid w:val="00275740"/>
    <w:rsid w:val="002A0269"/>
    <w:rsid w:val="00303684"/>
    <w:rsid w:val="00306747"/>
    <w:rsid w:val="003143F5"/>
    <w:rsid w:val="00314854"/>
    <w:rsid w:val="00370AFB"/>
    <w:rsid w:val="00394191"/>
    <w:rsid w:val="003C51CD"/>
    <w:rsid w:val="003C6034"/>
    <w:rsid w:val="00400B5C"/>
    <w:rsid w:val="004368E0"/>
    <w:rsid w:val="004C13DD"/>
    <w:rsid w:val="004D3ABE"/>
    <w:rsid w:val="004E3441"/>
    <w:rsid w:val="00500579"/>
    <w:rsid w:val="00531842"/>
    <w:rsid w:val="00534131"/>
    <w:rsid w:val="0054079E"/>
    <w:rsid w:val="005A5366"/>
    <w:rsid w:val="006369EB"/>
    <w:rsid w:val="00637E73"/>
    <w:rsid w:val="00683EA5"/>
    <w:rsid w:val="006865E9"/>
    <w:rsid w:val="00686E9A"/>
    <w:rsid w:val="00691F3E"/>
    <w:rsid w:val="00694BFB"/>
    <w:rsid w:val="006A106B"/>
    <w:rsid w:val="006C523D"/>
    <w:rsid w:val="006D03C9"/>
    <w:rsid w:val="006D4036"/>
    <w:rsid w:val="00757297"/>
    <w:rsid w:val="007A5259"/>
    <w:rsid w:val="007A7081"/>
    <w:rsid w:val="007F1CF5"/>
    <w:rsid w:val="008020BF"/>
    <w:rsid w:val="00834EDE"/>
    <w:rsid w:val="008736AA"/>
    <w:rsid w:val="008B72F5"/>
    <w:rsid w:val="008D275D"/>
    <w:rsid w:val="008F5476"/>
    <w:rsid w:val="00946186"/>
    <w:rsid w:val="00980327"/>
    <w:rsid w:val="00986478"/>
    <w:rsid w:val="009B5557"/>
    <w:rsid w:val="009F1067"/>
    <w:rsid w:val="00A31E01"/>
    <w:rsid w:val="00A527AD"/>
    <w:rsid w:val="00A718CF"/>
    <w:rsid w:val="00A83171"/>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6DAA"/>
    <w:rsid w:val="00DE526B"/>
    <w:rsid w:val="00DF199D"/>
    <w:rsid w:val="00E01542"/>
    <w:rsid w:val="00E365F1"/>
    <w:rsid w:val="00E4595F"/>
    <w:rsid w:val="00E570D2"/>
    <w:rsid w:val="00E62F48"/>
    <w:rsid w:val="00E831B3"/>
    <w:rsid w:val="00E934AA"/>
    <w:rsid w:val="00E95FBC"/>
    <w:rsid w:val="00EC5E63"/>
    <w:rsid w:val="00EE70CB"/>
    <w:rsid w:val="00F27CD4"/>
    <w:rsid w:val="00F351C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78FC"/>
  <w15:chartTrackingRefBased/>
  <w15:docId w15:val="{5C3D6834-B7A5-40D4-9FA4-0AB36FA8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5476"/>
    <w:rPr>
      <w:rFonts w:eastAsia="Calibri"/>
      <w:b/>
      <w:caps/>
      <w:color w:val="000000"/>
      <w:sz w:val="24"/>
    </w:rPr>
  </w:style>
  <w:style w:type="character" w:customStyle="1" w:styleId="SectionBodyChar">
    <w:name w:val="Section Body Char"/>
    <w:link w:val="SectionBody"/>
    <w:rsid w:val="008F547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F71E8D92E4CB08005549A2E0B7AAF"/>
        <w:category>
          <w:name w:val="General"/>
          <w:gallery w:val="placeholder"/>
        </w:category>
        <w:types>
          <w:type w:val="bbPlcHdr"/>
        </w:types>
        <w:behaviors>
          <w:behavior w:val="content"/>
        </w:behaviors>
        <w:guid w:val="{1642573F-6A03-4E44-A0DD-CAEBA200FA97}"/>
      </w:docPartPr>
      <w:docPartBody>
        <w:p w:rsidR="00B35072" w:rsidRDefault="00B35072">
          <w:pPr>
            <w:pStyle w:val="472F71E8D92E4CB08005549A2E0B7AAF"/>
          </w:pPr>
          <w:r w:rsidRPr="00B844FE">
            <w:t>Prefix Text</w:t>
          </w:r>
        </w:p>
      </w:docPartBody>
    </w:docPart>
    <w:docPart>
      <w:docPartPr>
        <w:name w:val="678A6F42DC2A4B57AE9E04376725817A"/>
        <w:category>
          <w:name w:val="General"/>
          <w:gallery w:val="placeholder"/>
        </w:category>
        <w:types>
          <w:type w:val="bbPlcHdr"/>
        </w:types>
        <w:behaviors>
          <w:behavior w:val="content"/>
        </w:behaviors>
        <w:guid w:val="{8C542102-391D-4F93-B104-E46831CF9934}"/>
      </w:docPartPr>
      <w:docPartBody>
        <w:p w:rsidR="00B35072" w:rsidRDefault="00B35072">
          <w:pPr>
            <w:pStyle w:val="678A6F42DC2A4B57AE9E04376725817A"/>
          </w:pPr>
          <w:r w:rsidRPr="00B844FE">
            <w:t>[Type here]</w:t>
          </w:r>
        </w:p>
      </w:docPartBody>
    </w:docPart>
    <w:docPart>
      <w:docPartPr>
        <w:name w:val="4B8903DFFD1A4402B892E21F5A7D0625"/>
        <w:category>
          <w:name w:val="General"/>
          <w:gallery w:val="placeholder"/>
        </w:category>
        <w:types>
          <w:type w:val="bbPlcHdr"/>
        </w:types>
        <w:behaviors>
          <w:behavior w:val="content"/>
        </w:behaviors>
        <w:guid w:val="{8A6E91B9-6D2B-435F-98EB-0F06F3DA3307}"/>
      </w:docPartPr>
      <w:docPartBody>
        <w:p w:rsidR="00B35072" w:rsidRDefault="00B35072">
          <w:pPr>
            <w:pStyle w:val="4B8903DFFD1A4402B892E21F5A7D0625"/>
          </w:pPr>
          <w:r w:rsidRPr="00B844FE">
            <w:t>Number</w:t>
          </w:r>
        </w:p>
      </w:docPartBody>
    </w:docPart>
    <w:docPart>
      <w:docPartPr>
        <w:name w:val="19714EBC727C4FC7ABB89988A2909B0B"/>
        <w:category>
          <w:name w:val="General"/>
          <w:gallery w:val="placeholder"/>
        </w:category>
        <w:types>
          <w:type w:val="bbPlcHdr"/>
        </w:types>
        <w:behaviors>
          <w:behavior w:val="content"/>
        </w:behaviors>
        <w:guid w:val="{FCA5F5F8-B0B0-44D2-B4D0-C2983EF3745B}"/>
      </w:docPartPr>
      <w:docPartBody>
        <w:p w:rsidR="00B35072" w:rsidRDefault="00B35072">
          <w:pPr>
            <w:pStyle w:val="19714EBC727C4FC7ABB89988A2909B0B"/>
          </w:pPr>
          <w:r w:rsidRPr="00B844FE">
            <w:t>Enter Sponsors Here</w:t>
          </w:r>
        </w:p>
      </w:docPartBody>
    </w:docPart>
    <w:docPart>
      <w:docPartPr>
        <w:name w:val="A11BB31A042548B3A99F4C7D4F305550"/>
        <w:category>
          <w:name w:val="General"/>
          <w:gallery w:val="placeholder"/>
        </w:category>
        <w:types>
          <w:type w:val="bbPlcHdr"/>
        </w:types>
        <w:behaviors>
          <w:behavior w:val="content"/>
        </w:behaviors>
        <w:guid w:val="{B33E2541-31B8-4D9C-AA71-E8D83EAE477D}"/>
      </w:docPartPr>
      <w:docPartBody>
        <w:p w:rsidR="00B35072" w:rsidRDefault="00B35072">
          <w:pPr>
            <w:pStyle w:val="A11BB31A042548B3A99F4C7D4F305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72"/>
    <w:rsid w:val="00184A2A"/>
    <w:rsid w:val="00306747"/>
    <w:rsid w:val="00534131"/>
    <w:rsid w:val="0054079E"/>
    <w:rsid w:val="006D03C9"/>
    <w:rsid w:val="00757297"/>
    <w:rsid w:val="008020BF"/>
    <w:rsid w:val="00B35072"/>
    <w:rsid w:val="00B70A81"/>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2F71E8D92E4CB08005549A2E0B7AAF">
    <w:name w:val="472F71E8D92E4CB08005549A2E0B7AAF"/>
  </w:style>
  <w:style w:type="paragraph" w:customStyle="1" w:styleId="678A6F42DC2A4B57AE9E04376725817A">
    <w:name w:val="678A6F42DC2A4B57AE9E04376725817A"/>
  </w:style>
  <w:style w:type="paragraph" w:customStyle="1" w:styleId="4B8903DFFD1A4402B892E21F5A7D0625">
    <w:name w:val="4B8903DFFD1A4402B892E21F5A7D0625"/>
  </w:style>
  <w:style w:type="paragraph" w:customStyle="1" w:styleId="19714EBC727C4FC7ABB89988A2909B0B">
    <w:name w:val="19714EBC727C4FC7ABB89988A2909B0B"/>
  </w:style>
  <w:style w:type="character" w:styleId="PlaceholderText">
    <w:name w:val="Placeholder Text"/>
    <w:basedOn w:val="DefaultParagraphFont"/>
    <w:uiPriority w:val="99"/>
    <w:semiHidden/>
    <w:rPr>
      <w:color w:val="808080"/>
    </w:rPr>
  </w:style>
  <w:style w:type="paragraph" w:customStyle="1" w:styleId="A11BB31A042548B3A99F4C7D4F305550">
    <w:name w:val="A11BB31A042548B3A99F4C7D4F305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10</Pages>
  <Words>2963</Words>
  <Characters>15260</Characters>
  <Application>Microsoft Office Word</Application>
  <DocSecurity>0</DocSecurity>
  <Lines>234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2025-11-18T19:28:00Z</dcterms:created>
  <dcterms:modified xsi:type="dcterms:W3CDTF">2026-01-16T20:18:00Z</dcterms:modified>
</cp:coreProperties>
</file>