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7EFA" w14:textId="77777777" w:rsidR="00FE067E" w:rsidRDefault="003C6034" w:rsidP="00CC1F3B">
      <w:pPr>
        <w:pStyle w:val="TitlePageOrigin"/>
      </w:pPr>
      <w:r>
        <w:rPr>
          <w:caps w:val="0"/>
        </w:rPr>
        <w:t>WEST VIRGINIA LEGISLATURE</w:t>
      </w:r>
    </w:p>
    <w:p w14:paraId="58150520" w14:textId="08BB4491" w:rsidR="00CD36CF" w:rsidRDefault="00CD36CF" w:rsidP="00CC1F3B">
      <w:pPr>
        <w:pStyle w:val="TitlePageSession"/>
      </w:pPr>
      <w:r>
        <w:t>20</w:t>
      </w:r>
      <w:r w:rsidR="00EC5E63">
        <w:t>2</w:t>
      </w:r>
      <w:r w:rsidR="00B75EA0">
        <w:t>6</w:t>
      </w:r>
      <w:r>
        <w:t xml:space="preserve"> </w:t>
      </w:r>
      <w:r w:rsidR="003C6034">
        <w:rPr>
          <w:caps w:val="0"/>
        </w:rPr>
        <w:t>REGULAR S</w:t>
      </w:r>
      <w:r w:rsidR="00D601FB">
        <w:rPr>
          <w:caps w:val="0"/>
          <w:noProof/>
        </w:rPr>
        <mc:AlternateContent>
          <mc:Choice Requires="wps">
            <w:drawing>
              <wp:anchor distT="0" distB="0" distL="114300" distR="114300" simplePos="0" relativeHeight="251659264" behindDoc="0" locked="0" layoutInCell="1" allowOverlap="1" wp14:anchorId="1342157E" wp14:editId="35C19537">
                <wp:simplePos x="0" y="0"/>
                <wp:positionH relativeFrom="column">
                  <wp:posOffset>6007100</wp:posOffset>
                </wp:positionH>
                <wp:positionV relativeFrom="paragraph">
                  <wp:posOffset>1617980</wp:posOffset>
                </wp:positionV>
                <wp:extent cx="635000" cy="476250"/>
                <wp:effectExtent l="0" t="0" r="12700" b="19050"/>
                <wp:wrapNone/>
                <wp:docPr id="3063020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541B42E" w14:textId="71832D5F" w:rsidR="00D601FB" w:rsidRPr="00D601FB" w:rsidRDefault="00D601FB" w:rsidP="00D601FB">
                            <w:pPr>
                              <w:spacing w:line="240" w:lineRule="auto"/>
                              <w:jc w:val="center"/>
                              <w:rPr>
                                <w:rFonts w:cs="Arial"/>
                                <w:b/>
                              </w:rPr>
                            </w:pPr>
                            <w:r w:rsidRPr="00D601F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42157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541B42E" w14:textId="71832D5F" w:rsidR="00D601FB" w:rsidRPr="00D601FB" w:rsidRDefault="00D601FB" w:rsidP="00D601FB">
                      <w:pPr>
                        <w:spacing w:line="240" w:lineRule="auto"/>
                        <w:jc w:val="center"/>
                        <w:rPr>
                          <w:rFonts w:cs="Arial"/>
                          <w:b/>
                        </w:rPr>
                      </w:pPr>
                      <w:r w:rsidRPr="00D601FB">
                        <w:rPr>
                          <w:rFonts w:cs="Arial"/>
                          <w:b/>
                        </w:rPr>
                        <w:t>FISCAL NOTE</w:t>
                      </w:r>
                    </w:p>
                  </w:txbxContent>
                </v:textbox>
              </v:shape>
            </w:pict>
          </mc:Fallback>
        </mc:AlternateContent>
      </w:r>
      <w:r w:rsidR="003C6034">
        <w:rPr>
          <w:caps w:val="0"/>
        </w:rPr>
        <w:t>ESSION</w:t>
      </w:r>
    </w:p>
    <w:p w14:paraId="39728154" w14:textId="77777777" w:rsidR="00CD36CF" w:rsidRDefault="00244DB7" w:rsidP="00CC1F3B">
      <w:pPr>
        <w:pStyle w:val="TitlePageBillPrefix"/>
      </w:pPr>
      <w:sdt>
        <w:sdtPr>
          <w:tag w:val="IntroDate"/>
          <w:id w:val="-1236936958"/>
          <w:placeholder>
            <w:docPart w:val="819D6882D7994D95AD95E5AE7404DD97"/>
          </w:placeholder>
          <w:text/>
        </w:sdtPr>
        <w:sdtEndPr/>
        <w:sdtContent>
          <w:r w:rsidR="00AE48A0">
            <w:t>Introduced</w:t>
          </w:r>
        </w:sdtContent>
      </w:sdt>
    </w:p>
    <w:p w14:paraId="78D85226" w14:textId="397BA426" w:rsidR="00CD36CF" w:rsidRDefault="00244DB7" w:rsidP="00CC1F3B">
      <w:pPr>
        <w:pStyle w:val="BillNumber"/>
      </w:pPr>
      <w:sdt>
        <w:sdtPr>
          <w:tag w:val="Chamber"/>
          <w:id w:val="893011969"/>
          <w:lock w:val="sdtLocked"/>
          <w:placeholder>
            <w:docPart w:val="35125D0B6B014B889980A466ED22A7BA"/>
          </w:placeholder>
          <w:dropDownList>
            <w:listItem w:displayText="House" w:value="House"/>
            <w:listItem w:displayText="Senate" w:value="Senate"/>
          </w:dropDownList>
        </w:sdtPr>
        <w:sdtEndPr/>
        <w:sdtContent>
          <w:r w:rsidR="00B8629E">
            <w:t>Senate</w:t>
          </w:r>
        </w:sdtContent>
      </w:sdt>
      <w:r w:rsidR="00303684">
        <w:t xml:space="preserve"> </w:t>
      </w:r>
      <w:r w:rsidR="00CD36CF">
        <w:t xml:space="preserve">Bill </w:t>
      </w:r>
      <w:sdt>
        <w:sdtPr>
          <w:tag w:val="BNum"/>
          <w:id w:val="1645317809"/>
          <w:lock w:val="sdtLocked"/>
          <w:placeholder>
            <w:docPart w:val="84650F4C0AA24C8691E6918EF996ACC5"/>
          </w:placeholder>
          <w:text/>
        </w:sdtPr>
        <w:sdtEndPr/>
        <w:sdtContent>
          <w:r w:rsidR="00F63377">
            <w:t>172</w:t>
          </w:r>
        </w:sdtContent>
      </w:sdt>
    </w:p>
    <w:p w14:paraId="1DD46575" w14:textId="4900DAE9" w:rsidR="00CD36CF" w:rsidRDefault="00CD36CF" w:rsidP="00CC1F3B">
      <w:pPr>
        <w:pStyle w:val="Sponsors"/>
      </w:pPr>
      <w:r>
        <w:t xml:space="preserve">By </w:t>
      </w:r>
      <w:sdt>
        <w:sdtPr>
          <w:tag w:val="Sponsors"/>
          <w:id w:val="1589585889"/>
          <w:placeholder>
            <w:docPart w:val="5394A9E9A9E64F2381909BB068642AEF"/>
          </w:placeholder>
          <w:text w:multiLine="1"/>
        </w:sdtPr>
        <w:sdtEndPr/>
        <w:sdtContent>
          <w:r w:rsidR="00B8629E">
            <w:t>Senator</w:t>
          </w:r>
          <w:r w:rsidR="00244DB7">
            <w:t>s</w:t>
          </w:r>
          <w:r w:rsidR="00B8629E">
            <w:t xml:space="preserve"> Rucker</w:t>
          </w:r>
          <w:r w:rsidR="00244DB7">
            <w:t xml:space="preserve"> and Thorne</w:t>
          </w:r>
        </w:sdtContent>
      </w:sdt>
    </w:p>
    <w:p w14:paraId="7844F179" w14:textId="068E5B83" w:rsidR="00E831B3" w:rsidRDefault="00CD36CF" w:rsidP="00CC1F3B">
      <w:pPr>
        <w:pStyle w:val="References"/>
      </w:pPr>
      <w:r>
        <w:t>[</w:t>
      </w:r>
      <w:sdt>
        <w:sdtPr>
          <w:rPr>
            <w:color w:val="auto"/>
          </w:rPr>
          <w:tag w:val="References"/>
          <w:id w:val="-1043047873"/>
          <w:placeholder>
            <w:docPart w:val="B4DC9A232A294F9EAD3E1ADF4DE5CAF6"/>
          </w:placeholder>
          <w:text w:multiLine="1"/>
        </w:sdtPr>
        <w:sdtEndPr/>
        <w:sdtContent>
          <w:r w:rsidR="00F63377" w:rsidRPr="00F63377">
            <w:rPr>
              <w:color w:val="auto"/>
            </w:rPr>
            <w:t>Introduced January 14, 2026; referred</w:t>
          </w:r>
          <w:r w:rsidR="00F63377" w:rsidRPr="00F63377">
            <w:rPr>
              <w:color w:val="auto"/>
            </w:rPr>
            <w:br/>
            <w:t xml:space="preserve">to the Committee on </w:t>
          </w:r>
          <w:r w:rsidR="005C4F90">
            <w:rPr>
              <w:color w:val="auto"/>
            </w:rPr>
            <w:t>Banking and Insurance; and then to the Committee on Finance</w:t>
          </w:r>
        </w:sdtContent>
      </w:sdt>
      <w:r>
        <w:t>]</w:t>
      </w:r>
    </w:p>
    <w:p w14:paraId="07F0A31A" w14:textId="22DBA74C" w:rsidR="00303684" w:rsidRDefault="0000526A" w:rsidP="00CC1F3B">
      <w:pPr>
        <w:pStyle w:val="TitleSection"/>
      </w:pPr>
      <w:r>
        <w:lastRenderedPageBreak/>
        <w:t>A BILL</w:t>
      </w:r>
      <w:r w:rsidR="00B8629E">
        <w:t xml:space="preserve"> </w:t>
      </w:r>
      <w:r w:rsidR="00B8629E" w:rsidRPr="007B1A6A">
        <w:rPr>
          <w:rFonts w:cs="Arial"/>
        </w:rPr>
        <w:t>to</w:t>
      </w:r>
      <w:r w:rsidR="00B8629E" w:rsidRPr="007B1A6A">
        <w:rPr>
          <w:rFonts w:cs="Arial"/>
          <w:spacing w:val="18"/>
        </w:rPr>
        <w:t xml:space="preserve"> </w:t>
      </w:r>
      <w:r w:rsidR="00B8629E" w:rsidRPr="007B1A6A">
        <w:rPr>
          <w:rFonts w:cs="Arial"/>
        </w:rPr>
        <w:t>amend</w:t>
      </w:r>
      <w:r w:rsidR="00B8629E" w:rsidRPr="007B1A6A">
        <w:rPr>
          <w:rFonts w:cs="Arial"/>
          <w:spacing w:val="18"/>
        </w:rPr>
        <w:t xml:space="preserve"> </w:t>
      </w:r>
      <w:r w:rsidR="00B8629E" w:rsidRPr="007B1A6A">
        <w:rPr>
          <w:rFonts w:cs="Arial"/>
        </w:rPr>
        <w:t>the</w:t>
      </w:r>
      <w:r w:rsidR="00B8629E" w:rsidRPr="007B1A6A">
        <w:rPr>
          <w:rFonts w:cs="Arial"/>
          <w:spacing w:val="18"/>
        </w:rPr>
        <w:t xml:space="preserve"> </w:t>
      </w:r>
      <w:r w:rsidR="00B8629E" w:rsidRPr="007B1A6A">
        <w:rPr>
          <w:rFonts w:cs="Arial"/>
        </w:rPr>
        <w:t>Code</w:t>
      </w:r>
      <w:r w:rsidR="00B8629E" w:rsidRPr="007B1A6A">
        <w:rPr>
          <w:rFonts w:cs="Arial"/>
          <w:spacing w:val="17"/>
        </w:rPr>
        <w:t xml:space="preserve"> </w:t>
      </w:r>
      <w:r w:rsidR="00B8629E" w:rsidRPr="007B1A6A">
        <w:rPr>
          <w:rFonts w:cs="Arial"/>
        </w:rPr>
        <w:t>of</w:t>
      </w:r>
      <w:r w:rsidR="00B8629E" w:rsidRPr="007B1A6A">
        <w:rPr>
          <w:rFonts w:cs="Arial"/>
          <w:spacing w:val="17"/>
        </w:rPr>
        <w:t xml:space="preserve"> </w:t>
      </w:r>
      <w:r w:rsidR="00B8629E" w:rsidRPr="007B1A6A">
        <w:rPr>
          <w:rFonts w:cs="Arial"/>
        </w:rPr>
        <w:t>West</w:t>
      </w:r>
      <w:r w:rsidR="00B8629E" w:rsidRPr="007B1A6A">
        <w:rPr>
          <w:rFonts w:cs="Arial"/>
          <w:spacing w:val="17"/>
        </w:rPr>
        <w:t xml:space="preserve"> </w:t>
      </w:r>
      <w:r w:rsidR="00B8629E" w:rsidRPr="007B1A6A">
        <w:rPr>
          <w:rFonts w:cs="Arial"/>
        </w:rPr>
        <w:t>Virginia,</w:t>
      </w:r>
      <w:r w:rsidR="00B8629E" w:rsidRPr="007B1A6A">
        <w:rPr>
          <w:rFonts w:cs="Arial"/>
          <w:spacing w:val="17"/>
        </w:rPr>
        <w:t xml:space="preserve"> </w:t>
      </w:r>
      <w:r w:rsidR="00B8629E" w:rsidRPr="007B1A6A">
        <w:rPr>
          <w:rFonts w:cs="Arial"/>
        </w:rPr>
        <w:t>1931,</w:t>
      </w:r>
      <w:r w:rsidR="00B8629E" w:rsidRPr="007B1A6A">
        <w:rPr>
          <w:rFonts w:cs="Arial"/>
          <w:spacing w:val="17"/>
        </w:rPr>
        <w:t xml:space="preserve"> </w:t>
      </w:r>
      <w:r w:rsidR="00B8629E" w:rsidRPr="007B1A6A">
        <w:rPr>
          <w:rFonts w:cs="Arial"/>
        </w:rPr>
        <w:t>as</w:t>
      </w:r>
      <w:r w:rsidR="00B8629E" w:rsidRPr="007B1A6A">
        <w:rPr>
          <w:rFonts w:cs="Arial"/>
          <w:spacing w:val="17"/>
        </w:rPr>
        <w:t xml:space="preserve"> </w:t>
      </w:r>
      <w:r w:rsidR="00B8629E" w:rsidRPr="007B1A6A">
        <w:rPr>
          <w:rFonts w:cs="Arial"/>
        </w:rPr>
        <w:t>amended,</w:t>
      </w:r>
      <w:r w:rsidR="00B8629E" w:rsidRPr="007B1A6A">
        <w:rPr>
          <w:rFonts w:cs="Arial"/>
          <w:spacing w:val="17"/>
        </w:rPr>
        <w:t xml:space="preserve"> </w:t>
      </w:r>
      <w:r w:rsidR="00B8629E" w:rsidRPr="007B1A6A">
        <w:rPr>
          <w:rFonts w:cs="Arial"/>
        </w:rPr>
        <w:t>by</w:t>
      </w:r>
      <w:r w:rsidR="00B8629E">
        <w:rPr>
          <w:rFonts w:cs="Arial"/>
        </w:rPr>
        <w:t xml:space="preserve"> adding a new </w:t>
      </w:r>
      <w:r w:rsidR="009976C3">
        <w:rPr>
          <w:rFonts w:cs="Arial"/>
        </w:rPr>
        <w:t>chapter</w:t>
      </w:r>
      <w:r w:rsidR="00B8629E">
        <w:rPr>
          <w:rFonts w:cs="Arial"/>
        </w:rPr>
        <w:t xml:space="preserve">, designated </w:t>
      </w:r>
      <w:r w:rsidR="00B8629E" w:rsidRPr="00801A0B">
        <w:rPr>
          <w:rFonts w:cs="Arial"/>
        </w:rPr>
        <w:t>§</w:t>
      </w:r>
      <w:r w:rsidR="00B8629E">
        <w:rPr>
          <w:rFonts w:cs="Arial"/>
        </w:rPr>
        <w:t>11C-1-1</w:t>
      </w:r>
      <w:r w:rsidR="00B8629E" w:rsidRPr="00801A0B">
        <w:rPr>
          <w:rFonts w:cs="Arial"/>
        </w:rPr>
        <w:t>,</w:t>
      </w:r>
      <w:r w:rsidR="00B8629E">
        <w:rPr>
          <w:rFonts w:cs="Arial"/>
        </w:rPr>
        <w:t xml:space="preserve"> §11C-1-2, §11C-2-1</w:t>
      </w:r>
      <w:r w:rsidR="00B8629E" w:rsidRPr="00801A0B">
        <w:rPr>
          <w:rFonts w:cs="Arial"/>
        </w:rPr>
        <w:t>,</w:t>
      </w:r>
      <w:r w:rsidR="00B8629E">
        <w:rPr>
          <w:rFonts w:cs="Arial"/>
        </w:rPr>
        <w:t xml:space="preserve"> §11C-2-2</w:t>
      </w:r>
      <w:r w:rsidR="00B8629E" w:rsidRPr="00801A0B">
        <w:rPr>
          <w:rFonts w:cs="Arial"/>
        </w:rPr>
        <w:t>,</w:t>
      </w:r>
      <w:r w:rsidR="00B8629E">
        <w:rPr>
          <w:rFonts w:cs="Arial"/>
        </w:rPr>
        <w:t xml:space="preserve"> §11C-2-3</w:t>
      </w:r>
      <w:r w:rsidR="00B8629E" w:rsidRPr="00801A0B">
        <w:rPr>
          <w:rFonts w:cs="Arial"/>
        </w:rPr>
        <w:t>,</w:t>
      </w:r>
      <w:r w:rsidR="00B8629E">
        <w:rPr>
          <w:rFonts w:cs="Arial"/>
        </w:rPr>
        <w:t xml:space="preserve"> §11C-2-4</w:t>
      </w:r>
      <w:r w:rsidR="00B8629E" w:rsidRPr="00801A0B">
        <w:rPr>
          <w:rFonts w:cs="Arial"/>
        </w:rPr>
        <w:t>,</w:t>
      </w:r>
      <w:r w:rsidR="00B8629E">
        <w:rPr>
          <w:rFonts w:cs="Arial"/>
        </w:rPr>
        <w:t xml:space="preserve"> §11C-2-5</w:t>
      </w:r>
      <w:r w:rsidR="00B8629E" w:rsidRPr="00801A0B">
        <w:rPr>
          <w:rFonts w:cs="Arial"/>
        </w:rPr>
        <w:t>,</w:t>
      </w:r>
      <w:r w:rsidR="00B8629E">
        <w:rPr>
          <w:rFonts w:cs="Arial"/>
        </w:rPr>
        <w:t xml:space="preserve"> §11C-2-6</w:t>
      </w:r>
      <w:r w:rsidR="00B8629E" w:rsidRPr="00801A0B">
        <w:rPr>
          <w:rFonts w:cs="Arial"/>
        </w:rPr>
        <w:t>,</w:t>
      </w:r>
      <w:r w:rsidR="00B8629E">
        <w:rPr>
          <w:rFonts w:cs="Arial"/>
        </w:rPr>
        <w:t xml:space="preserve"> §11C-2-7</w:t>
      </w:r>
      <w:r w:rsidR="00B8629E" w:rsidRPr="00801A0B">
        <w:rPr>
          <w:rFonts w:cs="Arial"/>
        </w:rPr>
        <w:t>,</w:t>
      </w:r>
      <w:r w:rsidR="00B8629E">
        <w:rPr>
          <w:rFonts w:cs="Arial"/>
        </w:rPr>
        <w:t xml:space="preserve"> §11C-2-8</w:t>
      </w:r>
      <w:r w:rsidR="00B8629E" w:rsidRPr="00801A0B">
        <w:rPr>
          <w:rFonts w:cs="Arial"/>
        </w:rPr>
        <w:t>,</w:t>
      </w:r>
      <w:r w:rsidR="00B8629E">
        <w:rPr>
          <w:rFonts w:cs="Arial"/>
        </w:rPr>
        <w:t xml:space="preserve"> </w:t>
      </w:r>
      <w:r w:rsidR="00B8629E" w:rsidRPr="00801A0B">
        <w:rPr>
          <w:rFonts w:cs="Arial"/>
        </w:rPr>
        <w:t>and §1</w:t>
      </w:r>
      <w:r w:rsidR="00B8629E">
        <w:rPr>
          <w:rFonts w:cs="Arial"/>
        </w:rPr>
        <w:t>1C-3-1</w:t>
      </w:r>
      <w:r w:rsidR="00B8629E" w:rsidRPr="00801A0B">
        <w:rPr>
          <w:rFonts w:cs="Arial"/>
        </w:rPr>
        <w:t>, relating to</w:t>
      </w:r>
      <w:r w:rsidR="00B8629E">
        <w:rPr>
          <w:rFonts w:cs="Arial"/>
        </w:rPr>
        <w:t xml:space="preserve"> establishing a digital currency backed by gold held within the </w:t>
      </w:r>
      <w:r w:rsidR="00D87ADB">
        <w:rPr>
          <w:rFonts w:cs="Arial"/>
        </w:rPr>
        <w:t>West Virginia Bullion Depository</w:t>
      </w:r>
      <w:r w:rsidR="00B8629E">
        <w:rPr>
          <w:rFonts w:cs="Arial"/>
        </w:rPr>
        <w:t>.</w:t>
      </w:r>
    </w:p>
    <w:p w14:paraId="35ADBE8A" w14:textId="77777777" w:rsidR="00303684" w:rsidRDefault="00303684" w:rsidP="00CC1F3B">
      <w:pPr>
        <w:pStyle w:val="EnactingClause"/>
      </w:pPr>
      <w:r>
        <w:t>Be it enacted by the Legislature of West Virginia:</w:t>
      </w:r>
    </w:p>
    <w:p w14:paraId="6573806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85E4FC" w14:textId="77777777" w:rsidR="009976C3" w:rsidRPr="003743F6" w:rsidRDefault="009976C3" w:rsidP="009976C3">
      <w:pPr>
        <w:pStyle w:val="ChapterHeading"/>
        <w:rPr>
          <w:u w:val="single"/>
        </w:rPr>
        <w:sectPr w:rsidR="009976C3" w:rsidRPr="003743F6" w:rsidSect="00DF199D">
          <w:type w:val="continuous"/>
          <w:pgSz w:w="12240" w:h="15840" w:code="1"/>
          <w:pgMar w:top="1440" w:right="1440" w:bottom="1440" w:left="1440" w:header="720" w:footer="720" w:gutter="0"/>
          <w:lnNumType w:countBy="1" w:restart="newSection"/>
          <w:cols w:space="720"/>
          <w:titlePg/>
          <w:docGrid w:linePitch="360"/>
        </w:sectPr>
      </w:pPr>
      <w:r w:rsidRPr="003743F6">
        <w:rPr>
          <w:u w:val="single"/>
        </w:rPr>
        <w:t>chapter 11c. digital gold currency.</w:t>
      </w:r>
    </w:p>
    <w:p w14:paraId="63AEEF1A" w14:textId="6C6900C6" w:rsidR="009976C3" w:rsidRPr="00C1269C" w:rsidRDefault="009976C3" w:rsidP="00C1269C">
      <w:pPr>
        <w:pStyle w:val="ArticleHeading"/>
        <w:rPr>
          <w:u w:val="single"/>
        </w:rPr>
        <w:sectPr w:rsidR="009976C3" w:rsidRPr="00C1269C" w:rsidSect="00DF199D">
          <w:type w:val="continuous"/>
          <w:pgSz w:w="12240" w:h="15840" w:code="1"/>
          <w:pgMar w:top="1440" w:right="1440" w:bottom="1440" w:left="1440" w:header="720" w:footer="720" w:gutter="0"/>
          <w:lnNumType w:countBy="1" w:restart="newSection"/>
          <w:cols w:space="720"/>
          <w:titlePg/>
          <w:docGrid w:linePitch="360"/>
        </w:sectPr>
      </w:pPr>
      <w:r w:rsidRPr="00C1269C">
        <w:rPr>
          <w:u w:val="single"/>
        </w:rPr>
        <w:t>article 1. General Provisions</w:t>
      </w:r>
      <w:r w:rsidR="00D87ADB" w:rsidRPr="00C1269C">
        <w:rPr>
          <w:u w:val="single"/>
        </w:rPr>
        <w:t>.</w:t>
      </w:r>
    </w:p>
    <w:p w14:paraId="7C46E2DC" w14:textId="6B0490BE" w:rsidR="009976C3" w:rsidRPr="003743F6" w:rsidRDefault="009976C3" w:rsidP="00D87ADB">
      <w:pPr>
        <w:pStyle w:val="SectionHeading"/>
        <w:ind w:left="0" w:firstLine="0"/>
        <w:rPr>
          <w:u w:val="single"/>
        </w:rPr>
        <w:sectPr w:rsidR="009976C3" w:rsidRPr="003743F6" w:rsidSect="00DF199D">
          <w:type w:val="continuous"/>
          <w:pgSz w:w="12240" w:h="15840" w:code="1"/>
          <w:pgMar w:top="1440" w:right="1440" w:bottom="1440" w:left="1440" w:header="720" w:footer="720" w:gutter="0"/>
          <w:lnNumType w:countBy="1" w:restart="newSection"/>
          <w:cols w:space="720"/>
          <w:titlePg/>
          <w:docGrid w:linePitch="360"/>
        </w:sectPr>
      </w:pPr>
      <w:r w:rsidRPr="003743F6">
        <w:rPr>
          <w:u w:val="single"/>
        </w:rPr>
        <w:t>§11C-1-1. Definition.</w:t>
      </w:r>
    </w:p>
    <w:p w14:paraId="635EAB0C" w14:textId="2FB58681" w:rsidR="009976C3" w:rsidRPr="003743F6" w:rsidRDefault="007D4AB7" w:rsidP="004508F6">
      <w:pPr>
        <w:pStyle w:val="SectionBody"/>
        <w:ind w:firstLine="0"/>
        <w:rPr>
          <w:u w:val="single"/>
        </w:rPr>
      </w:pPr>
      <w:r w:rsidRPr="007D4AB7">
        <w:tab/>
      </w:r>
      <w:r w:rsidR="004508F6" w:rsidRPr="003743F6">
        <w:rPr>
          <w:u w:val="single"/>
        </w:rPr>
        <w:t>In this chapter "digital currency" means the digital gold currency established under this chapter.</w:t>
      </w:r>
    </w:p>
    <w:p w14:paraId="094EF0DD" w14:textId="0F8D53FE" w:rsidR="004508F6" w:rsidRPr="00C1269C" w:rsidRDefault="004508F6" w:rsidP="00D87ADB">
      <w:pPr>
        <w:pStyle w:val="SectionHeading"/>
        <w:ind w:left="0" w:firstLine="0"/>
        <w:rPr>
          <w:color w:val="auto"/>
          <w:u w:val="single"/>
        </w:rPr>
        <w:sectPr w:rsidR="004508F6" w:rsidRPr="00C1269C" w:rsidSect="004508F6">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§11C-1-2. Rules; contracting.</w:t>
      </w:r>
    </w:p>
    <w:p w14:paraId="2C92CC9A" w14:textId="76FBA509" w:rsidR="004508F6" w:rsidRPr="00C1269C" w:rsidRDefault="004508F6" w:rsidP="00D87ADB">
      <w:pPr>
        <w:pStyle w:val="SectionBody"/>
        <w:rPr>
          <w:color w:val="auto"/>
          <w:u w:val="single"/>
        </w:rPr>
      </w:pPr>
      <w:r w:rsidRPr="00C1269C">
        <w:rPr>
          <w:color w:val="auto"/>
          <w:u w:val="single"/>
        </w:rPr>
        <w:t xml:space="preserve">(a) The </w:t>
      </w:r>
      <w:r w:rsidR="007B778C" w:rsidRPr="00C1269C">
        <w:rPr>
          <w:color w:val="auto"/>
          <w:u w:val="single"/>
        </w:rPr>
        <w:t>State Treasurer</w:t>
      </w:r>
      <w:r w:rsidRPr="00C1269C">
        <w:rPr>
          <w:color w:val="auto"/>
          <w:u w:val="single"/>
        </w:rPr>
        <w:t xml:space="preserve"> may adopt rules as necessary or convenient to implement this</w:t>
      </w:r>
    </w:p>
    <w:p w14:paraId="16C003B8" w14:textId="77777777" w:rsidR="004508F6" w:rsidRPr="00C1269C" w:rsidRDefault="004508F6" w:rsidP="00D87ADB">
      <w:pPr>
        <w:pStyle w:val="SectionBody"/>
        <w:ind w:firstLine="0"/>
        <w:rPr>
          <w:color w:val="auto"/>
          <w:u w:val="single"/>
        </w:rPr>
      </w:pPr>
      <w:r w:rsidRPr="00C1269C">
        <w:rPr>
          <w:color w:val="auto"/>
          <w:u w:val="single"/>
        </w:rPr>
        <w:t>chapter, including rules to:</w:t>
      </w:r>
    </w:p>
    <w:p w14:paraId="5F5B602A" w14:textId="15A8EDD7" w:rsidR="004508F6" w:rsidRPr="00C1269C" w:rsidRDefault="004508F6" w:rsidP="00D87ADB">
      <w:pPr>
        <w:pStyle w:val="SectionBody"/>
        <w:rPr>
          <w:color w:val="auto"/>
          <w:u w:val="single"/>
        </w:rPr>
      </w:pPr>
      <w:r w:rsidRPr="00C1269C">
        <w:rPr>
          <w:color w:val="auto"/>
          <w:u w:val="single"/>
        </w:rPr>
        <w:t xml:space="preserve">(1)  </w:t>
      </w:r>
      <w:r w:rsidR="00384F43" w:rsidRPr="00C1269C">
        <w:rPr>
          <w:color w:val="auto"/>
          <w:u w:val="single"/>
        </w:rPr>
        <w:t>E</w:t>
      </w:r>
      <w:r w:rsidRPr="00C1269C">
        <w:rPr>
          <w:color w:val="auto"/>
          <w:u w:val="single"/>
        </w:rPr>
        <w:t>nsure the security of the digital currency; and</w:t>
      </w:r>
    </w:p>
    <w:p w14:paraId="4F851F8C" w14:textId="00B3DD8E" w:rsidR="004508F6" w:rsidRPr="00C1269C" w:rsidRDefault="004508F6" w:rsidP="004508F6">
      <w:pPr>
        <w:pStyle w:val="SectionBody"/>
        <w:rPr>
          <w:color w:val="auto"/>
          <w:u w:val="single"/>
        </w:rPr>
      </w:pPr>
      <w:r w:rsidRPr="00C1269C">
        <w:rPr>
          <w:color w:val="auto"/>
          <w:u w:val="single"/>
        </w:rPr>
        <w:t xml:space="preserve">(2)  </w:t>
      </w:r>
      <w:r w:rsidR="00384F43" w:rsidRPr="00C1269C">
        <w:rPr>
          <w:color w:val="auto"/>
          <w:u w:val="single"/>
        </w:rPr>
        <w:t>P</w:t>
      </w:r>
      <w:r w:rsidRPr="00C1269C">
        <w:rPr>
          <w:color w:val="auto"/>
          <w:u w:val="single"/>
        </w:rPr>
        <w:t>revent fraud.</w:t>
      </w:r>
    </w:p>
    <w:p w14:paraId="0AB47D53" w14:textId="6AB8D977" w:rsidR="004508F6" w:rsidRPr="00C1269C" w:rsidRDefault="004508F6" w:rsidP="00D87ADB">
      <w:pPr>
        <w:pStyle w:val="SectionBody"/>
        <w:rPr>
          <w:color w:val="auto"/>
          <w:u w:val="single"/>
        </w:rPr>
      </w:pPr>
      <w:r w:rsidRPr="00C1269C">
        <w:rPr>
          <w:color w:val="auto"/>
          <w:u w:val="single"/>
        </w:rPr>
        <w:t xml:space="preserve">(b)  The </w:t>
      </w:r>
      <w:r w:rsidR="007B778C" w:rsidRPr="00C1269C">
        <w:rPr>
          <w:color w:val="auto"/>
          <w:u w:val="single"/>
        </w:rPr>
        <w:t>State Treasurer</w:t>
      </w:r>
      <w:r w:rsidRPr="00C1269C">
        <w:rPr>
          <w:color w:val="auto"/>
          <w:u w:val="single"/>
        </w:rPr>
        <w:t xml:space="preserve"> has all authority necessary to enter into contracts to administer this chapter and fulfill the purposes of this chapter.</w:t>
      </w:r>
    </w:p>
    <w:p w14:paraId="5D42A47F" w14:textId="19B4143F" w:rsidR="001B6205" w:rsidRPr="00C1269C" w:rsidRDefault="007A5504" w:rsidP="007A5504">
      <w:pPr>
        <w:pStyle w:val="ArticleHeading"/>
        <w:rPr>
          <w:color w:val="auto"/>
          <w:u w:val="single"/>
        </w:rPr>
        <w:sectPr w:rsidR="001B6205" w:rsidRPr="00C1269C" w:rsidSect="007A5504">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article 2. Establishment and administration of digital gold</w:t>
      </w:r>
      <w:r w:rsidR="00D87ADB" w:rsidRPr="00C1269C">
        <w:rPr>
          <w:color w:val="auto"/>
          <w:u w:val="single"/>
        </w:rPr>
        <w:t>.</w:t>
      </w:r>
    </w:p>
    <w:p w14:paraId="68E82298" w14:textId="5C36FBCB" w:rsidR="001B6205" w:rsidRPr="00C1269C" w:rsidRDefault="001B6205" w:rsidP="00D87ADB">
      <w:pPr>
        <w:pStyle w:val="SectionHeading"/>
        <w:ind w:left="0" w:firstLine="0"/>
        <w:rPr>
          <w:color w:val="auto"/>
          <w:u w:val="single"/>
        </w:rPr>
        <w:sectPr w:rsidR="001B6205" w:rsidRPr="00C1269C" w:rsidSect="007A5504">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§11C-2-1.  Establishment of digital currency.</w:t>
      </w:r>
    </w:p>
    <w:p w14:paraId="0BB9A0ED" w14:textId="2486ADEE" w:rsidR="001B6205" w:rsidRPr="00C1269C" w:rsidRDefault="001B6205" w:rsidP="007B778C">
      <w:pPr>
        <w:pStyle w:val="SectionBody"/>
        <w:rPr>
          <w:color w:val="auto"/>
          <w:u w:val="single"/>
        </w:rPr>
      </w:pPr>
      <w:r w:rsidRPr="00C1269C">
        <w:rPr>
          <w:color w:val="auto"/>
          <w:u w:val="single"/>
        </w:rPr>
        <w:t xml:space="preserve">(a) The </w:t>
      </w:r>
      <w:r w:rsidR="007B778C" w:rsidRPr="00C1269C">
        <w:rPr>
          <w:color w:val="auto"/>
          <w:u w:val="single"/>
        </w:rPr>
        <w:t>State Treasurer</w:t>
      </w:r>
      <w:r w:rsidRPr="00C1269C">
        <w:rPr>
          <w:color w:val="auto"/>
          <w:u w:val="single"/>
        </w:rPr>
        <w:t xml:space="preserve"> shall establish a digital currency that is backed by gold so that each</w:t>
      </w:r>
      <w:r w:rsidR="007B778C" w:rsidRPr="00C1269C">
        <w:rPr>
          <w:color w:val="auto"/>
          <w:u w:val="single"/>
        </w:rPr>
        <w:t xml:space="preserve"> </w:t>
      </w:r>
      <w:r w:rsidRPr="00C1269C">
        <w:rPr>
          <w:color w:val="auto"/>
          <w:u w:val="single"/>
        </w:rPr>
        <w:t>unit of the digital currency issued represents a particular fraction of a troy ounce of gold held in trust as provided by this chapter.</w:t>
      </w:r>
    </w:p>
    <w:p w14:paraId="70817589" w14:textId="653515B7" w:rsidR="001B6205" w:rsidRPr="00C1269C" w:rsidRDefault="001B6205" w:rsidP="001B6205">
      <w:pPr>
        <w:pStyle w:val="SectionBody"/>
        <w:rPr>
          <w:color w:val="auto"/>
          <w:u w:val="single"/>
        </w:rPr>
      </w:pPr>
      <w:r w:rsidRPr="00C1269C">
        <w:rPr>
          <w:color w:val="auto"/>
          <w:u w:val="single"/>
        </w:rPr>
        <w:t xml:space="preserve">(b)  The </w:t>
      </w:r>
      <w:r w:rsidR="007B778C" w:rsidRPr="00C1269C">
        <w:rPr>
          <w:color w:val="auto"/>
          <w:u w:val="single"/>
        </w:rPr>
        <w:t>State Treasurer</w:t>
      </w:r>
      <w:r w:rsidRPr="00C1269C">
        <w:rPr>
          <w:color w:val="auto"/>
          <w:u w:val="single"/>
        </w:rPr>
        <w:t xml:space="preserve"> may contract with a private vendor to establish the digital currency or perform other duties under this chapter.</w:t>
      </w:r>
    </w:p>
    <w:p w14:paraId="051F311F" w14:textId="77777777" w:rsidR="0037019D" w:rsidRPr="00C1269C" w:rsidRDefault="001B6205" w:rsidP="00D87ADB">
      <w:pPr>
        <w:pStyle w:val="SectionHeading"/>
        <w:ind w:left="0" w:firstLine="0"/>
        <w:rPr>
          <w:color w:val="auto"/>
          <w:u w:val="single"/>
        </w:rPr>
        <w:sectPr w:rsidR="0037019D" w:rsidRPr="00C1269C" w:rsidSect="001B6205">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§11C-2-2.  Gold held in trust.</w:t>
      </w:r>
    </w:p>
    <w:p w14:paraId="528A4206" w14:textId="2D62FACC" w:rsidR="0037019D" w:rsidRPr="00C1269C" w:rsidRDefault="0037019D" w:rsidP="0037019D">
      <w:pPr>
        <w:pStyle w:val="SectionBody"/>
        <w:rPr>
          <w:color w:val="auto"/>
          <w:u w:val="single"/>
        </w:rPr>
      </w:pPr>
      <w:r w:rsidRPr="00C1269C">
        <w:rPr>
          <w:color w:val="auto"/>
          <w:u w:val="single"/>
        </w:rPr>
        <w:lastRenderedPageBreak/>
        <w:t xml:space="preserve">(a) The </w:t>
      </w:r>
      <w:r w:rsidR="007B778C" w:rsidRPr="00C1269C">
        <w:rPr>
          <w:color w:val="auto"/>
          <w:u w:val="single"/>
        </w:rPr>
        <w:t>State Treasurer</w:t>
      </w:r>
      <w:r w:rsidRPr="00C1269C">
        <w:rPr>
          <w:color w:val="auto"/>
          <w:u w:val="single"/>
        </w:rPr>
        <w:t xml:space="preserve"> serving as trustee or another person appointed by the </w:t>
      </w:r>
      <w:r w:rsidR="007B778C" w:rsidRPr="00C1269C">
        <w:rPr>
          <w:color w:val="auto"/>
          <w:u w:val="single"/>
        </w:rPr>
        <w:t>State Treasurer</w:t>
      </w:r>
      <w:r w:rsidRPr="00C1269C">
        <w:rPr>
          <w:color w:val="auto"/>
          <w:u w:val="single"/>
        </w:rPr>
        <w:t xml:space="preserve"> who shall serve as trustee shall hold in trust on the behalf of the digital currency holders all gold purchased to back the digital currency. The trustee shall maintain enough gold to provide for the redemption in gold of all units of the digital currency that have been issued and are not yet redeemed for money or gold. </w:t>
      </w:r>
    </w:p>
    <w:p w14:paraId="12319DC5" w14:textId="791AA0B0" w:rsidR="00D911B7" w:rsidRPr="00C1269C" w:rsidRDefault="0037019D" w:rsidP="0037019D">
      <w:pPr>
        <w:pStyle w:val="SectionBody"/>
        <w:rPr>
          <w:color w:val="auto"/>
          <w:u w:val="single"/>
        </w:rPr>
      </w:pPr>
      <w:r w:rsidRPr="00C1269C">
        <w:rPr>
          <w:color w:val="auto"/>
          <w:u w:val="single"/>
        </w:rPr>
        <w:t xml:space="preserve">(b) The trustee may establish an account in the </w:t>
      </w:r>
      <w:r w:rsidR="00D87ADB" w:rsidRPr="00C1269C">
        <w:rPr>
          <w:color w:val="auto"/>
          <w:u w:val="single"/>
        </w:rPr>
        <w:t>West Virginia</w:t>
      </w:r>
      <w:r w:rsidRPr="00C1269C">
        <w:rPr>
          <w:color w:val="auto"/>
          <w:u w:val="single"/>
        </w:rPr>
        <w:t xml:space="preserve"> Bullion Depository to hold gold purchased to back the digital currency and may hold the gold otherwise as convenient for the administration of this chapter.</w:t>
      </w:r>
    </w:p>
    <w:p w14:paraId="0F6DE3F9" w14:textId="1E1E7A88" w:rsidR="00D911B7" w:rsidRPr="00C1269C" w:rsidRDefault="00D911B7" w:rsidP="00D87ADB">
      <w:pPr>
        <w:pStyle w:val="SectionHeading"/>
        <w:ind w:left="0" w:firstLine="0"/>
        <w:rPr>
          <w:color w:val="auto"/>
          <w:u w:val="single"/>
        </w:rPr>
        <w:sectPr w:rsidR="00D911B7" w:rsidRPr="00C1269C" w:rsidSect="00D911B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§11C-2-3.  Purchase and issuance.</w:t>
      </w:r>
    </w:p>
    <w:p w14:paraId="0D409954" w14:textId="4BBC9F27" w:rsidR="00D911B7" w:rsidRPr="00C1269C" w:rsidRDefault="00D911B7" w:rsidP="00D911B7">
      <w:pPr>
        <w:pStyle w:val="SectionBody"/>
        <w:rPr>
          <w:color w:val="auto"/>
          <w:u w:val="single"/>
        </w:rPr>
      </w:pPr>
      <w:r w:rsidRPr="00C1269C">
        <w:rPr>
          <w:color w:val="auto"/>
          <w:u w:val="single"/>
        </w:rPr>
        <w:t xml:space="preserve">(a) A person may purchase from this state through the </w:t>
      </w:r>
      <w:r w:rsidR="007B778C" w:rsidRPr="00C1269C">
        <w:rPr>
          <w:color w:val="auto"/>
          <w:u w:val="single"/>
        </w:rPr>
        <w:t>State Treasurer</w:t>
      </w:r>
      <w:r w:rsidRPr="00C1269C">
        <w:rPr>
          <w:color w:val="auto"/>
          <w:u w:val="single"/>
        </w:rPr>
        <w:t xml:space="preserve"> any number of</w:t>
      </w:r>
    </w:p>
    <w:p w14:paraId="0246F64C" w14:textId="77777777" w:rsidR="00D911B7" w:rsidRPr="00C1269C" w:rsidRDefault="00D911B7" w:rsidP="00F973C6">
      <w:pPr>
        <w:pStyle w:val="SectionBody"/>
        <w:ind w:firstLine="0"/>
        <w:rPr>
          <w:color w:val="auto"/>
          <w:u w:val="single"/>
        </w:rPr>
      </w:pPr>
      <w:r w:rsidRPr="00C1269C">
        <w:rPr>
          <w:color w:val="auto"/>
          <w:u w:val="single"/>
        </w:rPr>
        <w:t>units of the digital currency.</w:t>
      </w:r>
    </w:p>
    <w:p w14:paraId="74D58CB2" w14:textId="4B2FFCD5" w:rsidR="00D911B7" w:rsidRPr="00C1269C" w:rsidRDefault="00D911B7" w:rsidP="00D911B7">
      <w:pPr>
        <w:pStyle w:val="SectionBody"/>
        <w:rPr>
          <w:color w:val="auto"/>
          <w:u w:val="single"/>
        </w:rPr>
      </w:pPr>
      <w:r w:rsidRPr="00C1269C">
        <w:rPr>
          <w:color w:val="auto"/>
          <w:u w:val="single"/>
        </w:rPr>
        <w:t>(b)</w:t>
      </w:r>
      <w:r w:rsidR="00F973C6">
        <w:rPr>
          <w:color w:val="auto"/>
          <w:u w:val="single"/>
        </w:rPr>
        <w:t xml:space="preserve"> </w:t>
      </w:r>
      <w:r w:rsidRPr="00C1269C">
        <w:rPr>
          <w:color w:val="auto"/>
          <w:u w:val="single"/>
        </w:rPr>
        <w:t xml:space="preserve">On receiving payment for a purchase of the digital currency together with any fee charged under </w:t>
      </w:r>
      <w:r w:rsidR="00A40044" w:rsidRPr="00C1269C">
        <w:rPr>
          <w:color w:val="auto"/>
          <w:u w:val="single"/>
        </w:rPr>
        <w:t>§11C-2-8</w:t>
      </w:r>
      <w:r w:rsidR="00C1269C">
        <w:rPr>
          <w:color w:val="auto"/>
          <w:u w:val="single"/>
        </w:rPr>
        <w:t xml:space="preserve"> of this code</w:t>
      </w:r>
      <w:r w:rsidRPr="00C1269C">
        <w:rPr>
          <w:color w:val="auto"/>
          <w:u w:val="single"/>
        </w:rPr>
        <w:t xml:space="preserve">, the </w:t>
      </w:r>
      <w:r w:rsidR="007B778C" w:rsidRPr="00C1269C">
        <w:rPr>
          <w:color w:val="auto"/>
          <w:u w:val="single"/>
        </w:rPr>
        <w:t>State Treasurer</w:t>
      </w:r>
      <w:r w:rsidRPr="00C1269C">
        <w:rPr>
          <w:color w:val="auto"/>
          <w:u w:val="single"/>
        </w:rPr>
        <w:t xml:space="preserve"> shall:</w:t>
      </w:r>
    </w:p>
    <w:p w14:paraId="1BABDEC3" w14:textId="0BD6EDA5" w:rsidR="00D911B7" w:rsidRPr="00C1269C" w:rsidRDefault="00D911B7" w:rsidP="00D911B7">
      <w:pPr>
        <w:pStyle w:val="SectionBody"/>
        <w:rPr>
          <w:color w:val="auto"/>
          <w:u w:val="single"/>
        </w:rPr>
      </w:pPr>
      <w:r w:rsidRPr="00C1269C">
        <w:rPr>
          <w:color w:val="auto"/>
          <w:u w:val="single"/>
        </w:rPr>
        <w:t xml:space="preserve">(1) </w:t>
      </w:r>
      <w:r w:rsidR="00384F43" w:rsidRPr="00C1269C">
        <w:rPr>
          <w:color w:val="auto"/>
          <w:u w:val="single"/>
        </w:rPr>
        <w:t>U</w:t>
      </w:r>
      <w:r w:rsidRPr="00C1269C">
        <w:rPr>
          <w:color w:val="auto"/>
          <w:u w:val="single"/>
        </w:rPr>
        <w:t xml:space="preserve">sing the money received from the purchaser, buy a fractional number of troy ounces of gold equal to the number of units of the digital currency issued to the purchaser under </w:t>
      </w:r>
      <w:r w:rsidR="00C1269C">
        <w:rPr>
          <w:color w:val="auto"/>
          <w:u w:val="single"/>
        </w:rPr>
        <w:t>s</w:t>
      </w:r>
      <w:r w:rsidRPr="00C1269C">
        <w:rPr>
          <w:color w:val="auto"/>
          <w:u w:val="single"/>
        </w:rPr>
        <w:t>ubdivision (2); and</w:t>
      </w:r>
    </w:p>
    <w:p w14:paraId="3BED1A0D" w14:textId="5295D088" w:rsidR="00D911B7" w:rsidRPr="00C1269C" w:rsidRDefault="00D911B7" w:rsidP="00D911B7">
      <w:pPr>
        <w:pStyle w:val="SectionBody"/>
        <w:rPr>
          <w:color w:val="auto"/>
          <w:u w:val="single"/>
        </w:rPr>
      </w:pPr>
      <w:r w:rsidRPr="00C1269C">
        <w:rPr>
          <w:color w:val="auto"/>
          <w:u w:val="single"/>
        </w:rPr>
        <w:t xml:space="preserve">(2) </w:t>
      </w:r>
      <w:r w:rsidR="00384F43" w:rsidRPr="00C1269C">
        <w:rPr>
          <w:color w:val="auto"/>
          <w:u w:val="single"/>
        </w:rPr>
        <w:t>I</w:t>
      </w:r>
      <w:r w:rsidRPr="00C1269C">
        <w:rPr>
          <w:color w:val="auto"/>
          <w:u w:val="single"/>
        </w:rPr>
        <w:t xml:space="preserve">ssue to the purchaser a number of units of the digital currency equal to the amount of gold that the </w:t>
      </w:r>
      <w:r w:rsidR="007B778C" w:rsidRPr="00C1269C">
        <w:rPr>
          <w:color w:val="auto"/>
          <w:u w:val="single"/>
        </w:rPr>
        <w:t>State Treasurer</w:t>
      </w:r>
      <w:r w:rsidRPr="00C1269C">
        <w:rPr>
          <w:color w:val="auto"/>
          <w:u w:val="single"/>
        </w:rPr>
        <w:t xml:space="preserve"> purchases with the money received from the purchaser.</w:t>
      </w:r>
    </w:p>
    <w:p w14:paraId="0B27A940" w14:textId="4E5F1084" w:rsidR="00D911B7" w:rsidRPr="00C1269C" w:rsidRDefault="00D911B7" w:rsidP="00D87ADB">
      <w:pPr>
        <w:pStyle w:val="SectionHeading"/>
        <w:ind w:left="0" w:firstLine="0"/>
        <w:rPr>
          <w:color w:val="auto"/>
          <w:u w:val="single"/>
        </w:rPr>
        <w:sectPr w:rsidR="00D911B7" w:rsidRPr="00C1269C" w:rsidSect="00D911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§11C-2-4.  Redemption of currency for money.</w:t>
      </w:r>
    </w:p>
    <w:p w14:paraId="586A5D32" w14:textId="0DED0C27" w:rsidR="00D911B7" w:rsidRPr="00C1269C" w:rsidRDefault="00D911B7" w:rsidP="00D911B7">
      <w:pPr>
        <w:pStyle w:val="SectionBody"/>
        <w:rPr>
          <w:color w:val="auto"/>
          <w:u w:val="single"/>
        </w:rPr>
      </w:pPr>
      <w:r w:rsidRPr="00C1269C">
        <w:rPr>
          <w:color w:val="auto"/>
          <w:u w:val="single"/>
        </w:rPr>
        <w:t xml:space="preserve"> (a) A person who holds the digital currency may present to the </w:t>
      </w:r>
      <w:r w:rsidR="007B778C" w:rsidRPr="00C1269C">
        <w:rPr>
          <w:color w:val="auto"/>
          <w:u w:val="single"/>
        </w:rPr>
        <w:t>State Treasurer</w:t>
      </w:r>
      <w:r w:rsidRPr="00C1269C">
        <w:rPr>
          <w:color w:val="auto"/>
          <w:u w:val="single"/>
        </w:rPr>
        <w:t xml:space="preserve">, or a person with whom the </w:t>
      </w:r>
      <w:r w:rsidR="007B778C" w:rsidRPr="00C1269C">
        <w:rPr>
          <w:color w:val="auto"/>
          <w:u w:val="single"/>
        </w:rPr>
        <w:t>State Treasurer</w:t>
      </w:r>
      <w:r w:rsidRPr="00C1269C">
        <w:rPr>
          <w:color w:val="auto"/>
          <w:u w:val="single"/>
        </w:rPr>
        <w:t xml:space="preserve"> has contracted, or a person serving as trustee for purposes of this chapter any number of units of the digital currency to redeem for money.</w:t>
      </w:r>
    </w:p>
    <w:p w14:paraId="4EBAD1DC" w14:textId="68C6675E" w:rsidR="00D911B7" w:rsidRPr="00C1269C" w:rsidRDefault="00D911B7" w:rsidP="00D911B7">
      <w:pPr>
        <w:pStyle w:val="SectionBody"/>
        <w:rPr>
          <w:color w:val="auto"/>
          <w:u w:val="single"/>
        </w:rPr>
      </w:pPr>
      <w:r w:rsidRPr="00C1269C">
        <w:rPr>
          <w:color w:val="auto"/>
          <w:u w:val="single"/>
        </w:rPr>
        <w:t xml:space="preserve">(b) On receipt of a person's request for redemption, the </w:t>
      </w:r>
      <w:r w:rsidR="007B778C" w:rsidRPr="00C1269C">
        <w:rPr>
          <w:color w:val="auto"/>
          <w:u w:val="single"/>
        </w:rPr>
        <w:t>State Treasurer</w:t>
      </w:r>
      <w:r w:rsidRPr="00C1269C">
        <w:rPr>
          <w:color w:val="auto"/>
          <w:u w:val="single"/>
        </w:rPr>
        <w:t>, contractor, or trustee shall:</w:t>
      </w:r>
    </w:p>
    <w:p w14:paraId="3BA17BE2" w14:textId="74E1E14C" w:rsidR="00D911B7" w:rsidRPr="00C1269C" w:rsidRDefault="00D911B7" w:rsidP="00D911B7">
      <w:pPr>
        <w:pStyle w:val="SectionBody"/>
        <w:rPr>
          <w:color w:val="auto"/>
          <w:u w:val="single"/>
        </w:rPr>
      </w:pPr>
      <w:r w:rsidRPr="00C1269C">
        <w:rPr>
          <w:color w:val="auto"/>
          <w:u w:val="single"/>
        </w:rPr>
        <w:t xml:space="preserve">(1)  </w:t>
      </w:r>
      <w:r w:rsidR="00384F43" w:rsidRPr="00C1269C">
        <w:rPr>
          <w:color w:val="auto"/>
          <w:u w:val="single"/>
        </w:rPr>
        <w:t>S</w:t>
      </w:r>
      <w:r w:rsidRPr="00C1269C">
        <w:rPr>
          <w:color w:val="auto"/>
          <w:u w:val="single"/>
        </w:rPr>
        <w:t>ell from the gold held in the pooled depository account a fractional number of troy ounces equal to the number of units of the digital currency being redeemed; and</w:t>
      </w:r>
    </w:p>
    <w:p w14:paraId="312BC22A" w14:textId="6FBFE891" w:rsidR="00D911B7" w:rsidRPr="00C1269C" w:rsidRDefault="00D911B7" w:rsidP="00D911B7">
      <w:pPr>
        <w:pStyle w:val="SectionBody"/>
        <w:rPr>
          <w:color w:val="auto"/>
          <w:u w:val="single"/>
        </w:rPr>
      </w:pPr>
      <w:r w:rsidRPr="00C1269C">
        <w:rPr>
          <w:color w:val="auto"/>
          <w:u w:val="single"/>
        </w:rPr>
        <w:lastRenderedPageBreak/>
        <w:t xml:space="preserve">(2) </w:t>
      </w:r>
      <w:r w:rsidR="00384F43" w:rsidRPr="00C1269C">
        <w:rPr>
          <w:color w:val="auto"/>
          <w:u w:val="single"/>
        </w:rPr>
        <w:t>P</w:t>
      </w:r>
      <w:r w:rsidRPr="00C1269C">
        <w:rPr>
          <w:color w:val="auto"/>
          <w:u w:val="single"/>
        </w:rPr>
        <w:t xml:space="preserve">rovide to the person an amount of money equal to the amount received from the sale of gold under </w:t>
      </w:r>
      <w:r w:rsidR="00C1269C">
        <w:rPr>
          <w:color w:val="auto"/>
          <w:u w:val="single"/>
        </w:rPr>
        <w:t>s</w:t>
      </w:r>
      <w:r w:rsidRPr="00C1269C">
        <w:rPr>
          <w:color w:val="auto"/>
          <w:u w:val="single"/>
        </w:rPr>
        <w:t xml:space="preserve">ubdivision (1), less a fee charged under </w:t>
      </w:r>
      <w:r w:rsidR="00D87ADB" w:rsidRPr="00C1269C">
        <w:rPr>
          <w:color w:val="auto"/>
          <w:u w:val="single"/>
        </w:rPr>
        <w:t>§11C-2-8</w:t>
      </w:r>
      <w:r w:rsidR="00C1269C">
        <w:rPr>
          <w:color w:val="auto"/>
          <w:u w:val="single"/>
        </w:rPr>
        <w:t xml:space="preserve"> of this code</w:t>
      </w:r>
      <w:r w:rsidRPr="00C1269C">
        <w:rPr>
          <w:color w:val="auto"/>
          <w:u w:val="single"/>
        </w:rPr>
        <w:t>.</w:t>
      </w:r>
    </w:p>
    <w:p w14:paraId="17872E36" w14:textId="4AC6228C" w:rsidR="00D911B7" w:rsidRPr="00C1269C" w:rsidRDefault="00D911B7" w:rsidP="00D87ADB">
      <w:pPr>
        <w:pStyle w:val="SectionHeading"/>
        <w:ind w:left="0" w:firstLine="0"/>
        <w:rPr>
          <w:color w:val="auto"/>
          <w:u w:val="single"/>
        </w:rPr>
        <w:sectPr w:rsidR="00D911B7" w:rsidRPr="00C1269C" w:rsidSect="00D911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§11C-2-5.  Redemption of currency for gold.</w:t>
      </w:r>
    </w:p>
    <w:p w14:paraId="3E1EE84C" w14:textId="32F47038" w:rsidR="00D911B7" w:rsidRPr="00C1269C" w:rsidRDefault="00D911B7" w:rsidP="00D911B7">
      <w:pPr>
        <w:pStyle w:val="SectionBody"/>
        <w:rPr>
          <w:color w:val="auto"/>
          <w:u w:val="single"/>
        </w:rPr>
      </w:pPr>
      <w:r w:rsidRPr="00C1269C">
        <w:rPr>
          <w:color w:val="auto"/>
          <w:u w:val="single"/>
        </w:rPr>
        <w:t xml:space="preserve">(a) A person who holds the digital currency may present to the </w:t>
      </w:r>
      <w:r w:rsidR="007B778C" w:rsidRPr="00C1269C">
        <w:rPr>
          <w:color w:val="auto"/>
          <w:u w:val="single"/>
        </w:rPr>
        <w:t>State Treasurer</w:t>
      </w:r>
      <w:r w:rsidRPr="00C1269C">
        <w:rPr>
          <w:color w:val="auto"/>
          <w:u w:val="single"/>
        </w:rPr>
        <w:t xml:space="preserve">, or a person with whom the </w:t>
      </w:r>
      <w:r w:rsidR="007B778C" w:rsidRPr="00C1269C">
        <w:rPr>
          <w:color w:val="auto"/>
          <w:u w:val="single"/>
        </w:rPr>
        <w:t>State Treasurer</w:t>
      </w:r>
      <w:r w:rsidRPr="00C1269C">
        <w:rPr>
          <w:color w:val="auto"/>
          <w:u w:val="single"/>
        </w:rPr>
        <w:t xml:space="preserve"> has contracted, or a person serving as trustee for purposes of this chapter any number of units of the digital currency to redeem for an equal fractional number of troy ounces of gold from the pooled depository account.</w:t>
      </w:r>
    </w:p>
    <w:p w14:paraId="3841E415" w14:textId="0479F563" w:rsidR="00D911B7" w:rsidRPr="00C1269C" w:rsidRDefault="00D911B7" w:rsidP="00D911B7">
      <w:pPr>
        <w:pStyle w:val="SectionBody"/>
        <w:rPr>
          <w:color w:val="auto"/>
          <w:u w:val="single"/>
        </w:rPr>
      </w:pPr>
      <w:r w:rsidRPr="00C1269C">
        <w:rPr>
          <w:color w:val="auto"/>
          <w:u w:val="single"/>
        </w:rPr>
        <w:t xml:space="preserve">(b) On receipt of a request for redemption, the </w:t>
      </w:r>
      <w:r w:rsidR="007B778C" w:rsidRPr="00C1269C">
        <w:rPr>
          <w:color w:val="auto"/>
          <w:u w:val="single"/>
        </w:rPr>
        <w:t>State Treasurer</w:t>
      </w:r>
      <w:r w:rsidRPr="00C1269C">
        <w:rPr>
          <w:color w:val="auto"/>
          <w:u w:val="single"/>
        </w:rPr>
        <w:t xml:space="preserve"> shall:</w:t>
      </w:r>
    </w:p>
    <w:p w14:paraId="3E4583D7" w14:textId="27325C33" w:rsidR="00D911B7" w:rsidRPr="00C1269C" w:rsidRDefault="00D911B7" w:rsidP="00D911B7">
      <w:pPr>
        <w:pStyle w:val="SectionBody"/>
        <w:rPr>
          <w:color w:val="auto"/>
          <w:u w:val="single"/>
        </w:rPr>
      </w:pPr>
      <w:r w:rsidRPr="00C1269C">
        <w:rPr>
          <w:color w:val="auto"/>
          <w:u w:val="single"/>
        </w:rPr>
        <w:t xml:space="preserve">(1) </w:t>
      </w:r>
      <w:r w:rsidR="00384F43" w:rsidRPr="00C1269C">
        <w:rPr>
          <w:color w:val="auto"/>
          <w:u w:val="single"/>
        </w:rPr>
        <w:t>W</w:t>
      </w:r>
      <w:r w:rsidRPr="00C1269C">
        <w:rPr>
          <w:color w:val="auto"/>
          <w:u w:val="single"/>
        </w:rPr>
        <w:t>ithdraw the requested number of troy ounces of gold from the gold held in trust; and</w:t>
      </w:r>
    </w:p>
    <w:p w14:paraId="205DE6B3" w14:textId="03478092" w:rsidR="00D911B7" w:rsidRPr="00C1269C" w:rsidRDefault="00D911B7" w:rsidP="00D911B7">
      <w:pPr>
        <w:pStyle w:val="SectionBody"/>
        <w:rPr>
          <w:color w:val="auto"/>
          <w:u w:val="single"/>
        </w:rPr>
      </w:pPr>
      <w:r w:rsidRPr="00C1269C">
        <w:rPr>
          <w:color w:val="auto"/>
          <w:u w:val="single"/>
        </w:rPr>
        <w:t xml:space="preserve">(2) </w:t>
      </w:r>
      <w:r w:rsidR="00384F43" w:rsidRPr="00C1269C">
        <w:rPr>
          <w:color w:val="auto"/>
          <w:u w:val="single"/>
        </w:rPr>
        <w:t>O</w:t>
      </w:r>
      <w:r w:rsidRPr="00C1269C">
        <w:rPr>
          <w:color w:val="auto"/>
          <w:u w:val="single"/>
        </w:rPr>
        <w:t xml:space="preserve">n the payment of a fee charged under </w:t>
      </w:r>
      <w:r w:rsidR="00D87ADB" w:rsidRPr="00C1269C">
        <w:rPr>
          <w:color w:val="auto"/>
          <w:u w:val="single"/>
        </w:rPr>
        <w:t>§11C-2-8</w:t>
      </w:r>
      <w:r w:rsidR="00C1269C">
        <w:rPr>
          <w:color w:val="auto"/>
          <w:u w:val="single"/>
        </w:rPr>
        <w:t xml:space="preserve"> of this code</w:t>
      </w:r>
      <w:r w:rsidRPr="00C1269C">
        <w:rPr>
          <w:color w:val="auto"/>
          <w:u w:val="single"/>
        </w:rPr>
        <w:t>, deliver the gold to the requestor.</w:t>
      </w:r>
    </w:p>
    <w:p w14:paraId="7F76AAD8" w14:textId="11F0C715" w:rsidR="00D911B7" w:rsidRPr="00C1269C" w:rsidRDefault="00D911B7" w:rsidP="00D911B7">
      <w:pPr>
        <w:pStyle w:val="SectionBody"/>
        <w:rPr>
          <w:color w:val="auto"/>
          <w:u w:val="single"/>
        </w:rPr>
      </w:pPr>
      <w:r w:rsidRPr="00C1269C">
        <w:rPr>
          <w:color w:val="auto"/>
          <w:u w:val="single"/>
        </w:rPr>
        <w:t xml:space="preserve">(c) The </w:t>
      </w:r>
      <w:r w:rsidR="007B778C" w:rsidRPr="00C1269C">
        <w:rPr>
          <w:color w:val="auto"/>
          <w:u w:val="single"/>
        </w:rPr>
        <w:t>State Treasurer</w:t>
      </w:r>
      <w:r w:rsidRPr="00C1269C">
        <w:rPr>
          <w:color w:val="auto"/>
          <w:u w:val="single"/>
        </w:rPr>
        <w:t xml:space="preserve">, or a person with whom the </w:t>
      </w:r>
      <w:r w:rsidR="007B778C" w:rsidRPr="00C1269C">
        <w:rPr>
          <w:color w:val="auto"/>
          <w:u w:val="single"/>
        </w:rPr>
        <w:t>State Treasurer</w:t>
      </w:r>
      <w:r w:rsidRPr="00C1269C">
        <w:rPr>
          <w:color w:val="auto"/>
          <w:u w:val="single"/>
        </w:rPr>
        <w:t xml:space="preserve"> has contracted, or a person serving as trustee for purposes of this chapter, may manage redemption of the digital currency for gold by the use of bars or coins of standard sizes and may pay fractional remainders in cash as is necessary to facilitate the transaction.</w:t>
      </w:r>
    </w:p>
    <w:p w14:paraId="0354AF36" w14:textId="4AF9EB1C" w:rsidR="00EE6FB7" w:rsidRPr="00C1269C" w:rsidRDefault="00EE6FB7" w:rsidP="00D87ADB">
      <w:pPr>
        <w:pStyle w:val="SectionHeading"/>
        <w:ind w:left="0" w:firstLine="0"/>
        <w:rPr>
          <w:color w:val="auto"/>
          <w:u w:val="single"/>
        </w:rPr>
        <w:sectPr w:rsidR="00EE6FB7" w:rsidRPr="00C1269C" w:rsidSect="00EE6F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§11C-2-6.  Value of digital currency.</w:t>
      </w:r>
    </w:p>
    <w:p w14:paraId="41883CC4" w14:textId="7FC072E0" w:rsidR="00EE6FB7" w:rsidRPr="00C1269C" w:rsidRDefault="00EE6FB7" w:rsidP="00EE6FB7">
      <w:pPr>
        <w:pStyle w:val="SectionBody"/>
        <w:rPr>
          <w:color w:val="auto"/>
          <w:u w:val="single"/>
        </w:rPr>
      </w:pPr>
      <w:r w:rsidRPr="00C1269C">
        <w:rPr>
          <w:color w:val="auto"/>
          <w:u w:val="single"/>
        </w:rPr>
        <w:t xml:space="preserve">(a) At the time of each transaction involving the issuance or redemption of the digital currency, the </w:t>
      </w:r>
      <w:r w:rsidR="007B778C" w:rsidRPr="00C1269C">
        <w:rPr>
          <w:color w:val="auto"/>
          <w:u w:val="single"/>
        </w:rPr>
        <w:t>State Treasurer</w:t>
      </w:r>
      <w:r w:rsidRPr="00C1269C">
        <w:rPr>
          <w:color w:val="auto"/>
          <w:u w:val="single"/>
        </w:rPr>
        <w:t xml:space="preserve">, or a person with whom the </w:t>
      </w:r>
      <w:r w:rsidR="007B778C" w:rsidRPr="00C1269C">
        <w:rPr>
          <w:color w:val="auto"/>
          <w:u w:val="single"/>
        </w:rPr>
        <w:t>State Treasurer</w:t>
      </w:r>
      <w:r w:rsidRPr="00C1269C">
        <w:rPr>
          <w:color w:val="auto"/>
          <w:u w:val="single"/>
        </w:rPr>
        <w:t xml:space="preserve"> has contracted, or a person serving as trustee for purposes of this chapter shall determine the value of a unit of the digital currency.</w:t>
      </w:r>
    </w:p>
    <w:p w14:paraId="5A21D200" w14:textId="31664727" w:rsidR="00D911B7" w:rsidRPr="00C1269C" w:rsidRDefault="00EE6FB7" w:rsidP="00EE6FB7">
      <w:pPr>
        <w:pStyle w:val="SectionBody"/>
        <w:rPr>
          <w:color w:val="auto"/>
          <w:u w:val="single"/>
        </w:rPr>
      </w:pPr>
      <w:r w:rsidRPr="00C1269C">
        <w:rPr>
          <w:color w:val="auto"/>
          <w:u w:val="single"/>
        </w:rPr>
        <w:t>(b) The value of a unit of the digital currency at the time of a transaction must be equal to the value of the appropriate fraction of a troy ounce of gold at the time of that transaction.</w:t>
      </w:r>
    </w:p>
    <w:p w14:paraId="10CC2E55" w14:textId="6EB9EFEE" w:rsidR="00EE6FB7" w:rsidRPr="00C1269C" w:rsidRDefault="00EE6FB7" w:rsidP="00D87ADB">
      <w:pPr>
        <w:pStyle w:val="SectionHeading"/>
        <w:ind w:left="0" w:firstLine="0"/>
        <w:rPr>
          <w:color w:val="auto"/>
          <w:u w:val="single"/>
        </w:rPr>
        <w:sectPr w:rsidR="00EE6FB7" w:rsidRPr="00C1269C" w:rsidSect="00EE6F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§11C-2-7.  Certain money and deposits held in trust and not subject to legislative appropriation.</w:t>
      </w:r>
    </w:p>
    <w:p w14:paraId="42F53FE0" w14:textId="4DBDECF7" w:rsidR="00EE6FB7" w:rsidRPr="00C1269C" w:rsidRDefault="00EE6FB7" w:rsidP="00EE6FB7">
      <w:pPr>
        <w:pStyle w:val="SectionBody"/>
        <w:rPr>
          <w:color w:val="auto"/>
          <w:u w:val="single"/>
        </w:rPr>
      </w:pPr>
      <w:r w:rsidRPr="00C1269C">
        <w:rPr>
          <w:color w:val="auto"/>
          <w:u w:val="single"/>
        </w:rPr>
        <w:t xml:space="preserve">Money received from the purchase of the digital currency under </w:t>
      </w:r>
      <w:r w:rsidR="00D87ADB" w:rsidRPr="00C1269C">
        <w:rPr>
          <w:color w:val="auto"/>
          <w:u w:val="single"/>
        </w:rPr>
        <w:t>§11C-2-3</w:t>
      </w:r>
      <w:r w:rsidRPr="00C1269C">
        <w:rPr>
          <w:color w:val="auto"/>
          <w:u w:val="single"/>
        </w:rPr>
        <w:t xml:space="preserve"> </w:t>
      </w:r>
      <w:r w:rsidR="00C1269C">
        <w:rPr>
          <w:color w:val="auto"/>
          <w:u w:val="single"/>
        </w:rPr>
        <w:t xml:space="preserve">of this code </w:t>
      </w:r>
      <w:r w:rsidRPr="00C1269C">
        <w:rPr>
          <w:color w:val="auto"/>
          <w:u w:val="single"/>
        </w:rPr>
        <w:t xml:space="preserve">gold purchased and held under this chapter, and money received from the sale of gold in response to </w:t>
      </w:r>
      <w:r w:rsidRPr="00C1269C">
        <w:rPr>
          <w:color w:val="auto"/>
          <w:u w:val="single"/>
        </w:rPr>
        <w:lastRenderedPageBreak/>
        <w:t xml:space="preserve">a request for redemption under </w:t>
      </w:r>
      <w:r w:rsidR="00D87ADB" w:rsidRPr="00C1269C">
        <w:rPr>
          <w:color w:val="auto"/>
          <w:u w:val="single"/>
        </w:rPr>
        <w:t xml:space="preserve">§11C-2-4 </w:t>
      </w:r>
      <w:r w:rsidR="00C1269C">
        <w:rPr>
          <w:color w:val="auto"/>
          <w:u w:val="single"/>
        </w:rPr>
        <w:t xml:space="preserve">of this code </w:t>
      </w:r>
      <w:r w:rsidRPr="00C1269C">
        <w:rPr>
          <w:color w:val="auto"/>
          <w:u w:val="single"/>
        </w:rPr>
        <w:t>is:</w:t>
      </w:r>
    </w:p>
    <w:p w14:paraId="63409492" w14:textId="7FFA96F2" w:rsidR="00EE6FB7" w:rsidRPr="00C1269C" w:rsidRDefault="00EE6FB7" w:rsidP="00EE6FB7">
      <w:pPr>
        <w:pStyle w:val="SectionBody"/>
        <w:rPr>
          <w:color w:val="auto"/>
          <w:u w:val="single"/>
        </w:rPr>
      </w:pPr>
      <w:r w:rsidRPr="00C1269C">
        <w:rPr>
          <w:color w:val="auto"/>
          <w:u w:val="single"/>
        </w:rPr>
        <w:t xml:space="preserve">(1) </w:t>
      </w:r>
      <w:r w:rsidR="00F22689" w:rsidRPr="00C1269C">
        <w:rPr>
          <w:color w:val="auto"/>
          <w:u w:val="single"/>
        </w:rPr>
        <w:t>H</w:t>
      </w:r>
      <w:r w:rsidRPr="00C1269C">
        <w:rPr>
          <w:color w:val="auto"/>
          <w:u w:val="single"/>
        </w:rPr>
        <w:t xml:space="preserve">eld in trust by the </w:t>
      </w:r>
      <w:r w:rsidR="007B778C" w:rsidRPr="00C1269C">
        <w:rPr>
          <w:color w:val="auto"/>
          <w:u w:val="single"/>
        </w:rPr>
        <w:t>State Treasurer</w:t>
      </w:r>
      <w:r w:rsidRPr="00C1269C">
        <w:rPr>
          <w:color w:val="auto"/>
          <w:u w:val="single"/>
        </w:rPr>
        <w:t xml:space="preserve"> as trustee or a person appointed by the </w:t>
      </w:r>
      <w:r w:rsidR="007B778C" w:rsidRPr="00C1269C">
        <w:rPr>
          <w:color w:val="auto"/>
          <w:u w:val="single"/>
        </w:rPr>
        <w:t xml:space="preserve">State Treasurer </w:t>
      </w:r>
      <w:r w:rsidRPr="00C1269C">
        <w:rPr>
          <w:color w:val="auto"/>
          <w:u w:val="single"/>
        </w:rPr>
        <w:t>to serve as trustee for purposes of this chapter outside the state treasury on the behalf of persons who hold the digital currency; and</w:t>
      </w:r>
    </w:p>
    <w:p w14:paraId="2CB9B3F6" w14:textId="36341C10" w:rsidR="00EE6FB7" w:rsidRPr="00C1269C" w:rsidRDefault="00EE6FB7" w:rsidP="00EE6FB7">
      <w:pPr>
        <w:pStyle w:val="SectionBody"/>
        <w:rPr>
          <w:color w:val="auto"/>
          <w:u w:val="single"/>
        </w:rPr>
      </w:pPr>
      <w:r w:rsidRPr="00C1269C">
        <w:rPr>
          <w:color w:val="auto"/>
          <w:u w:val="single"/>
        </w:rPr>
        <w:t xml:space="preserve">(2) </w:t>
      </w:r>
      <w:r w:rsidR="00BB494B" w:rsidRPr="00C1269C">
        <w:rPr>
          <w:color w:val="auto"/>
          <w:u w:val="single"/>
        </w:rPr>
        <w:t>N</w:t>
      </w:r>
      <w:r w:rsidRPr="00C1269C">
        <w:rPr>
          <w:color w:val="auto"/>
          <w:u w:val="single"/>
        </w:rPr>
        <w:t>ot available for legislative appropriation.</w:t>
      </w:r>
    </w:p>
    <w:p w14:paraId="707D5BD4" w14:textId="27A227D5" w:rsidR="00EE6FB7" w:rsidRPr="00C1269C" w:rsidRDefault="00EE6FB7" w:rsidP="00D87ADB">
      <w:pPr>
        <w:pStyle w:val="SectionHeading"/>
        <w:ind w:left="0" w:firstLine="0"/>
        <w:rPr>
          <w:color w:val="auto"/>
          <w:u w:val="single"/>
        </w:rPr>
        <w:sectPr w:rsidR="00EE6FB7" w:rsidRPr="00C1269C" w:rsidSect="00EE6FB7">
          <w:type w:val="continuous"/>
          <w:pgSz w:w="12240" w:h="15840" w:code="1"/>
          <w:pgMar w:top="1440" w:right="1440" w:bottom="1440" w:left="1440" w:header="720" w:footer="720" w:gutter="0"/>
          <w:lnNumType w:countBy="1" w:restart="newSection"/>
          <w:cols w:space="720"/>
          <w:titlePg/>
          <w:docGrid w:linePitch="360"/>
        </w:sectPr>
      </w:pPr>
      <w:r w:rsidRPr="00C1269C">
        <w:rPr>
          <w:color w:val="auto"/>
          <w:u w:val="single"/>
        </w:rPr>
        <w:t>§11C-2-8. Fee.</w:t>
      </w:r>
    </w:p>
    <w:p w14:paraId="215D508D" w14:textId="34D12D8E" w:rsidR="00EE6FB7" w:rsidRPr="00C1269C" w:rsidRDefault="00EE6FB7" w:rsidP="00EE6FB7">
      <w:pPr>
        <w:pStyle w:val="SectionBody"/>
        <w:rPr>
          <w:color w:val="auto"/>
          <w:u w:val="single"/>
        </w:rPr>
      </w:pPr>
      <w:r w:rsidRPr="00C1269C">
        <w:rPr>
          <w:color w:val="auto"/>
          <w:u w:val="single"/>
        </w:rPr>
        <w:t xml:space="preserve">The </w:t>
      </w:r>
      <w:r w:rsidR="007B778C" w:rsidRPr="00C1269C">
        <w:rPr>
          <w:color w:val="auto"/>
          <w:u w:val="single"/>
        </w:rPr>
        <w:t>State Treasurer</w:t>
      </w:r>
      <w:r w:rsidRPr="00C1269C">
        <w:rPr>
          <w:color w:val="auto"/>
          <w:u w:val="single"/>
        </w:rPr>
        <w:t xml:space="preserve"> may establish a fee</w:t>
      </w:r>
      <w:r w:rsidR="00A40044" w:rsidRPr="00C1269C">
        <w:rPr>
          <w:color w:val="auto"/>
          <w:u w:val="single"/>
        </w:rPr>
        <w:t xml:space="preserve"> </w:t>
      </w:r>
      <w:r w:rsidRPr="00C1269C">
        <w:rPr>
          <w:color w:val="auto"/>
          <w:u w:val="single"/>
        </w:rPr>
        <w:t>for the issuance or redemption of the digital currency at any rate</w:t>
      </w:r>
      <w:r w:rsidR="00A40044" w:rsidRPr="00C1269C">
        <w:rPr>
          <w:color w:val="auto"/>
          <w:u w:val="single"/>
        </w:rPr>
        <w:t xml:space="preserve"> </w:t>
      </w:r>
      <w:r w:rsidRPr="00C1269C">
        <w:rPr>
          <w:color w:val="auto"/>
          <w:u w:val="single"/>
        </w:rPr>
        <w:t>necessary to cover the costs of administering this chapter. The</w:t>
      </w:r>
      <w:r w:rsidR="00A40044" w:rsidRPr="00C1269C">
        <w:rPr>
          <w:color w:val="auto"/>
          <w:u w:val="single"/>
        </w:rPr>
        <w:t xml:space="preserve"> </w:t>
      </w:r>
      <w:r w:rsidR="007B778C" w:rsidRPr="00C1269C">
        <w:rPr>
          <w:color w:val="auto"/>
          <w:u w:val="single"/>
        </w:rPr>
        <w:t>State Treasurer</w:t>
      </w:r>
      <w:r w:rsidRPr="00C1269C">
        <w:rPr>
          <w:color w:val="auto"/>
          <w:u w:val="single"/>
        </w:rPr>
        <w:t xml:space="preserve"> shall deposit the fee proceeds to the credit of an</w:t>
      </w:r>
      <w:r w:rsidR="00A40044" w:rsidRPr="00C1269C">
        <w:rPr>
          <w:color w:val="auto"/>
          <w:u w:val="single"/>
        </w:rPr>
        <w:t xml:space="preserve"> </w:t>
      </w:r>
      <w:r w:rsidRPr="00C1269C">
        <w:rPr>
          <w:color w:val="auto"/>
          <w:u w:val="single"/>
        </w:rPr>
        <w:t>account established in the general revenue fund that may be used to</w:t>
      </w:r>
      <w:r w:rsidR="00A40044" w:rsidRPr="00C1269C">
        <w:rPr>
          <w:color w:val="auto"/>
          <w:u w:val="single"/>
        </w:rPr>
        <w:t xml:space="preserve"> </w:t>
      </w:r>
      <w:r w:rsidRPr="00C1269C">
        <w:rPr>
          <w:color w:val="auto"/>
          <w:u w:val="single"/>
        </w:rPr>
        <w:t>pay the costs.</w:t>
      </w:r>
    </w:p>
    <w:p w14:paraId="1C729969" w14:textId="798542F9" w:rsidR="00A40044" w:rsidRPr="00F63377" w:rsidRDefault="00A40044" w:rsidP="00A40044">
      <w:pPr>
        <w:pStyle w:val="ArticleHeading"/>
        <w:rPr>
          <w:u w:val="single"/>
          <w:lang w:val="fr-CA"/>
        </w:rPr>
        <w:sectPr w:rsidR="00A40044" w:rsidRPr="00F63377" w:rsidSect="00A40044">
          <w:type w:val="continuous"/>
          <w:pgSz w:w="12240" w:h="15840" w:code="1"/>
          <w:pgMar w:top="1440" w:right="1440" w:bottom="1440" w:left="1440" w:header="720" w:footer="720" w:gutter="0"/>
          <w:lnNumType w:countBy="1" w:restart="newSection"/>
          <w:cols w:space="720"/>
          <w:titlePg/>
          <w:docGrid w:linePitch="360"/>
        </w:sectPr>
      </w:pPr>
      <w:r w:rsidRPr="00F63377">
        <w:rPr>
          <w:u w:val="single"/>
          <w:lang w:val="fr-CA"/>
        </w:rPr>
        <w:t>article 3. Enaction date.</w:t>
      </w:r>
    </w:p>
    <w:p w14:paraId="7318A579" w14:textId="7E78BE39" w:rsidR="00A40044" w:rsidRPr="00F63377" w:rsidRDefault="00A40044" w:rsidP="00D87ADB">
      <w:pPr>
        <w:pStyle w:val="SectionHeading"/>
        <w:ind w:left="0" w:firstLine="0"/>
        <w:rPr>
          <w:u w:val="single"/>
          <w:lang w:val="fr-CA"/>
        </w:rPr>
        <w:sectPr w:rsidR="00A40044" w:rsidRPr="00F63377" w:rsidSect="00A40044">
          <w:type w:val="continuous"/>
          <w:pgSz w:w="12240" w:h="15840" w:code="1"/>
          <w:pgMar w:top="1440" w:right="1440" w:bottom="1440" w:left="1440" w:header="720" w:footer="720" w:gutter="0"/>
          <w:lnNumType w:countBy="1" w:restart="newSection"/>
          <w:cols w:space="720"/>
          <w:titlePg/>
          <w:docGrid w:linePitch="360"/>
        </w:sectPr>
      </w:pPr>
      <w:r w:rsidRPr="00F63377">
        <w:rPr>
          <w:u w:val="single"/>
          <w:lang w:val="fr-CA"/>
        </w:rPr>
        <w:t>§11C-3-1. Enaction date.</w:t>
      </w:r>
    </w:p>
    <w:p w14:paraId="745CA2E4" w14:textId="12FA65FF" w:rsidR="001B6205" w:rsidRPr="00C1269C" w:rsidRDefault="00C1269C" w:rsidP="00A40044">
      <w:pPr>
        <w:pStyle w:val="SectionBody"/>
        <w:ind w:firstLine="0"/>
        <w:rPr>
          <w:color w:val="auto"/>
          <w:u w:val="single"/>
        </w:rPr>
        <w:sectPr w:rsidR="001B6205" w:rsidRPr="00C1269C" w:rsidSect="007A5504">
          <w:type w:val="continuous"/>
          <w:pgSz w:w="12240" w:h="15840" w:code="1"/>
          <w:pgMar w:top="1440" w:right="1440" w:bottom="1440" w:left="1440" w:header="720" w:footer="720" w:gutter="0"/>
          <w:lnNumType w:countBy="1" w:restart="newSection"/>
          <w:cols w:space="720"/>
          <w:titlePg/>
          <w:docGrid w:linePitch="360"/>
        </w:sectPr>
      </w:pPr>
      <w:r w:rsidRPr="00F63377">
        <w:rPr>
          <w:color w:val="auto"/>
          <w:lang w:val="fr-CA"/>
        </w:rPr>
        <w:tab/>
      </w:r>
      <w:r w:rsidR="00A40044" w:rsidRPr="00C1269C">
        <w:rPr>
          <w:color w:val="auto"/>
          <w:u w:val="single"/>
        </w:rPr>
        <w:t>This act shall</w:t>
      </w:r>
      <w:r w:rsidR="00BB494B" w:rsidRPr="00C1269C">
        <w:rPr>
          <w:color w:val="auto"/>
          <w:u w:val="single"/>
        </w:rPr>
        <w:t xml:space="preserve"> take</w:t>
      </w:r>
      <w:r w:rsidR="00A40044" w:rsidRPr="00C1269C">
        <w:rPr>
          <w:color w:val="auto"/>
          <w:u w:val="single"/>
        </w:rPr>
        <w:t xml:space="preserve"> effect on September 1, 2026.</w:t>
      </w:r>
    </w:p>
    <w:p w14:paraId="1F5DFC2C" w14:textId="77777777" w:rsidR="00C33014" w:rsidRDefault="00C33014" w:rsidP="00CC1F3B">
      <w:pPr>
        <w:pStyle w:val="Note"/>
      </w:pPr>
    </w:p>
    <w:p w14:paraId="739FD4C3" w14:textId="3BE16A65" w:rsidR="006865E9" w:rsidRDefault="00CF1DCA" w:rsidP="00CC1F3B">
      <w:pPr>
        <w:pStyle w:val="Note"/>
      </w:pPr>
      <w:r>
        <w:t>NOTE: The</w:t>
      </w:r>
      <w:r w:rsidR="006865E9">
        <w:t xml:space="preserve"> purpose of this bill is </w:t>
      </w:r>
      <w:r w:rsidR="00F973C6" w:rsidRPr="00056F10">
        <w:rPr>
          <w:color w:val="auto"/>
        </w:rPr>
        <w:t>the</w:t>
      </w:r>
      <w:r w:rsidR="00BE11FA">
        <w:t xml:space="preserve"> </w:t>
      </w:r>
      <w:r w:rsidR="00BE11FA">
        <w:rPr>
          <w:rFonts w:cs="Arial"/>
        </w:rPr>
        <w:t>establishment of the West Virginia Bullion Depository and of a digital currency backed by gold held within the West Virginia Bullion Depository.</w:t>
      </w:r>
    </w:p>
    <w:p w14:paraId="55B2203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78AB" w14:textId="77777777" w:rsidR="00B8629E" w:rsidRPr="00B844FE" w:rsidRDefault="00B8629E" w:rsidP="00B844FE">
      <w:r>
        <w:separator/>
      </w:r>
    </w:p>
  </w:endnote>
  <w:endnote w:type="continuationSeparator" w:id="0">
    <w:p w14:paraId="36E13206" w14:textId="77777777" w:rsidR="00B8629E" w:rsidRPr="00B844FE" w:rsidRDefault="00B862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DD89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DE87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874AD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FC0D" w14:textId="2DD4B962" w:rsidR="00B75EA0" w:rsidRDefault="00B75EA0">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1959" w14:textId="77777777" w:rsidR="00B8629E" w:rsidRPr="00B844FE" w:rsidRDefault="00B8629E" w:rsidP="00B844FE">
      <w:r>
        <w:separator/>
      </w:r>
    </w:p>
  </w:footnote>
  <w:footnote w:type="continuationSeparator" w:id="0">
    <w:p w14:paraId="0AFC4D06" w14:textId="77777777" w:rsidR="00B8629E" w:rsidRPr="00B844FE" w:rsidRDefault="00B862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82F0" w14:textId="77777777" w:rsidR="002A0269" w:rsidRPr="00B844FE" w:rsidRDefault="00244DB7">
    <w:pPr>
      <w:pStyle w:val="Header"/>
    </w:pPr>
    <w:sdt>
      <w:sdtPr>
        <w:id w:val="-684364211"/>
        <w:placeholder>
          <w:docPart w:val="35125D0B6B014B889980A466ED22A7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125D0B6B014B889980A466ED22A7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F64" w14:textId="38B9134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743F6">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F63377">
      <w:rPr>
        <w:sz w:val="22"/>
        <w:szCs w:val="22"/>
      </w:rPr>
      <w:t>172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43F6">
          <w:rPr>
            <w:sz w:val="22"/>
            <w:szCs w:val="22"/>
          </w:rPr>
          <w:t>202</w:t>
        </w:r>
        <w:r w:rsidR="00B75EA0">
          <w:rPr>
            <w:sz w:val="22"/>
            <w:szCs w:val="22"/>
          </w:rPr>
          <w:t>6</w:t>
        </w:r>
        <w:r w:rsidR="003743F6">
          <w:rPr>
            <w:sz w:val="22"/>
            <w:szCs w:val="22"/>
          </w:rPr>
          <w:t>R1</w:t>
        </w:r>
        <w:r w:rsidR="00B75EA0">
          <w:rPr>
            <w:sz w:val="22"/>
            <w:szCs w:val="22"/>
          </w:rPr>
          <w:t>391</w:t>
        </w:r>
      </w:sdtContent>
    </w:sdt>
  </w:p>
  <w:p w14:paraId="121BE2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508E" w14:textId="63EFFBD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4878" w14:textId="77777777" w:rsidR="00B75EA0" w:rsidRPr="004D3ABE" w:rsidRDefault="00B75EA0" w:rsidP="00CC1F3B">
    <w:pPr>
      <w:pStyle w:val="HeaderStyle"/>
      <w:rPr>
        <w:sz w:val="22"/>
        <w:szCs w:val="22"/>
      </w:rPr>
    </w:pPr>
    <w:r w:rsidRPr="004D3ABE">
      <w:rPr>
        <w:sz w:val="22"/>
        <w:szCs w:val="22"/>
      </w:rPr>
      <w:t xml:space="preserve"> </w:t>
    </w:r>
    <w:r w:rsidRPr="00B75EA0">
      <w:rPr>
        <w:sz w:val="22"/>
        <w:szCs w:val="22"/>
      </w:rPr>
      <w:t xml:space="preserve">Intr SB </w:t>
    </w:r>
    <w:r w:rsidRPr="00B75EA0">
      <w:rPr>
        <w:sz w:val="22"/>
        <w:szCs w:val="22"/>
      </w:rPr>
      <w:tab/>
    </w:r>
    <w:r w:rsidRPr="00B75EA0">
      <w:rPr>
        <w:sz w:val="22"/>
        <w:szCs w:val="22"/>
      </w:rPr>
      <w:tab/>
      <w:t xml:space="preserve">2026R1391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9E"/>
    <w:rsid w:val="0000526A"/>
    <w:rsid w:val="00056F10"/>
    <w:rsid w:val="000573A9"/>
    <w:rsid w:val="00085D22"/>
    <w:rsid w:val="0009304F"/>
    <w:rsid w:val="00093AB0"/>
    <w:rsid w:val="000C5C77"/>
    <w:rsid w:val="000E3912"/>
    <w:rsid w:val="0010070F"/>
    <w:rsid w:val="0015112E"/>
    <w:rsid w:val="001552E7"/>
    <w:rsid w:val="001566B4"/>
    <w:rsid w:val="00157F96"/>
    <w:rsid w:val="00192A7A"/>
    <w:rsid w:val="001A66B7"/>
    <w:rsid w:val="001B6205"/>
    <w:rsid w:val="001C279E"/>
    <w:rsid w:val="001D459E"/>
    <w:rsid w:val="001F3191"/>
    <w:rsid w:val="00211F02"/>
    <w:rsid w:val="0022348D"/>
    <w:rsid w:val="00244DB7"/>
    <w:rsid w:val="0027011C"/>
    <w:rsid w:val="00274200"/>
    <w:rsid w:val="00275740"/>
    <w:rsid w:val="002A0269"/>
    <w:rsid w:val="00303684"/>
    <w:rsid w:val="003143F5"/>
    <w:rsid w:val="00314854"/>
    <w:rsid w:val="0033441A"/>
    <w:rsid w:val="0033527B"/>
    <w:rsid w:val="00342D0C"/>
    <w:rsid w:val="0037019D"/>
    <w:rsid w:val="003743F6"/>
    <w:rsid w:val="00384F43"/>
    <w:rsid w:val="00394191"/>
    <w:rsid w:val="003C51CD"/>
    <w:rsid w:val="003C6034"/>
    <w:rsid w:val="00400B5C"/>
    <w:rsid w:val="004368E0"/>
    <w:rsid w:val="004508F6"/>
    <w:rsid w:val="004A30B7"/>
    <w:rsid w:val="004C13DD"/>
    <w:rsid w:val="004D3ABE"/>
    <w:rsid w:val="004E3441"/>
    <w:rsid w:val="00500579"/>
    <w:rsid w:val="005A5119"/>
    <w:rsid w:val="005A5366"/>
    <w:rsid w:val="005B66DB"/>
    <w:rsid w:val="005C4F90"/>
    <w:rsid w:val="0060449C"/>
    <w:rsid w:val="006369EB"/>
    <w:rsid w:val="00637E73"/>
    <w:rsid w:val="006865E9"/>
    <w:rsid w:val="00686E9A"/>
    <w:rsid w:val="00691F3E"/>
    <w:rsid w:val="00694BFB"/>
    <w:rsid w:val="006A106B"/>
    <w:rsid w:val="006C523D"/>
    <w:rsid w:val="006D4036"/>
    <w:rsid w:val="007526BF"/>
    <w:rsid w:val="007A5259"/>
    <w:rsid w:val="007A5504"/>
    <w:rsid w:val="007A7081"/>
    <w:rsid w:val="007B778C"/>
    <w:rsid w:val="007D4AB7"/>
    <w:rsid w:val="007F1CF5"/>
    <w:rsid w:val="007F6CD8"/>
    <w:rsid w:val="00834EDE"/>
    <w:rsid w:val="008736AA"/>
    <w:rsid w:val="008A4C1D"/>
    <w:rsid w:val="008D275D"/>
    <w:rsid w:val="00946186"/>
    <w:rsid w:val="00980327"/>
    <w:rsid w:val="00986478"/>
    <w:rsid w:val="009976C3"/>
    <w:rsid w:val="009B5557"/>
    <w:rsid w:val="009C1EE6"/>
    <w:rsid w:val="009F1067"/>
    <w:rsid w:val="00A31E01"/>
    <w:rsid w:val="00A40044"/>
    <w:rsid w:val="00A527AD"/>
    <w:rsid w:val="00A718CF"/>
    <w:rsid w:val="00AA069B"/>
    <w:rsid w:val="00AE48A0"/>
    <w:rsid w:val="00AE61BE"/>
    <w:rsid w:val="00B13A96"/>
    <w:rsid w:val="00B16B5D"/>
    <w:rsid w:val="00B16F25"/>
    <w:rsid w:val="00B24422"/>
    <w:rsid w:val="00B3521D"/>
    <w:rsid w:val="00B66B81"/>
    <w:rsid w:val="00B70A81"/>
    <w:rsid w:val="00B71E6F"/>
    <w:rsid w:val="00B75EA0"/>
    <w:rsid w:val="00B80C20"/>
    <w:rsid w:val="00B844FE"/>
    <w:rsid w:val="00B8629E"/>
    <w:rsid w:val="00B86B4F"/>
    <w:rsid w:val="00BA1F84"/>
    <w:rsid w:val="00BB494B"/>
    <w:rsid w:val="00BC562B"/>
    <w:rsid w:val="00BD5248"/>
    <w:rsid w:val="00BE11FA"/>
    <w:rsid w:val="00C1269C"/>
    <w:rsid w:val="00C15E4F"/>
    <w:rsid w:val="00C33014"/>
    <w:rsid w:val="00C33434"/>
    <w:rsid w:val="00C34869"/>
    <w:rsid w:val="00C34C15"/>
    <w:rsid w:val="00C42EB6"/>
    <w:rsid w:val="00C62327"/>
    <w:rsid w:val="00C85096"/>
    <w:rsid w:val="00CA362E"/>
    <w:rsid w:val="00CB20EF"/>
    <w:rsid w:val="00CC1F3B"/>
    <w:rsid w:val="00CD12CB"/>
    <w:rsid w:val="00CD36CF"/>
    <w:rsid w:val="00CF1DCA"/>
    <w:rsid w:val="00D579FC"/>
    <w:rsid w:val="00D601FB"/>
    <w:rsid w:val="00D62D4E"/>
    <w:rsid w:val="00D63002"/>
    <w:rsid w:val="00D81C16"/>
    <w:rsid w:val="00D87ADB"/>
    <w:rsid w:val="00D911B7"/>
    <w:rsid w:val="00DE526B"/>
    <w:rsid w:val="00DF199D"/>
    <w:rsid w:val="00DF4068"/>
    <w:rsid w:val="00E01542"/>
    <w:rsid w:val="00E365F1"/>
    <w:rsid w:val="00E62F48"/>
    <w:rsid w:val="00E831B3"/>
    <w:rsid w:val="00E95FBC"/>
    <w:rsid w:val="00EC2BCC"/>
    <w:rsid w:val="00EC5E63"/>
    <w:rsid w:val="00ED1FD1"/>
    <w:rsid w:val="00EE6FB7"/>
    <w:rsid w:val="00EE70CB"/>
    <w:rsid w:val="00F02058"/>
    <w:rsid w:val="00F06057"/>
    <w:rsid w:val="00F22689"/>
    <w:rsid w:val="00F26B3D"/>
    <w:rsid w:val="00F41CA2"/>
    <w:rsid w:val="00F443C0"/>
    <w:rsid w:val="00F62EFB"/>
    <w:rsid w:val="00F63377"/>
    <w:rsid w:val="00F939A4"/>
    <w:rsid w:val="00F973C6"/>
    <w:rsid w:val="00FA7B09"/>
    <w:rsid w:val="00FB4D9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C8413"/>
  <w15:chartTrackingRefBased/>
  <w15:docId w15:val="{9C078E1F-802A-47FC-B0F4-B1BF563F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9D6882D7994D95AD95E5AE7404DD97"/>
        <w:category>
          <w:name w:val="General"/>
          <w:gallery w:val="placeholder"/>
        </w:category>
        <w:types>
          <w:type w:val="bbPlcHdr"/>
        </w:types>
        <w:behaviors>
          <w:behavior w:val="content"/>
        </w:behaviors>
        <w:guid w:val="{5719838F-C3E1-4A10-9C8B-508E698E1585}"/>
      </w:docPartPr>
      <w:docPartBody>
        <w:p w:rsidR="00653E9A" w:rsidRDefault="00653E9A">
          <w:pPr>
            <w:pStyle w:val="819D6882D7994D95AD95E5AE7404DD97"/>
          </w:pPr>
          <w:r w:rsidRPr="00B844FE">
            <w:t>Prefix Text</w:t>
          </w:r>
        </w:p>
      </w:docPartBody>
    </w:docPart>
    <w:docPart>
      <w:docPartPr>
        <w:name w:val="35125D0B6B014B889980A466ED22A7BA"/>
        <w:category>
          <w:name w:val="General"/>
          <w:gallery w:val="placeholder"/>
        </w:category>
        <w:types>
          <w:type w:val="bbPlcHdr"/>
        </w:types>
        <w:behaviors>
          <w:behavior w:val="content"/>
        </w:behaviors>
        <w:guid w:val="{A9562C2A-C4A8-4C43-A592-CB7A4F6F6025}"/>
      </w:docPartPr>
      <w:docPartBody>
        <w:p w:rsidR="00653E9A" w:rsidRDefault="00653E9A">
          <w:pPr>
            <w:pStyle w:val="35125D0B6B014B889980A466ED22A7BA"/>
          </w:pPr>
          <w:r w:rsidRPr="00B844FE">
            <w:t>[Type here]</w:t>
          </w:r>
        </w:p>
      </w:docPartBody>
    </w:docPart>
    <w:docPart>
      <w:docPartPr>
        <w:name w:val="84650F4C0AA24C8691E6918EF996ACC5"/>
        <w:category>
          <w:name w:val="General"/>
          <w:gallery w:val="placeholder"/>
        </w:category>
        <w:types>
          <w:type w:val="bbPlcHdr"/>
        </w:types>
        <w:behaviors>
          <w:behavior w:val="content"/>
        </w:behaviors>
        <w:guid w:val="{584C70D5-7E46-41C7-A96C-79184A5EF568}"/>
      </w:docPartPr>
      <w:docPartBody>
        <w:p w:rsidR="00653E9A" w:rsidRDefault="00653E9A">
          <w:pPr>
            <w:pStyle w:val="84650F4C0AA24C8691E6918EF996ACC5"/>
          </w:pPr>
          <w:r w:rsidRPr="00B844FE">
            <w:t>Number</w:t>
          </w:r>
        </w:p>
      </w:docPartBody>
    </w:docPart>
    <w:docPart>
      <w:docPartPr>
        <w:name w:val="5394A9E9A9E64F2381909BB068642AEF"/>
        <w:category>
          <w:name w:val="General"/>
          <w:gallery w:val="placeholder"/>
        </w:category>
        <w:types>
          <w:type w:val="bbPlcHdr"/>
        </w:types>
        <w:behaviors>
          <w:behavior w:val="content"/>
        </w:behaviors>
        <w:guid w:val="{6FCC2793-38A8-4AA2-8164-C62CC9CADE92}"/>
      </w:docPartPr>
      <w:docPartBody>
        <w:p w:rsidR="00653E9A" w:rsidRDefault="00653E9A">
          <w:pPr>
            <w:pStyle w:val="5394A9E9A9E64F2381909BB068642AEF"/>
          </w:pPr>
          <w:r w:rsidRPr="00B844FE">
            <w:t>Enter Sponsors Here</w:t>
          </w:r>
        </w:p>
      </w:docPartBody>
    </w:docPart>
    <w:docPart>
      <w:docPartPr>
        <w:name w:val="B4DC9A232A294F9EAD3E1ADF4DE5CAF6"/>
        <w:category>
          <w:name w:val="General"/>
          <w:gallery w:val="placeholder"/>
        </w:category>
        <w:types>
          <w:type w:val="bbPlcHdr"/>
        </w:types>
        <w:behaviors>
          <w:behavior w:val="content"/>
        </w:behaviors>
        <w:guid w:val="{C3EAC5EB-C172-48BA-9B00-C4B06921D350}"/>
      </w:docPartPr>
      <w:docPartBody>
        <w:p w:rsidR="00653E9A" w:rsidRDefault="00653E9A">
          <w:pPr>
            <w:pStyle w:val="B4DC9A232A294F9EAD3E1ADF4DE5CA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9A"/>
    <w:rsid w:val="00157F96"/>
    <w:rsid w:val="0033527B"/>
    <w:rsid w:val="00342D0C"/>
    <w:rsid w:val="004A30B7"/>
    <w:rsid w:val="005B66DB"/>
    <w:rsid w:val="00653E9A"/>
    <w:rsid w:val="008A4C1D"/>
    <w:rsid w:val="009C1EE6"/>
    <w:rsid w:val="00B16B5D"/>
    <w:rsid w:val="00B3521D"/>
    <w:rsid w:val="00B70A81"/>
    <w:rsid w:val="00D62D4E"/>
    <w:rsid w:val="00D63002"/>
    <w:rsid w:val="00ED1FD1"/>
    <w:rsid w:val="00F06057"/>
    <w:rsid w:val="00FB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9D6882D7994D95AD95E5AE7404DD97">
    <w:name w:val="819D6882D7994D95AD95E5AE7404DD97"/>
  </w:style>
  <w:style w:type="paragraph" w:customStyle="1" w:styleId="35125D0B6B014B889980A466ED22A7BA">
    <w:name w:val="35125D0B6B014B889980A466ED22A7BA"/>
  </w:style>
  <w:style w:type="paragraph" w:customStyle="1" w:styleId="84650F4C0AA24C8691E6918EF996ACC5">
    <w:name w:val="84650F4C0AA24C8691E6918EF996ACC5"/>
  </w:style>
  <w:style w:type="paragraph" w:customStyle="1" w:styleId="5394A9E9A9E64F2381909BB068642AEF">
    <w:name w:val="5394A9E9A9E64F2381909BB068642AEF"/>
  </w:style>
  <w:style w:type="character" w:styleId="PlaceholderText">
    <w:name w:val="Placeholder Text"/>
    <w:basedOn w:val="DefaultParagraphFont"/>
    <w:uiPriority w:val="99"/>
    <w:semiHidden/>
    <w:rPr>
      <w:color w:val="808080"/>
    </w:rPr>
  </w:style>
  <w:style w:type="paragraph" w:customStyle="1" w:styleId="B4DC9A232A294F9EAD3E1ADF4DE5CAF6">
    <w:name w:val="B4DC9A232A294F9EAD3E1ADF4DE5C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5</Pages>
  <Words>1018</Words>
  <Characters>5611</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2025-12-19T16:40:00Z</dcterms:created>
  <dcterms:modified xsi:type="dcterms:W3CDTF">2026-01-15T20:07:00Z</dcterms:modified>
</cp:coreProperties>
</file>