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553D" w14:textId="77777777" w:rsidR="00FE067E" w:rsidRDefault="00CD36CF" w:rsidP="00EF6030">
      <w:pPr>
        <w:pStyle w:val="TitlePageOrigin"/>
      </w:pPr>
      <w:r>
        <w:t>WEST virginia legislature</w:t>
      </w:r>
    </w:p>
    <w:p w14:paraId="2187DA6E" w14:textId="77777777" w:rsidR="00CD36CF" w:rsidRDefault="00CD36CF" w:rsidP="00EF6030">
      <w:pPr>
        <w:pStyle w:val="TitlePageSession"/>
      </w:pPr>
      <w:r>
        <w:t>20</w:t>
      </w:r>
      <w:r w:rsidR="006565E8">
        <w:t>2</w:t>
      </w:r>
      <w:r w:rsidR="00C341F5">
        <w:t>6</w:t>
      </w:r>
      <w:r>
        <w:t xml:space="preserve"> regular session</w:t>
      </w:r>
    </w:p>
    <w:p w14:paraId="73D37C8F" w14:textId="77777777" w:rsidR="00CD36CF" w:rsidRDefault="00153EFE" w:rsidP="00EF6030">
      <w:pPr>
        <w:pStyle w:val="TitlePageBillPrefix"/>
      </w:pPr>
      <w:sdt>
        <w:sdtPr>
          <w:tag w:val="IntroDate"/>
          <w:id w:val="-1236936958"/>
          <w:placeholder>
            <w:docPart w:val="70A98337DCBE49E08FE1ECEF5548E849"/>
          </w:placeholder>
          <w:text/>
        </w:sdtPr>
        <w:sdtEndPr/>
        <w:sdtContent>
          <w:r w:rsidR="00AC3B58">
            <w:t>Committee Substitute</w:t>
          </w:r>
        </w:sdtContent>
      </w:sdt>
    </w:p>
    <w:p w14:paraId="135E688C" w14:textId="77777777" w:rsidR="00AC3B58" w:rsidRPr="00AC3B58" w:rsidRDefault="00AC3B58" w:rsidP="00EF6030">
      <w:pPr>
        <w:pStyle w:val="TitlePageBillPrefix"/>
      </w:pPr>
      <w:r>
        <w:t>for</w:t>
      </w:r>
    </w:p>
    <w:p w14:paraId="27DD7A3C" w14:textId="77777777" w:rsidR="00CD36CF" w:rsidRDefault="00153EFE" w:rsidP="00EF6030">
      <w:pPr>
        <w:pStyle w:val="BillNumber"/>
      </w:pPr>
      <w:sdt>
        <w:sdtPr>
          <w:tag w:val="Chamber"/>
          <w:id w:val="893011969"/>
          <w:lock w:val="sdtLocked"/>
          <w:placeholder>
            <w:docPart w:val="80293F2E933D47BD981F614BE8B4A19B"/>
          </w:placeholder>
          <w:dropDownList>
            <w:listItem w:displayText="House" w:value="House"/>
            <w:listItem w:displayText="Senate" w:value="Senate"/>
          </w:dropDownList>
        </w:sdtPr>
        <w:sdtEndPr/>
        <w:sdtContent>
          <w:r w:rsidR="0013301C">
            <w:t>Senate</w:t>
          </w:r>
        </w:sdtContent>
      </w:sdt>
      <w:r w:rsidR="00303684">
        <w:t xml:space="preserve"> </w:t>
      </w:r>
      <w:r w:rsidR="00CD36CF">
        <w:t xml:space="preserve">Bill </w:t>
      </w:r>
      <w:sdt>
        <w:sdtPr>
          <w:tag w:val="BNum"/>
          <w:id w:val="1645317809"/>
          <w:lock w:val="sdtLocked"/>
          <w:placeholder>
            <w:docPart w:val="498E9C2F3A674D33BF2A116739FFD24F"/>
          </w:placeholder>
          <w:text/>
        </w:sdtPr>
        <w:sdtEndPr/>
        <w:sdtContent>
          <w:r w:rsidR="0013301C" w:rsidRPr="0013301C">
            <w:t>188</w:t>
          </w:r>
        </w:sdtContent>
      </w:sdt>
    </w:p>
    <w:p w14:paraId="76A70C30" w14:textId="77777777" w:rsidR="0013301C" w:rsidRDefault="0013301C" w:rsidP="00EF6030">
      <w:pPr>
        <w:pStyle w:val="References"/>
        <w:rPr>
          <w:smallCaps/>
        </w:rPr>
      </w:pPr>
      <w:r>
        <w:rPr>
          <w:smallCaps/>
        </w:rPr>
        <w:t>By Senators Chapman and Rose</w:t>
      </w:r>
    </w:p>
    <w:p w14:paraId="393ADBCD" w14:textId="77777777" w:rsidR="00B65F70" w:rsidRDefault="00CD36CF" w:rsidP="00EF6030">
      <w:pPr>
        <w:pStyle w:val="References"/>
        <w:sectPr w:rsidR="00B65F70" w:rsidSect="0013301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4E07D539FB0C437DB8B2460BB4B9EEBA"/>
          </w:placeholder>
          <w:text/>
        </w:sdtPr>
        <w:sdtEndPr/>
        <w:sdtContent>
          <w:r w:rsidR="00D32228">
            <w:t>February 11, 2026</w:t>
          </w:r>
        </w:sdtContent>
      </w:sdt>
      <w:r w:rsidR="00EC1FC5">
        <w:t xml:space="preserve">, from the Committee on </w:t>
      </w:r>
      <w:sdt>
        <w:sdtPr>
          <w:tag w:val="References"/>
          <w:id w:val="-1043047873"/>
          <w:placeholder>
            <w:docPart w:val="D2A59B6D50D44F5AAB88DB57612FB597"/>
          </w:placeholder>
          <w:text w:multiLine="1"/>
        </w:sdtPr>
        <w:sdtEndPr/>
        <w:sdtContent>
          <w:r w:rsidR="00D32228">
            <w:t>Government Organization</w:t>
          </w:r>
        </w:sdtContent>
      </w:sdt>
      <w:r>
        <w:t>]</w:t>
      </w:r>
    </w:p>
    <w:p w14:paraId="018B76B7" w14:textId="283B2754" w:rsidR="0013301C" w:rsidRDefault="0013301C" w:rsidP="00EF6030">
      <w:pPr>
        <w:pStyle w:val="References"/>
      </w:pPr>
    </w:p>
    <w:p w14:paraId="5E5605E6" w14:textId="77777777" w:rsidR="0013301C" w:rsidRDefault="0013301C" w:rsidP="0013301C">
      <w:pPr>
        <w:pStyle w:val="TitlePageOrigin"/>
      </w:pPr>
    </w:p>
    <w:p w14:paraId="252D23F8" w14:textId="77777777" w:rsidR="0013301C" w:rsidRDefault="0013301C" w:rsidP="0013301C">
      <w:pPr>
        <w:pStyle w:val="TitlePageOrigin"/>
      </w:pPr>
    </w:p>
    <w:p w14:paraId="4FC9B71C" w14:textId="3C681712" w:rsidR="0013301C" w:rsidRDefault="0013301C" w:rsidP="00B65F70">
      <w:pPr>
        <w:pStyle w:val="TitleSection"/>
      </w:pPr>
      <w:r>
        <w:lastRenderedPageBreak/>
        <w:t xml:space="preserve">A BILL </w:t>
      </w:r>
      <w:bookmarkStart w:id="0" w:name="_Hlk221525957"/>
      <w:bookmarkStart w:id="1" w:name="_Hlk221450555"/>
      <w:r>
        <w:t xml:space="preserve">to amend and reenact </w:t>
      </w:r>
      <w:r w:rsidRPr="0027322D">
        <w:t>§3-1-10</w:t>
      </w:r>
      <w:r>
        <w:t xml:space="preserve"> of the Code of West Virginia, 1931, as amended, relating to </w:t>
      </w:r>
      <w:r w:rsidR="00D32228">
        <w:t>selecti</w:t>
      </w:r>
      <w:r>
        <w:t xml:space="preserve">ng the length of term of the state political party committee chair. </w:t>
      </w:r>
      <w:bookmarkEnd w:id="0"/>
    </w:p>
    <w:bookmarkEnd w:id="1"/>
    <w:p w14:paraId="08829B18" w14:textId="77777777" w:rsidR="0013301C" w:rsidRDefault="0013301C" w:rsidP="00B65F70">
      <w:pPr>
        <w:pStyle w:val="EnactingClause"/>
      </w:pPr>
      <w:r>
        <w:t>Be it enacted by the Legislature of West Virginia:</w:t>
      </w:r>
    </w:p>
    <w:p w14:paraId="1584AD1B" w14:textId="77777777" w:rsidR="0013301C" w:rsidRDefault="0013301C" w:rsidP="00B65F70">
      <w:pPr>
        <w:pStyle w:val="EnactingClause"/>
        <w:sectPr w:rsidR="0013301C" w:rsidSect="00B65F70">
          <w:pgSz w:w="12240" w:h="15840" w:code="1"/>
          <w:pgMar w:top="1440" w:right="1440" w:bottom="1440" w:left="1440" w:header="720" w:footer="720" w:gutter="0"/>
          <w:lnNumType w:countBy="1" w:restart="newSection"/>
          <w:pgNumType w:start="0"/>
          <w:cols w:space="720"/>
          <w:titlePg/>
          <w:docGrid w:linePitch="360"/>
        </w:sectPr>
      </w:pPr>
    </w:p>
    <w:p w14:paraId="1DF19FEE" w14:textId="77777777" w:rsidR="0013301C" w:rsidRDefault="0013301C" w:rsidP="00B65F70">
      <w:pPr>
        <w:pStyle w:val="ArticleHeading"/>
        <w:widowControl/>
      </w:pPr>
      <w:r>
        <w:t>ARTICLE 1. GENERAL PROVISIONS AND DEFINITIONS.</w:t>
      </w:r>
    </w:p>
    <w:p w14:paraId="59912D00" w14:textId="77777777" w:rsidR="0013301C" w:rsidRDefault="0013301C" w:rsidP="00B65F70">
      <w:pPr>
        <w:pStyle w:val="SectionBody"/>
        <w:widowControl/>
        <w:sectPr w:rsidR="0013301C" w:rsidSect="0013301C">
          <w:type w:val="continuous"/>
          <w:pgSz w:w="12240" w:h="15840" w:code="1"/>
          <w:pgMar w:top="1440" w:right="1440" w:bottom="1440" w:left="1440" w:header="720" w:footer="720" w:gutter="0"/>
          <w:lnNumType w:countBy="1" w:restart="newSection"/>
          <w:cols w:space="720"/>
          <w:titlePg/>
          <w:docGrid w:linePitch="360"/>
        </w:sectPr>
      </w:pPr>
    </w:p>
    <w:p w14:paraId="3178340A" w14:textId="77777777" w:rsidR="0013301C" w:rsidRDefault="0013301C" w:rsidP="00B65F70">
      <w:pPr>
        <w:pStyle w:val="SectionHeading"/>
        <w:widowControl/>
      </w:pPr>
      <w:r>
        <w:t>§3-1-10. Party committees in office.</w:t>
      </w:r>
    </w:p>
    <w:p w14:paraId="6B7131B5" w14:textId="77777777" w:rsidR="0013301C" w:rsidRDefault="0013301C" w:rsidP="00B65F70">
      <w:pPr>
        <w:pStyle w:val="SectionBody"/>
        <w:widowControl/>
        <w:rPr>
          <w:strike/>
        </w:rPr>
      </w:pPr>
      <w:r w:rsidRPr="0027322D">
        <w:rPr>
          <w:strike/>
        </w:rPr>
        <w:t xml:space="preserve">The members of all state, congressional, senatorial, and county executive committees for political parties in office at the time this section becomes effective, and the various officers of such committees, shall hold their several offices and discharge the duties thereof until their successors are chosen and installed in accordance with the provisions of section nine of this article effective simultaneously herewith and other applicable provisions of this article, the prior provisions of section nine having become effective after the election of such members and officers for terms ending in the year 1982. The Legislature finds and declares that the prior provisions of section nine of this article should not operate to limit the terms of such members and officers before the expiration thereof as contemplated by law effective at the time of the primary election held </w:t>
      </w:r>
      <w:proofErr w:type="gramStart"/>
      <w:r w:rsidRPr="0027322D">
        <w:rPr>
          <w:strike/>
        </w:rPr>
        <w:t>May,</w:t>
      </w:r>
      <w:proofErr w:type="gramEnd"/>
      <w:r w:rsidRPr="0027322D">
        <w:rPr>
          <w:strike/>
        </w:rPr>
        <w:t xml:space="preserve"> 1978.</w:t>
      </w:r>
    </w:p>
    <w:p w14:paraId="15E4A863" w14:textId="3B0B11C1" w:rsidR="00E831B3" w:rsidRPr="004A0180" w:rsidRDefault="0013301C" w:rsidP="00B65F70">
      <w:pPr>
        <w:pStyle w:val="SectionBody"/>
        <w:widowControl/>
        <w:rPr>
          <w:u w:val="single"/>
        </w:rPr>
      </w:pPr>
      <w:r w:rsidRPr="0027322D">
        <w:rPr>
          <w:u w:val="single"/>
        </w:rPr>
        <w:t xml:space="preserve">The </w:t>
      </w:r>
      <w:r>
        <w:rPr>
          <w:u w:val="single"/>
        </w:rPr>
        <w:t>s</w:t>
      </w:r>
      <w:r w:rsidRPr="0027322D">
        <w:rPr>
          <w:u w:val="single"/>
        </w:rPr>
        <w:t xml:space="preserve">tate </w:t>
      </w:r>
      <w:r>
        <w:rPr>
          <w:u w:val="single"/>
        </w:rPr>
        <w:t>e</w:t>
      </w:r>
      <w:r w:rsidRPr="0027322D">
        <w:rPr>
          <w:u w:val="single"/>
        </w:rPr>
        <w:t xml:space="preserve">xecutive </w:t>
      </w:r>
      <w:r>
        <w:rPr>
          <w:u w:val="single"/>
        </w:rPr>
        <w:t>c</w:t>
      </w:r>
      <w:r w:rsidRPr="0027322D">
        <w:rPr>
          <w:u w:val="single"/>
        </w:rPr>
        <w:t>ommittees for politi</w:t>
      </w:r>
      <w:r>
        <w:rPr>
          <w:u w:val="single"/>
        </w:rPr>
        <w:t xml:space="preserve">cal parties </w:t>
      </w:r>
      <w:r w:rsidR="00EF406E">
        <w:rPr>
          <w:u w:val="single"/>
        </w:rPr>
        <w:t>shall, pursuant to the rules of the state executive committee,</w:t>
      </w:r>
      <w:r w:rsidRPr="0027322D">
        <w:rPr>
          <w:u w:val="single"/>
        </w:rPr>
        <w:t xml:space="preserve"> select the </w:t>
      </w:r>
      <w:r>
        <w:rPr>
          <w:u w:val="single"/>
        </w:rPr>
        <w:t xml:space="preserve">length of the </w:t>
      </w:r>
      <w:r w:rsidRPr="0027322D">
        <w:rPr>
          <w:u w:val="single"/>
        </w:rPr>
        <w:t xml:space="preserve">term of office for the </w:t>
      </w:r>
      <w:r>
        <w:rPr>
          <w:u w:val="single"/>
        </w:rPr>
        <w:t>committee chair</w:t>
      </w:r>
      <w:r w:rsidRPr="0027322D">
        <w:rPr>
          <w:u w:val="single"/>
        </w:rPr>
        <w:t xml:space="preserve">. </w:t>
      </w:r>
      <w:r>
        <w:rPr>
          <w:u w:val="single"/>
        </w:rPr>
        <w:t>The state executive committee and the newly elected chair may make n</w:t>
      </w:r>
      <w:r w:rsidRPr="0027322D">
        <w:rPr>
          <w:u w:val="single"/>
        </w:rPr>
        <w:t xml:space="preserve">ominations for </w:t>
      </w:r>
      <w:r>
        <w:rPr>
          <w:u w:val="single"/>
        </w:rPr>
        <w:t>v</w:t>
      </w:r>
      <w:r w:rsidRPr="0027322D">
        <w:rPr>
          <w:u w:val="single"/>
        </w:rPr>
        <w:t>ice-</w:t>
      </w:r>
      <w:r>
        <w:rPr>
          <w:u w:val="single"/>
        </w:rPr>
        <w:t>c</w:t>
      </w:r>
      <w:r w:rsidRPr="0027322D">
        <w:rPr>
          <w:u w:val="single"/>
        </w:rPr>
        <w:t xml:space="preserve">hair, </w:t>
      </w:r>
      <w:r>
        <w:rPr>
          <w:u w:val="single"/>
        </w:rPr>
        <w:t>se</w:t>
      </w:r>
      <w:r w:rsidRPr="0027322D">
        <w:rPr>
          <w:u w:val="single"/>
        </w:rPr>
        <w:t xml:space="preserve">cretary, </w:t>
      </w:r>
      <w:r>
        <w:rPr>
          <w:u w:val="single"/>
        </w:rPr>
        <w:t>t</w:t>
      </w:r>
      <w:r w:rsidRPr="0027322D">
        <w:rPr>
          <w:u w:val="single"/>
        </w:rPr>
        <w:t>reasurer</w:t>
      </w:r>
      <w:r>
        <w:rPr>
          <w:u w:val="single"/>
        </w:rPr>
        <w:t>,</w:t>
      </w:r>
      <w:r w:rsidRPr="0027322D">
        <w:rPr>
          <w:u w:val="single"/>
        </w:rPr>
        <w:t xml:space="preserve"> and </w:t>
      </w:r>
      <w:r>
        <w:rPr>
          <w:u w:val="single"/>
        </w:rPr>
        <w:t>c</w:t>
      </w:r>
      <w:r w:rsidRPr="0027322D">
        <w:rPr>
          <w:u w:val="single"/>
        </w:rPr>
        <w:t>ommittee members</w:t>
      </w:r>
      <w:r>
        <w:rPr>
          <w:u w:val="single"/>
        </w:rPr>
        <w:t xml:space="preserve">. </w:t>
      </w:r>
    </w:p>
    <w:sectPr w:rsidR="00E831B3" w:rsidRPr="004A0180" w:rsidSect="001330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914C" w14:textId="77777777" w:rsidR="00435ACD" w:rsidRPr="00B844FE" w:rsidRDefault="00435ACD" w:rsidP="00B844FE">
      <w:r>
        <w:separator/>
      </w:r>
    </w:p>
  </w:endnote>
  <w:endnote w:type="continuationSeparator" w:id="0">
    <w:p w14:paraId="15C4093F" w14:textId="77777777" w:rsidR="00435ACD" w:rsidRPr="00B844FE" w:rsidRDefault="00435A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5226" w14:textId="77777777" w:rsidR="0013301C" w:rsidRDefault="0013301C" w:rsidP="005151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BC550B" w14:textId="77777777" w:rsidR="0013301C" w:rsidRPr="0013301C" w:rsidRDefault="0013301C" w:rsidP="00133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4D4E" w14:textId="77777777" w:rsidR="0013301C" w:rsidRDefault="0013301C" w:rsidP="005151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604E46" w14:textId="77777777" w:rsidR="0013301C" w:rsidRPr="0013301C" w:rsidRDefault="0013301C" w:rsidP="00133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276A" w14:textId="77777777" w:rsidR="00435ACD" w:rsidRPr="00B844FE" w:rsidRDefault="00435ACD" w:rsidP="00B844FE">
      <w:r>
        <w:separator/>
      </w:r>
    </w:p>
  </w:footnote>
  <w:footnote w:type="continuationSeparator" w:id="0">
    <w:p w14:paraId="53F4B8E1" w14:textId="77777777" w:rsidR="00435ACD" w:rsidRPr="00B844FE" w:rsidRDefault="00435A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B194" w14:textId="77777777" w:rsidR="0013301C" w:rsidRPr="0013301C" w:rsidRDefault="0013301C" w:rsidP="0013301C">
    <w:pPr>
      <w:pStyle w:val="Header"/>
    </w:pPr>
    <w:r>
      <w:t>CS for SB 188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00FB" w14:textId="77777777" w:rsidR="0013301C" w:rsidRPr="0013301C" w:rsidRDefault="0013301C" w:rsidP="0013301C">
    <w:pPr>
      <w:pStyle w:val="Header"/>
    </w:pPr>
    <w:r>
      <w:t>CS for SB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CD"/>
    <w:rsid w:val="00002112"/>
    <w:rsid w:val="0000526A"/>
    <w:rsid w:val="00085D22"/>
    <w:rsid w:val="000C5C77"/>
    <w:rsid w:val="0010070F"/>
    <w:rsid w:val="0012246A"/>
    <w:rsid w:val="0013301C"/>
    <w:rsid w:val="0015112E"/>
    <w:rsid w:val="00153EFE"/>
    <w:rsid w:val="001552E7"/>
    <w:rsid w:val="001566B4"/>
    <w:rsid w:val="00172E35"/>
    <w:rsid w:val="00175B38"/>
    <w:rsid w:val="001A56DA"/>
    <w:rsid w:val="001C279E"/>
    <w:rsid w:val="001C3A24"/>
    <w:rsid w:val="001D459E"/>
    <w:rsid w:val="00230763"/>
    <w:rsid w:val="00251E66"/>
    <w:rsid w:val="0027011C"/>
    <w:rsid w:val="00274200"/>
    <w:rsid w:val="00275740"/>
    <w:rsid w:val="002A0269"/>
    <w:rsid w:val="002D420F"/>
    <w:rsid w:val="00301F44"/>
    <w:rsid w:val="00303684"/>
    <w:rsid w:val="003143F5"/>
    <w:rsid w:val="00314854"/>
    <w:rsid w:val="003567DF"/>
    <w:rsid w:val="00365920"/>
    <w:rsid w:val="003972CF"/>
    <w:rsid w:val="003C51CD"/>
    <w:rsid w:val="00410475"/>
    <w:rsid w:val="004247A2"/>
    <w:rsid w:val="00425465"/>
    <w:rsid w:val="00435ACD"/>
    <w:rsid w:val="004A0180"/>
    <w:rsid w:val="004B2795"/>
    <w:rsid w:val="004C13DD"/>
    <w:rsid w:val="004E3441"/>
    <w:rsid w:val="005177C1"/>
    <w:rsid w:val="00571DC3"/>
    <w:rsid w:val="005A5366"/>
    <w:rsid w:val="00626663"/>
    <w:rsid w:val="00637E73"/>
    <w:rsid w:val="006471C6"/>
    <w:rsid w:val="006565E8"/>
    <w:rsid w:val="006865E9"/>
    <w:rsid w:val="00691F3E"/>
    <w:rsid w:val="00694BFB"/>
    <w:rsid w:val="006A106B"/>
    <w:rsid w:val="006C523D"/>
    <w:rsid w:val="006D4036"/>
    <w:rsid w:val="007632DD"/>
    <w:rsid w:val="007E02CF"/>
    <w:rsid w:val="007F1CF5"/>
    <w:rsid w:val="0081249D"/>
    <w:rsid w:val="00834EDE"/>
    <w:rsid w:val="008736AA"/>
    <w:rsid w:val="008D275D"/>
    <w:rsid w:val="00952402"/>
    <w:rsid w:val="00980327"/>
    <w:rsid w:val="009C4D5F"/>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42F9E"/>
    <w:rsid w:val="00B65F70"/>
    <w:rsid w:val="00B80C20"/>
    <w:rsid w:val="00B81A5B"/>
    <w:rsid w:val="00B844FE"/>
    <w:rsid w:val="00BC562B"/>
    <w:rsid w:val="00C33014"/>
    <w:rsid w:val="00C33434"/>
    <w:rsid w:val="00C341F5"/>
    <w:rsid w:val="00C34869"/>
    <w:rsid w:val="00C42EB6"/>
    <w:rsid w:val="00C85055"/>
    <w:rsid w:val="00C85096"/>
    <w:rsid w:val="00CB20EF"/>
    <w:rsid w:val="00CD12CB"/>
    <w:rsid w:val="00CD36CF"/>
    <w:rsid w:val="00CD3F81"/>
    <w:rsid w:val="00CF1DCA"/>
    <w:rsid w:val="00CF669F"/>
    <w:rsid w:val="00D052B4"/>
    <w:rsid w:val="00D32228"/>
    <w:rsid w:val="00D412B7"/>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406E"/>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9E0C0"/>
  <w15:chartTrackingRefBased/>
  <w15:docId w15:val="{4848EDBE-B520-4C97-A046-79482212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3301C"/>
    <w:rPr>
      <w:rFonts w:eastAsia="Calibri"/>
      <w:b/>
      <w:caps/>
      <w:color w:val="000000"/>
      <w:sz w:val="24"/>
    </w:rPr>
  </w:style>
  <w:style w:type="character" w:customStyle="1" w:styleId="SectionBodyChar">
    <w:name w:val="Section Body Char"/>
    <w:link w:val="SectionBody"/>
    <w:rsid w:val="0013301C"/>
    <w:rPr>
      <w:rFonts w:eastAsia="Calibri"/>
      <w:color w:val="000000"/>
    </w:rPr>
  </w:style>
  <w:style w:type="character" w:customStyle="1" w:styleId="SectionHeadingChar">
    <w:name w:val="Section Heading Char"/>
    <w:link w:val="SectionHeading"/>
    <w:rsid w:val="0013301C"/>
    <w:rPr>
      <w:rFonts w:eastAsia="Calibri"/>
      <w:b/>
      <w:color w:val="000000"/>
    </w:rPr>
  </w:style>
  <w:style w:type="character" w:styleId="PageNumber">
    <w:name w:val="page number"/>
    <w:basedOn w:val="DefaultParagraphFont"/>
    <w:uiPriority w:val="99"/>
    <w:semiHidden/>
    <w:locked/>
    <w:rsid w:val="00133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98337DCBE49E08FE1ECEF5548E849"/>
        <w:category>
          <w:name w:val="General"/>
          <w:gallery w:val="placeholder"/>
        </w:category>
        <w:types>
          <w:type w:val="bbPlcHdr"/>
        </w:types>
        <w:behaviors>
          <w:behavior w:val="content"/>
        </w:behaviors>
        <w:guid w:val="{4FA68EFF-D419-481F-AC38-DDDB93C72444}"/>
      </w:docPartPr>
      <w:docPartBody>
        <w:p w:rsidR="0014493E" w:rsidRDefault="0014493E">
          <w:pPr>
            <w:pStyle w:val="70A98337DCBE49E08FE1ECEF5548E849"/>
          </w:pPr>
          <w:r w:rsidRPr="00B844FE">
            <w:t>Prefix Text</w:t>
          </w:r>
        </w:p>
      </w:docPartBody>
    </w:docPart>
    <w:docPart>
      <w:docPartPr>
        <w:name w:val="80293F2E933D47BD981F614BE8B4A19B"/>
        <w:category>
          <w:name w:val="General"/>
          <w:gallery w:val="placeholder"/>
        </w:category>
        <w:types>
          <w:type w:val="bbPlcHdr"/>
        </w:types>
        <w:behaviors>
          <w:behavior w:val="content"/>
        </w:behaviors>
        <w:guid w:val="{992ACB45-89D1-429B-933A-CA8F10BCE84F}"/>
      </w:docPartPr>
      <w:docPartBody>
        <w:p w:rsidR="0014493E" w:rsidRDefault="0014493E">
          <w:pPr>
            <w:pStyle w:val="80293F2E933D47BD981F614BE8B4A19B"/>
          </w:pPr>
          <w:r w:rsidRPr="00B844FE">
            <w:t>[Type here]</w:t>
          </w:r>
        </w:p>
      </w:docPartBody>
    </w:docPart>
    <w:docPart>
      <w:docPartPr>
        <w:name w:val="498E9C2F3A674D33BF2A116739FFD24F"/>
        <w:category>
          <w:name w:val="General"/>
          <w:gallery w:val="placeholder"/>
        </w:category>
        <w:types>
          <w:type w:val="bbPlcHdr"/>
        </w:types>
        <w:behaviors>
          <w:behavior w:val="content"/>
        </w:behaviors>
        <w:guid w:val="{9BAF8C68-8960-4C51-9999-E4D668CE7DA6}"/>
      </w:docPartPr>
      <w:docPartBody>
        <w:p w:rsidR="0014493E" w:rsidRDefault="0014493E">
          <w:pPr>
            <w:pStyle w:val="498E9C2F3A674D33BF2A116739FFD24F"/>
          </w:pPr>
          <w:r w:rsidRPr="00B844FE">
            <w:t>Number</w:t>
          </w:r>
        </w:p>
      </w:docPartBody>
    </w:docPart>
    <w:docPart>
      <w:docPartPr>
        <w:name w:val="4E07D539FB0C437DB8B2460BB4B9EEBA"/>
        <w:category>
          <w:name w:val="General"/>
          <w:gallery w:val="placeholder"/>
        </w:category>
        <w:types>
          <w:type w:val="bbPlcHdr"/>
        </w:types>
        <w:behaviors>
          <w:behavior w:val="content"/>
        </w:behaviors>
        <w:guid w:val="{D4ACA771-9B9C-4F2C-8ED9-34C6D082FCB4}"/>
      </w:docPartPr>
      <w:docPartBody>
        <w:p w:rsidR="0014493E" w:rsidRDefault="0014493E">
          <w:pPr>
            <w:pStyle w:val="4E07D539FB0C437DB8B2460BB4B9EEBA"/>
          </w:pPr>
          <w:r>
            <w:rPr>
              <w:rStyle w:val="PlaceholderText"/>
            </w:rPr>
            <w:t>January 14, 2026</w:t>
          </w:r>
        </w:p>
      </w:docPartBody>
    </w:docPart>
    <w:docPart>
      <w:docPartPr>
        <w:name w:val="D2A59B6D50D44F5AAB88DB57612FB597"/>
        <w:category>
          <w:name w:val="General"/>
          <w:gallery w:val="placeholder"/>
        </w:category>
        <w:types>
          <w:type w:val="bbPlcHdr"/>
        </w:types>
        <w:behaviors>
          <w:behavior w:val="content"/>
        </w:behaviors>
        <w:guid w:val="{1C33D511-1B2C-424F-92A9-6BFD9168C118}"/>
      </w:docPartPr>
      <w:docPartBody>
        <w:p w:rsidR="0014493E" w:rsidRDefault="0014493E">
          <w:pPr>
            <w:pStyle w:val="D2A59B6D50D44F5AAB88DB57612FB59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3E"/>
    <w:rsid w:val="0014493E"/>
    <w:rsid w:val="002D420F"/>
    <w:rsid w:val="003972CF"/>
    <w:rsid w:val="005177C1"/>
    <w:rsid w:val="00626663"/>
    <w:rsid w:val="009C4D5F"/>
    <w:rsid w:val="00CF669F"/>
    <w:rsid w:val="00D052B4"/>
    <w:rsid w:val="00D4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A98337DCBE49E08FE1ECEF5548E849">
    <w:name w:val="70A98337DCBE49E08FE1ECEF5548E849"/>
  </w:style>
  <w:style w:type="paragraph" w:customStyle="1" w:styleId="80293F2E933D47BD981F614BE8B4A19B">
    <w:name w:val="80293F2E933D47BD981F614BE8B4A19B"/>
  </w:style>
  <w:style w:type="paragraph" w:customStyle="1" w:styleId="498E9C2F3A674D33BF2A116739FFD24F">
    <w:name w:val="498E9C2F3A674D33BF2A116739FFD24F"/>
  </w:style>
  <w:style w:type="character" w:styleId="PlaceholderText">
    <w:name w:val="Placeholder Text"/>
    <w:basedOn w:val="DefaultParagraphFont"/>
    <w:uiPriority w:val="99"/>
    <w:semiHidden/>
    <w:rsid w:val="0014493E"/>
    <w:rPr>
      <w:color w:val="808080"/>
    </w:rPr>
  </w:style>
  <w:style w:type="paragraph" w:customStyle="1" w:styleId="4E07D539FB0C437DB8B2460BB4B9EEBA">
    <w:name w:val="4E07D539FB0C437DB8B2460BB4B9EEBA"/>
  </w:style>
  <w:style w:type="paragraph" w:customStyle="1" w:styleId="D2A59B6D50D44F5AAB88DB57612FB597">
    <w:name w:val="D2A59B6D50D44F5AAB88DB57612FB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2026-02-11T17:29:00Z</cp:lastPrinted>
  <dcterms:created xsi:type="dcterms:W3CDTF">2026-02-11T17:29:00Z</dcterms:created>
  <dcterms:modified xsi:type="dcterms:W3CDTF">2026-02-11T17:29:00Z</dcterms:modified>
</cp:coreProperties>
</file>