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92DE" w14:textId="77777777" w:rsidR="00FE067E" w:rsidRPr="008F354E" w:rsidRDefault="00CD36CF" w:rsidP="00C55737">
      <w:pPr>
        <w:pStyle w:val="TitlePageOrigin"/>
        <w:rPr>
          <w:color w:val="auto"/>
        </w:rPr>
      </w:pPr>
      <w:r w:rsidRPr="008F354E">
        <w:rPr>
          <w:color w:val="auto"/>
        </w:rPr>
        <w:t>WEST virginia legislature</w:t>
      </w:r>
    </w:p>
    <w:p w14:paraId="0A1EFBFC" w14:textId="4F6854AE" w:rsidR="00CD36CF" w:rsidRPr="008F354E" w:rsidRDefault="00CD36CF" w:rsidP="00C55737">
      <w:pPr>
        <w:pStyle w:val="TitlePageSession"/>
        <w:rPr>
          <w:color w:val="auto"/>
        </w:rPr>
      </w:pPr>
      <w:r w:rsidRPr="008F354E">
        <w:rPr>
          <w:color w:val="auto"/>
        </w:rPr>
        <w:t>20</w:t>
      </w:r>
      <w:r w:rsidR="007F29DD" w:rsidRPr="008F354E">
        <w:rPr>
          <w:color w:val="auto"/>
        </w:rPr>
        <w:t>2</w:t>
      </w:r>
      <w:r w:rsidR="00CA4298">
        <w:rPr>
          <w:color w:val="auto"/>
        </w:rPr>
        <w:t>6</w:t>
      </w:r>
      <w:r w:rsidRPr="008F354E">
        <w:rPr>
          <w:color w:val="auto"/>
        </w:rPr>
        <w:t xml:space="preserve"> regular session</w:t>
      </w:r>
    </w:p>
    <w:p w14:paraId="61B5A1E6" w14:textId="77777777" w:rsidR="00CD36CF" w:rsidRPr="008F354E" w:rsidRDefault="002342CF"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8F354E">
            <w:rPr>
              <w:color w:val="auto"/>
            </w:rPr>
            <w:t>Introduced</w:t>
          </w:r>
        </w:sdtContent>
      </w:sdt>
    </w:p>
    <w:p w14:paraId="1010ECF8" w14:textId="7F80FDDB" w:rsidR="00CD36CF" w:rsidRPr="008F354E" w:rsidRDefault="002342CF" w:rsidP="00C55737">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0C0BD4" w:rsidRPr="008F354E">
            <w:rPr>
              <w:color w:val="auto"/>
            </w:rPr>
            <w:t>Senate</w:t>
          </w:r>
        </w:sdtContent>
      </w:sdt>
      <w:r w:rsidR="00303684" w:rsidRPr="008F354E">
        <w:rPr>
          <w:color w:val="auto"/>
        </w:rPr>
        <w:t xml:space="preserve"> </w:t>
      </w:r>
      <w:r w:rsidR="00CD36CF" w:rsidRPr="008F354E">
        <w:rPr>
          <w:color w:val="auto"/>
        </w:rPr>
        <w:t xml:space="preserve">Bill </w:t>
      </w:r>
      <w:sdt>
        <w:sdtPr>
          <w:rPr>
            <w:color w:val="auto"/>
          </w:rPr>
          <w:tag w:val="BNum"/>
          <w:id w:val="1645317809"/>
          <w:lock w:val="sdtLocked"/>
          <w:placeholder>
            <w:docPart w:val="8D1FAA2F929E43D9BA473873C1261297"/>
          </w:placeholder>
          <w:text/>
        </w:sdtPr>
        <w:sdtEndPr/>
        <w:sdtContent>
          <w:r w:rsidR="00C910AD">
            <w:rPr>
              <w:color w:val="auto"/>
            </w:rPr>
            <w:t>201</w:t>
          </w:r>
        </w:sdtContent>
      </w:sdt>
    </w:p>
    <w:p w14:paraId="745F9598" w14:textId="7DB783A1" w:rsidR="00CD36CF" w:rsidRPr="008F354E" w:rsidRDefault="00CD36CF" w:rsidP="00CC1F3B">
      <w:pPr>
        <w:pStyle w:val="Sponsors"/>
        <w:rPr>
          <w:color w:val="auto"/>
        </w:rPr>
      </w:pPr>
      <w:r w:rsidRPr="008F354E">
        <w:rPr>
          <w:color w:val="auto"/>
        </w:rPr>
        <w:t xml:space="preserve">By </w:t>
      </w:r>
      <w:sdt>
        <w:sdtPr>
          <w:rPr>
            <w:color w:val="auto"/>
          </w:rPr>
          <w:tag w:val="Sponsors"/>
          <w:id w:val="1589585889"/>
          <w:placeholder>
            <w:docPart w:val="CBAD35B05AB8496199141391C7AFB1D4"/>
          </w:placeholder>
          <w:text w:multiLine="1"/>
        </w:sdtPr>
        <w:sdtEndPr/>
        <w:sdtContent>
          <w:r w:rsidR="00A74AD3" w:rsidRPr="008F354E">
            <w:rPr>
              <w:color w:val="auto"/>
            </w:rPr>
            <w:t>Senator</w:t>
          </w:r>
          <w:r w:rsidR="002342CF">
            <w:rPr>
              <w:color w:val="auto"/>
            </w:rPr>
            <w:t>s</w:t>
          </w:r>
          <w:r w:rsidR="00A74AD3" w:rsidRPr="008F354E">
            <w:rPr>
              <w:color w:val="auto"/>
            </w:rPr>
            <w:t xml:space="preserve"> Weld</w:t>
          </w:r>
          <w:r w:rsidR="002342CF">
            <w:rPr>
              <w:color w:val="auto"/>
            </w:rPr>
            <w:t xml:space="preserve"> and Oliverio</w:t>
          </w:r>
        </w:sdtContent>
      </w:sdt>
    </w:p>
    <w:p w14:paraId="11FAEE91" w14:textId="1CE6F376" w:rsidR="00E831B3" w:rsidRPr="008F354E" w:rsidRDefault="00CD36CF" w:rsidP="00CC1F3B">
      <w:pPr>
        <w:pStyle w:val="References"/>
        <w:rPr>
          <w:color w:val="auto"/>
        </w:rPr>
      </w:pPr>
      <w:r w:rsidRPr="008F354E">
        <w:rPr>
          <w:color w:val="auto"/>
        </w:rPr>
        <w:t>[</w:t>
      </w:r>
      <w:sdt>
        <w:sdtPr>
          <w:rPr>
            <w:color w:val="auto"/>
          </w:rPr>
          <w:tag w:val="References"/>
          <w:id w:val="-1043047873"/>
          <w:placeholder>
            <w:docPart w:val="291E1B02862D4B648FC890386C6E0F39"/>
          </w:placeholder>
          <w:text w:multiLine="1"/>
        </w:sdtPr>
        <w:sdtEndPr/>
        <w:sdtContent>
          <w:r w:rsidR="00C910AD" w:rsidRPr="008F354E">
            <w:rPr>
              <w:color w:val="auto"/>
            </w:rPr>
            <w:t xml:space="preserve">Introduced </w:t>
          </w:r>
          <w:r w:rsidR="00C910AD" w:rsidRPr="00266D7F">
            <w:rPr>
              <w:color w:val="auto"/>
            </w:rPr>
            <w:t>January 14, 2026</w:t>
          </w:r>
          <w:r w:rsidR="00C910AD" w:rsidRPr="008F354E">
            <w:rPr>
              <w:color w:val="auto"/>
            </w:rPr>
            <w:t>; referred</w:t>
          </w:r>
          <w:r w:rsidR="00C910AD" w:rsidRPr="008F354E">
            <w:rPr>
              <w:color w:val="auto"/>
            </w:rPr>
            <w:br/>
            <w:t xml:space="preserve"> to the Committee </w:t>
          </w:r>
          <w:r w:rsidR="00A270DF">
            <w:rPr>
              <w:color w:val="auto"/>
            </w:rPr>
            <w:t>on the Judiciary</w:t>
          </w:r>
        </w:sdtContent>
      </w:sdt>
      <w:r w:rsidRPr="008F354E">
        <w:rPr>
          <w:color w:val="auto"/>
        </w:rPr>
        <w:t>]</w:t>
      </w:r>
    </w:p>
    <w:p w14:paraId="4E6E5AC2" w14:textId="6FE088AC" w:rsidR="00125687" w:rsidRPr="008F354E" w:rsidRDefault="0000526A" w:rsidP="00C55737">
      <w:pPr>
        <w:pStyle w:val="TitleSection"/>
        <w:rPr>
          <w:color w:val="auto"/>
        </w:rPr>
      </w:pPr>
      <w:r w:rsidRPr="008F354E">
        <w:rPr>
          <w:color w:val="auto"/>
        </w:rPr>
        <w:lastRenderedPageBreak/>
        <w:t>A BILL</w:t>
      </w:r>
      <w:r w:rsidR="00125687" w:rsidRPr="008F354E">
        <w:rPr>
          <w:color w:val="auto"/>
        </w:rPr>
        <w:t xml:space="preserve"> to </w:t>
      </w:r>
      <w:r w:rsidR="009F1AE9" w:rsidRPr="008F354E">
        <w:rPr>
          <w:color w:val="auto"/>
        </w:rPr>
        <w:t>amend and reenact §61-8-19 of the Code of West Virginia, 1931, as amended, relating to cruelty to animals; creating and defining the felony offense of cruelty to animals; modifying and clarifying applicability of the section; defining terms</w:t>
      </w:r>
      <w:r w:rsidR="00C910AD">
        <w:rPr>
          <w:color w:val="auto"/>
        </w:rPr>
        <w:t>;</w:t>
      </w:r>
      <w:r w:rsidR="009F1AE9" w:rsidRPr="008F354E">
        <w:rPr>
          <w:color w:val="auto"/>
        </w:rPr>
        <w:t xml:space="preserve"> and creating criminal penalties.</w:t>
      </w:r>
    </w:p>
    <w:p w14:paraId="191C65A1" w14:textId="77777777" w:rsidR="00303684" w:rsidRPr="008F354E" w:rsidRDefault="00C26FCE" w:rsidP="00C55737">
      <w:pPr>
        <w:pStyle w:val="EnactingClause"/>
        <w:rPr>
          <w:color w:val="auto"/>
        </w:rPr>
      </w:pPr>
      <w:r w:rsidRPr="008F354E">
        <w:rPr>
          <w:color w:val="auto"/>
        </w:rPr>
        <w:t>B</w:t>
      </w:r>
      <w:r w:rsidR="00303684" w:rsidRPr="008F354E">
        <w:rPr>
          <w:color w:val="auto"/>
        </w:rPr>
        <w:t>e it enacted by the Legislature of West Virginia:</w:t>
      </w:r>
    </w:p>
    <w:p w14:paraId="5B641676" w14:textId="77777777" w:rsidR="00324884" w:rsidRPr="008F354E" w:rsidRDefault="00324884" w:rsidP="00324884">
      <w:pPr>
        <w:suppressLineNumbers/>
        <w:jc w:val="center"/>
        <w:outlineLvl w:val="0"/>
        <w:rPr>
          <w:rFonts w:cs="Arial"/>
          <w:b/>
          <w:caps/>
          <w:color w:val="auto"/>
          <w:sz w:val="28"/>
        </w:rPr>
        <w:sectPr w:rsidR="00324884" w:rsidRPr="008F354E" w:rsidSect="00077CD4">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D3A1CB3" w14:textId="4180A50E" w:rsidR="00CD02C4" w:rsidRPr="008F354E" w:rsidRDefault="0054265F" w:rsidP="00C55737">
      <w:pPr>
        <w:pStyle w:val="ArticleHeading"/>
        <w:rPr>
          <w:color w:val="auto"/>
        </w:rPr>
        <w:sectPr w:rsidR="00CD02C4" w:rsidRPr="008F354E" w:rsidSect="002F6A75">
          <w:type w:val="continuous"/>
          <w:pgSz w:w="12240" w:h="15840" w:code="1"/>
          <w:pgMar w:top="1440" w:right="1440" w:bottom="1440" w:left="1440" w:header="720" w:footer="720" w:gutter="0"/>
          <w:lnNumType w:countBy="1" w:restart="newSection"/>
          <w:cols w:space="720"/>
          <w:titlePg/>
          <w:docGrid w:linePitch="360"/>
        </w:sectPr>
      </w:pPr>
      <w:r w:rsidRPr="008F354E">
        <w:rPr>
          <w:color w:val="auto"/>
        </w:rPr>
        <w:t>ARTICLE 8. CRIMES AGAINST CHASTITY, MORALITY AND DECENCY.</w:t>
      </w:r>
    </w:p>
    <w:p w14:paraId="71E5F870" w14:textId="6873F7A6" w:rsidR="00E73B6E" w:rsidRPr="008F354E" w:rsidRDefault="00E73B6E" w:rsidP="00C55737">
      <w:pPr>
        <w:pStyle w:val="SectionHeading"/>
        <w:rPr>
          <w:color w:val="auto"/>
        </w:rPr>
      </w:pPr>
      <w:r w:rsidRPr="008F354E">
        <w:rPr>
          <w:color w:val="auto"/>
        </w:rPr>
        <w:t xml:space="preserve">§61-8-19. Cruelty to animals; </w:t>
      </w:r>
      <w:r w:rsidRPr="008F354E">
        <w:rPr>
          <w:color w:val="auto"/>
          <w:u w:val="single"/>
        </w:rPr>
        <w:t>offenses</w:t>
      </w:r>
      <w:r w:rsidR="00077CD4" w:rsidRPr="008F354E">
        <w:rPr>
          <w:color w:val="auto"/>
          <w:u w:val="single"/>
        </w:rPr>
        <w:t>;</w:t>
      </w:r>
      <w:r w:rsidRPr="008F354E">
        <w:rPr>
          <w:color w:val="auto"/>
          <w:u w:val="single"/>
        </w:rPr>
        <w:t xml:space="preserve"> defining terms;</w:t>
      </w:r>
      <w:r w:rsidRPr="008F354E">
        <w:rPr>
          <w:color w:val="auto"/>
        </w:rPr>
        <w:t xml:space="preserve"> penalties; exclusions.</w:t>
      </w:r>
    </w:p>
    <w:p w14:paraId="1E78E769" w14:textId="77777777" w:rsidR="00E73B6E" w:rsidRPr="008F354E" w:rsidRDefault="00E73B6E" w:rsidP="00E73B6E">
      <w:pPr>
        <w:ind w:firstLine="750"/>
        <w:jc w:val="both"/>
        <w:rPr>
          <w:rFonts w:cs="Arial"/>
          <w:color w:val="auto"/>
        </w:rPr>
      </w:pPr>
      <w:r w:rsidRPr="008F354E">
        <w:rPr>
          <w:rStyle w:val="SectionBodyChar"/>
          <w:color w:val="auto"/>
        </w:rPr>
        <w:t xml:space="preserve">(a)(1) It is unlawful for any person to intentionally </w:t>
      </w:r>
      <w:r w:rsidRPr="008F354E">
        <w:rPr>
          <w:rStyle w:val="SectionBodyChar"/>
          <w:color w:val="auto"/>
          <w:u w:val="single"/>
        </w:rPr>
        <w:t>or</w:t>
      </w:r>
      <w:r w:rsidRPr="008F354E">
        <w:rPr>
          <w:rFonts w:cs="Arial"/>
          <w:color w:val="auto"/>
        </w:rPr>
        <w:t xml:space="preserve"> </w:t>
      </w:r>
      <w:r w:rsidRPr="008F354E">
        <w:rPr>
          <w:rStyle w:val="SectionBodyChar"/>
          <w:color w:val="auto"/>
        </w:rPr>
        <w:t xml:space="preserve">knowingly: </w:t>
      </w:r>
      <w:r w:rsidRPr="008F354E">
        <w:rPr>
          <w:rStyle w:val="SectionBodyChar"/>
          <w:strike/>
          <w:color w:val="auto"/>
        </w:rPr>
        <w:t>or recklessly</w:t>
      </w:r>
    </w:p>
    <w:p w14:paraId="1F527167" w14:textId="77777777" w:rsidR="00E73B6E" w:rsidRPr="008F354E" w:rsidRDefault="00E73B6E" w:rsidP="00C55737">
      <w:pPr>
        <w:pStyle w:val="SectionBody"/>
        <w:rPr>
          <w:color w:val="auto"/>
          <w:u w:val="single"/>
        </w:rPr>
      </w:pPr>
      <w:r w:rsidRPr="008F354E">
        <w:rPr>
          <w:color w:val="auto"/>
          <w:u w:val="single"/>
        </w:rPr>
        <w:t>(A) Cause serious bodily injury or death to a domestic animal;</w:t>
      </w:r>
    </w:p>
    <w:p w14:paraId="38D5301F" w14:textId="77777777" w:rsidR="00E73B6E" w:rsidRPr="008F354E" w:rsidRDefault="00E73B6E" w:rsidP="00C55737">
      <w:pPr>
        <w:pStyle w:val="SectionBody"/>
        <w:rPr>
          <w:color w:val="auto"/>
          <w:u w:val="single"/>
        </w:rPr>
      </w:pPr>
      <w:r w:rsidRPr="008F354E">
        <w:rPr>
          <w:color w:val="auto"/>
          <w:u w:val="single"/>
        </w:rPr>
        <w:t xml:space="preserve">(B) Fail to provide proper care to end the suffering of any </w:t>
      </w:r>
      <w:bookmarkStart w:id="0" w:name="_Hlk124949879"/>
      <w:r w:rsidRPr="008F354E">
        <w:rPr>
          <w:color w:val="auto"/>
          <w:u w:val="single"/>
        </w:rPr>
        <w:t>domestic</w:t>
      </w:r>
      <w:bookmarkEnd w:id="0"/>
      <w:r w:rsidRPr="008F354E">
        <w:rPr>
          <w:color w:val="auto"/>
          <w:u w:val="single"/>
        </w:rPr>
        <w:t xml:space="preserve"> animal;</w:t>
      </w:r>
    </w:p>
    <w:p w14:paraId="65A3D579" w14:textId="77777777" w:rsidR="00E73B6E" w:rsidRPr="008F354E" w:rsidRDefault="00E73B6E" w:rsidP="00C55737">
      <w:pPr>
        <w:pStyle w:val="SectionBody"/>
        <w:rPr>
          <w:color w:val="auto"/>
          <w:u w:val="single"/>
        </w:rPr>
      </w:pPr>
      <w:r w:rsidRPr="008F354E">
        <w:rPr>
          <w:color w:val="auto"/>
          <w:u w:val="single"/>
        </w:rPr>
        <w:t>(C) Abandon a domestic animal to die without appropriate veterinary care; or</w:t>
      </w:r>
    </w:p>
    <w:p w14:paraId="59417658" w14:textId="77777777" w:rsidR="00E73B6E" w:rsidRPr="008F354E" w:rsidRDefault="00E73B6E" w:rsidP="00C55737">
      <w:pPr>
        <w:pStyle w:val="SectionBody"/>
        <w:rPr>
          <w:color w:val="auto"/>
          <w:u w:val="single"/>
        </w:rPr>
      </w:pPr>
      <w:r w:rsidRPr="008F354E">
        <w:rPr>
          <w:color w:val="auto"/>
          <w:u w:val="single"/>
        </w:rPr>
        <w:t>(D) Leave a domestic animal unattended and confined in a motor vehicle resulting in the death of the animal.</w:t>
      </w:r>
    </w:p>
    <w:p w14:paraId="3F6603AE" w14:textId="77777777" w:rsidR="00E73B6E" w:rsidRPr="008F354E" w:rsidRDefault="00E73B6E" w:rsidP="00C55737">
      <w:pPr>
        <w:pStyle w:val="SectionBody"/>
        <w:rPr>
          <w:color w:val="auto"/>
          <w:u w:val="single"/>
        </w:rPr>
      </w:pPr>
      <w:r w:rsidRPr="008F354E">
        <w:rPr>
          <w:color w:val="auto"/>
          <w:u w:val="single"/>
        </w:rPr>
        <w:t>(2) Any person who violates subdivision (1), of this subsection is guilty of a felony and, upon conviction, shall be fined not less than $1,000 nor more than $3,000 or imprisoned in a state correctional facility, not less than one nor more than three years, or both fined and confined.</w:t>
      </w:r>
    </w:p>
    <w:p w14:paraId="47A811C3" w14:textId="11281D76" w:rsidR="00E73B6E" w:rsidRPr="008F354E" w:rsidRDefault="00E73B6E" w:rsidP="00C55737">
      <w:pPr>
        <w:pStyle w:val="SectionBody"/>
        <w:rPr>
          <w:color w:val="auto"/>
          <w:u w:val="single"/>
        </w:rPr>
      </w:pPr>
      <w:r w:rsidRPr="008F354E">
        <w:rPr>
          <w:color w:val="auto"/>
          <w:u w:val="single"/>
        </w:rPr>
        <w:t xml:space="preserve">(b) A person who intentionally tortures, mutilates, maliciously kills an animal, or causes, procures, or authorizes any other person to torture, mutilate, or maliciously kill an animal, is guilty of a felony and, upon conviction, shall be imprisoned in a state correctional facility not less than one nor more than five years and be fined not less than $1,000 nor more than $5,000. </w:t>
      </w:r>
    </w:p>
    <w:p w14:paraId="15BE40BB" w14:textId="77777777" w:rsidR="00E73B6E" w:rsidRPr="008F354E" w:rsidRDefault="00E73B6E" w:rsidP="00C55737">
      <w:pPr>
        <w:pStyle w:val="SectionBody"/>
        <w:rPr>
          <w:color w:val="auto"/>
        </w:rPr>
      </w:pPr>
      <w:r w:rsidRPr="008F354E">
        <w:rPr>
          <w:color w:val="auto"/>
          <w:u w:val="single"/>
        </w:rPr>
        <w:t>(c) (1) It is unlawful for any person to recklessly:</w:t>
      </w:r>
    </w:p>
    <w:p w14:paraId="3EC60613" w14:textId="77777777" w:rsidR="00E73B6E" w:rsidRPr="008F354E" w:rsidRDefault="00E73B6E" w:rsidP="00C55737">
      <w:pPr>
        <w:pStyle w:val="SectionBody"/>
        <w:rPr>
          <w:color w:val="auto"/>
        </w:rPr>
      </w:pPr>
      <w:r w:rsidRPr="008F354E">
        <w:rPr>
          <w:color w:val="auto"/>
        </w:rPr>
        <w:t>(A) Mistreat an animal in cruel manner;</w:t>
      </w:r>
    </w:p>
    <w:p w14:paraId="4DE3CCF6" w14:textId="77777777" w:rsidR="00E73B6E" w:rsidRPr="008F354E" w:rsidRDefault="00E73B6E" w:rsidP="00C55737">
      <w:pPr>
        <w:pStyle w:val="SectionBody"/>
        <w:rPr>
          <w:color w:val="auto"/>
        </w:rPr>
      </w:pPr>
      <w:r w:rsidRPr="008F354E">
        <w:rPr>
          <w:color w:val="auto"/>
        </w:rPr>
        <w:t>(B) Abandon an animal;</w:t>
      </w:r>
    </w:p>
    <w:p w14:paraId="373ACCD7" w14:textId="77777777" w:rsidR="00E73B6E" w:rsidRPr="008F354E" w:rsidRDefault="00E73B6E" w:rsidP="00C55737">
      <w:pPr>
        <w:pStyle w:val="SectionBody"/>
        <w:rPr>
          <w:color w:val="auto"/>
        </w:rPr>
      </w:pPr>
      <w:r w:rsidRPr="008F354E">
        <w:rPr>
          <w:color w:val="auto"/>
        </w:rPr>
        <w:t>(C) Withhold:</w:t>
      </w:r>
    </w:p>
    <w:p w14:paraId="65D114EB" w14:textId="77777777" w:rsidR="00E73B6E" w:rsidRPr="008F354E" w:rsidRDefault="00E73B6E" w:rsidP="00C55737">
      <w:pPr>
        <w:pStyle w:val="SectionBody"/>
        <w:rPr>
          <w:color w:val="auto"/>
        </w:rPr>
      </w:pPr>
      <w:r w:rsidRPr="008F354E">
        <w:rPr>
          <w:color w:val="auto"/>
        </w:rPr>
        <w:t>(i) Proper sustenance, including food or water;</w:t>
      </w:r>
    </w:p>
    <w:p w14:paraId="211C59C8" w14:textId="77777777" w:rsidR="00E73B6E" w:rsidRPr="008F354E" w:rsidRDefault="00E73B6E" w:rsidP="00C55737">
      <w:pPr>
        <w:pStyle w:val="SectionBody"/>
        <w:rPr>
          <w:color w:val="auto"/>
        </w:rPr>
      </w:pPr>
      <w:r w:rsidRPr="008F354E">
        <w:rPr>
          <w:color w:val="auto"/>
        </w:rPr>
        <w:t>(ii) Shelter that protects from the elements of weather; or</w:t>
      </w:r>
    </w:p>
    <w:p w14:paraId="57AD2266" w14:textId="77777777" w:rsidR="00E73B6E" w:rsidRPr="008F354E" w:rsidRDefault="00E73B6E" w:rsidP="00C55737">
      <w:pPr>
        <w:pStyle w:val="SectionBody"/>
        <w:rPr>
          <w:color w:val="auto"/>
        </w:rPr>
      </w:pPr>
      <w:r w:rsidRPr="008F354E">
        <w:rPr>
          <w:color w:val="auto"/>
        </w:rPr>
        <w:lastRenderedPageBreak/>
        <w:t>(iii) Medical treatment, necessary to sustain normal health and fitness or to end the suffering of any animal;</w:t>
      </w:r>
    </w:p>
    <w:p w14:paraId="280D8D9B" w14:textId="77777777" w:rsidR="00E73B6E" w:rsidRPr="008F354E" w:rsidRDefault="00E73B6E" w:rsidP="00C55737">
      <w:pPr>
        <w:pStyle w:val="SectionBody"/>
        <w:rPr>
          <w:color w:val="auto"/>
          <w:u w:val="single"/>
        </w:rPr>
      </w:pPr>
      <w:r w:rsidRPr="008F354E">
        <w:rPr>
          <w:color w:val="auto"/>
        </w:rPr>
        <w:t>(D) Abandon an animal to die; or</w:t>
      </w:r>
    </w:p>
    <w:p w14:paraId="2AFE3206" w14:textId="77777777" w:rsidR="00E73B6E" w:rsidRPr="00843D34" w:rsidRDefault="00E73B6E" w:rsidP="00C55737">
      <w:pPr>
        <w:pStyle w:val="SectionBody"/>
        <w:rPr>
          <w:color w:val="auto"/>
        </w:rPr>
      </w:pPr>
      <w:r w:rsidRPr="00843D34">
        <w:rPr>
          <w:color w:val="auto"/>
        </w:rPr>
        <w:t>(E) Leave an animal unattended and confined in a motor vehicle when physical injury to or death of the animal is likely to result.</w:t>
      </w:r>
    </w:p>
    <w:p w14:paraId="74D1EB4A" w14:textId="77777777" w:rsidR="00E73B6E" w:rsidRPr="008F354E" w:rsidRDefault="00E73B6E" w:rsidP="00C55737">
      <w:pPr>
        <w:pStyle w:val="SectionBody"/>
        <w:rPr>
          <w:color w:val="auto"/>
          <w:u w:val="single"/>
        </w:rPr>
      </w:pPr>
      <w:r w:rsidRPr="008F354E">
        <w:rPr>
          <w:color w:val="auto"/>
          <w:u w:val="single"/>
        </w:rPr>
        <w:t>(2) It is unlawful for any person to intentionally, knowingly, or recklessly:</w:t>
      </w:r>
    </w:p>
    <w:p w14:paraId="343C714A" w14:textId="77777777" w:rsidR="00E73B6E" w:rsidRPr="008F354E" w:rsidRDefault="00E73B6E" w:rsidP="00C55737">
      <w:pPr>
        <w:pStyle w:val="SectionBody"/>
        <w:rPr>
          <w:color w:val="auto"/>
        </w:rPr>
      </w:pPr>
      <w:r w:rsidRPr="008F354E">
        <w:rPr>
          <w:strike/>
          <w:color w:val="auto"/>
        </w:rPr>
        <w:t>(F)</w:t>
      </w:r>
      <w:r w:rsidRPr="008F354E">
        <w:rPr>
          <w:color w:val="auto"/>
        </w:rPr>
        <w:t xml:space="preserve"> </w:t>
      </w:r>
      <w:r w:rsidRPr="008F354E">
        <w:rPr>
          <w:color w:val="auto"/>
          <w:u w:val="single"/>
        </w:rPr>
        <w:t>(A)</w:t>
      </w:r>
      <w:r w:rsidRPr="008F354E">
        <w:rPr>
          <w:color w:val="auto"/>
        </w:rPr>
        <w:t xml:space="preserve"> Ride an animal when it is physically unfit;</w:t>
      </w:r>
    </w:p>
    <w:p w14:paraId="0DD30405" w14:textId="77777777" w:rsidR="00E73B6E" w:rsidRPr="008F354E" w:rsidRDefault="00E73B6E" w:rsidP="00C55737">
      <w:pPr>
        <w:pStyle w:val="SectionBody"/>
        <w:rPr>
          <w:color w:val="auto"/>
        </w:rPr>
      </w:pPr>
      <w:r w:rsidRPr="008F354E">
        <w:rPr>
          <w:strike/>
          <w:color w:val="auto"/>
        </w:rPr>
        <w:t>(G)</w:t>
      </w:r>
      <w:r w:rsidRPr="008F354E">
        <w:rPr>
          <w:color w:val="auto"/>
        </w:rPr>
        <w:t xml:space="preserve"> </w:t>
      </w:r>
      <w:r w:rsidRPr="008F354E">
        <w:rPr>
          <w:color w:val="auto"/>
          <w:u w:val="single"/>
        </w:rPr>
        <w:t>(B)</w:t>
      </w:r>
      <w:r w:rsidRPr="008F354E">
        <w:rPr>
          <w:color w:val="auto"/>
        </w:rPr>
        <w:t xml:space="preserve"> Bait or harass an animal for the purpose of making it perform for a person’s amusement;</w:t>
      </w:r>
    </w:p>
    <w:p w14:paraId="734DE903" w14:textId="77777777" w:rsidR="00E73B6E" w:rsidRPr="008F354E" w:rsidRDefault="00E73B6E" w:rsidP="00C55737">
      <w:pPr>
        <w:pStyle w:val="SectionBody"/>
        <w:rPr>
          <w:color w:val="auto"/>
        </w:rPr>
      </w:pPr>
      <w:r w:rsidRPr="008F354E">
        <w:rPr>
          <w:strike/>
          <w:color w:val="auto"/>
        </w:rPr>
        <w:t>(H)</w:t>
      </w:r>
      <w:r w:rsidRPr="008F354E">
        <w:rPr>
          <w:color w:val="auto"/>
        </w:rPr>
        <w:t xml:space="preserve"> </w:t>
      </w:r>
      <w:r w:rsidRPr="008F354E">
        <w:rPr>
          <w:color w:val="auto"/>
          <w:u w:val="single"/>
        </w:rPr>
        <w:t>(C)</w:t>
      </w:r>
      <w:r w:rsidRPr="008F354E">
        <w:rPr>
          <w:color w:val="auto"/>
        </w:rPr>
        <w:t xml:space="preserve"> Cruelly chain or tether an animal; or</w:t>
      </w:r>
    </w:p>
    <w:p w14:paraId="0EF116F2" w14:textId="77777777" w:rsidR="00E73B6E" w:rsidRPr="008F354E" w:rsidRDefault="00E73B6E" w:rsidP="00C55737">
      <w:pPr>
        <w:pStyle w:val="SectionBody"/>
        <w:rPr>
          <w:color w:val="auto"/>
        </w:rPr>
      </w:pPr>
      <w:r w:rsidRPr="008F354E">
        <w:rPr>
          <w:strike/>
          <w:color w:val="auto"/>
        </w:rPr>
        <w:t>(I)</w:t>
      </w:r>
      <w:r w:rsidRPr="008F354E">
        <w:rPr>
          <w:color w:val="auto"/>
        </w:rPr>
        <w:t xml:space="preserve"> </w:t>
      </w:r>
      <w:r w:rsidRPr="008F354E">
        <w:rPr>
          <w:color w:val="auto"/>
          <w:u w:val="single"/>
        </w:rPr>
        <w:t>(D)</w:t>
      </w:r>
      <w:r w:rsidRPr="008F354E">
        <w:rPr>
          <w:color w:val="auto"/>
        </w:rPr>
        <w:t xml:space="preserve"> Use, train, or possess a domesticated animal for the purpose of seizing, detaining, or maltreating any other domesticated animal.</w:t>
      </w:r>
    </w:p>
    <w:p w14:paraId="520A0952" w14:textId="77777777" w:rsidR="00E73B6E" w:rsidRPr="008F354E" w:rsidRDefault="00E73B6E" w:rsidP="00E73B6E">
      <w:pPr>
        <w:ind w:firstLine="750"/>
        <w:jc w:val="both"/>
        <w:rPr>
          <w:rFonts w:cs="Arial"/>
          <w:color w:val="auto"/>
        </w:rPr>
      </w:pPr>
      <w:r w:rsidRPr="008F354E">
        <w:rPr>
          <w:rStyle w:val="SectionBodyChar"/>
          <w:strike/>
          <w:color w:val="auto"/>
        </w:rPr>
        <w:t>(2)</w:t>
      </w:r>
      <w:r w:rsidRPr="008F354E">
        <w:rPr>
          <w:rStyle w:val="SectionBodyChar"/>
          <w:color w:val="auto"/>
        </w:rPr>
        <w:t xml:space="preserve"> </w:t>
      </w:r>
      <w:r w:rsidRPr="008F354E">
        <w:rPr>
          <w:rStyle w:val="SectionBodyChar"/>
          <w:color w:val="auto"/>
          <w:u w:val="single"/>
        </w:rPr>
        <w:t>(3)</w:t>
      </w:r>
      <w:r w:rsidRPr="008F354E">
        <w:rPr>
          <w:rStyle w:val="SectionBodyChar"/>
          <w:color w:val="auto"/>
        </w:rPr>
        <w:t xml:space="preserve"> Any person in violation of </w:t>
      </w:r>
      <w:r w:rsidRPr="008F354E">
        <w:rPr>
          <w:rStyle w:val="SectionBodyChar"/>
          <w:strike/>
          <w:color w:val="auto"/>
        </w:rPr>
        <w:t>subdivision (1)</w:t>
      </w:r>
      <w:r w:rsidRPr="008F354E">
        <w:rPr>
          <w:rFonts w:cs="Arial"/>
          <w:color w:val="auto"/>
        </w:rPr>
        <w:t xml:space="preserve"> </w:t>
      </w:r>
      <w:r w:rsidRPr="008F354E">
        <w:rPr>
          <w:rStyle w:val="SectionBodyChar"/>
          <w:color w:val="auto"/>
          <w:u w:val="single"/>
        </w:rPr>
        <w:t>subdivisions (1) or (2)</w:t>
      </w:r>
      <w:r w:rsidRPr="008F354E">
        <w:rPr>
          <w:rStyle w:val="SectionBodyChar"/>
          <w:color w:val="auto"/>
        </w:rPr>
        <w:t xml:space="preserve"> of this subsection is guilty of a misdemeanor and, upon conviction, </w:t>
      </w:r>
      <w:r w:rsidRPr="008F354E">
        <w:rPr>
          <w:rStyle w:val="SectionBodyChar"/>
          <w:strike/>
          <w:color w:val="auto"/>
        </w:rPr>
        <w:t>thereof</w:t>
      </w:r>
      <w:r w:rsidRPr="008F354E">
        <w:rPr>
          <w:rStyle w:val="SectionBodyChar"/>
          <w:color w:val="auto"/>
        </w:rPr>
        <w:t xml:space="preserve"> shall be fined not less than $300 nor more than $2,000 or confined in jail not more than six months, or both </w:t>
      </w:r>
      <w:r w:rsidRPr="008F354E">
        <w:rPr>
          <w:rStyle w:val="SectionBodyChar"/>
          <w:color w:val="auto"/>
          <w:u w:val="single"/>
        </w:rPr>
        <w:t>fined and confined</w:t>
      </w:r>
      <w:r w:rsidRPr="008F354E">
        <w:rPr>
          <w:rStyle w:val="SectionBodyChar"/>
          <w:color w:val="auto"/>
        </w:rPr>
        <w:t>.</w:t>
      </w:r>
    </w:p>
    <w:p w14:paraId="66146C99" w14:textId="09F65B8D" w:rsidR="00E73B6E" w:rsidRPr="008F354E" w:rsidRDefault="00E73B6E" w:rsidP="00C55737">
      <w:pPr>
        <w:pStyle w:val="SectionBody"/>
        <w:rPr>
          <w:strike/>
          <w:color w:val="auto"/>
        </w:rPr>
      </w:pPr>
      <w:r w:rsidRPr="008F354E">
        <w:rPr>
          <w:strike/>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the purposes of this subsection, </w:t>
      </w:r>
      <w:r w:rsidR="00EB17C9" w:rsidRPr="008F354E">
        <w:rPr>
          <w:strike/>
          <w:color w:val="auto"/>
        </w:rPr>
        <w:t>"</w:t>
      </w:r>
      <w:r w:rsidRPr="008F354E">
        <w:rPr>
          <w:strike/>
          <w:color w:val="auto"/>
        </w:rPr>
        <w:t>torture</w:t>
      </w:r>
      <w:r w:rsidR="00EB17C9" w:rsidRPr="008F354E">
        <w:rPr>
          <w:strike/>
          <w:color w:val="auto"/>
        </w:rPr>
        <w:t>"</w:t>
      </w:r>
      <w:r w:rsidRPr="008F354E">
        <w:rPr>
          <w:strike/>
          <w:color w:val="auto"/>
        </w:rPr>
        <w:t xml:space="preserve"> means an action taken for the primary purpose of inflicting pain</w:t>
      </w:r>
    </w:p>
    <w:p w14:paraId="3897134E" w14:textId="77777777" w:rsidR="00E73B6E" w:rsidRPr="008F354E" w:rsidRDefault="00E73B6E" w:rsidP="00E73B6E">
      <w:pPr>
        <w:ind w:firstLine="750"/>
        <w:jc w:val="both"/>
        <w:rPr>
          <w:rFonts w:cs="Arial"/>
          <w:color w:val="auto"/>
        </w:rPr>
      </w:pPr>
      <w:r w:rsidRPr="008F354E">
        <w:rPr>
          <w:rStyle w:val="SectionBodyChar"/>
          <w:strike/>
          <w:color w:val="auto"/>
        </w:rPr>
        <w:t>(c)</w:t>
      </w:r>
      <w:r w:rsidRPr="008F354E">
        <w:rPr>
          <w:rStyle w:val="SectionBodyChar"/>
          <w:color w:val="auto"/>
        </w:rPr>
        <w:t xml:space="preserve"> </w:t>
      </w:r>
      <w:r w:rsidRPr="008F354E">
        <w:rPr>
          <w:rStyle w:val="SectionBodyChar"/>
          <w:color w:val="auto"/>
          <w:u w:val="single"/>
        </w:rPr>
        <w:t>(d)</w:t>
      </w:r>
      <w:r w:rsidRPr="008F354E">
        <w:rPr>
          <w:rStyle w:val="SectionBodyChar"/>
          <w:color w:val="auto"/>
        </w:rPr>
        <w:t xml:space="preserve">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w:t>
      </w:r>
      <w:r w:rsidRPr="008F354E">
        <w:rPr>
          <w:rStyle w:val="SectionBodyChar"/>
          <w:strike/>
          <w:color w:val="auto"/>
        </w:rPr>
        <w:t>said</w:t>
      </w:r>
      <w:r w:rsidRPr="008F354E">
        <w:rPr>
          <w:rStyle w:val="SectionBodyChar"/>
          <w:color w:val="auto"/>
        </w:rPr>
        <w:t xml:space="preserve"> </w:t>
      </w:r>
      <w:r w:rsidRPr="008F354E">
        <w:rPr>
          <w:rStyle w:val="SectionBodyChar"/>
          <w:color w:val="auto"/>
          <w:u w:val="single"/>
        </w:rPr>
        <w:t>the</w:t>
      </w:r>
      <w:r w:rsidRPr="008F354E">
        <w:rPr>
          <w:rStyle w:val="SectionBodyChar"/>
          <w:color w:val="auto"/>
        </w:rPr>
        <w:t xml:space="preserve"> animal’s performance is guilty</w:t>
      </w:r>
      <w:r w:rsidRPr="008F354E">
        <w:rPr>
          <w:rFonts w:cs="Arial"/>
          <w:color w:val="auto"/>
        </w:rPr>
        <w:t xml:space="preserve"> </w:t>
      </w:r>
      <w:r w:rsidRPr="008F354E">
        <w:rPr>
          <w:rStyle w:val="SectionBodyChar"/>
          <w:color w:val="auto"/>
        </w:rPr>
        <w:lastRenderedPageBreak/>
        <w:t xml:space="preserve">of a misdemeanor and, upon conviction, </w:t>
      </w:r>
      <w:r w:rsidRPr="008F354E">
        <w:rPr>
          <w:rStyle w:val="SectionBodyChar"/>
          <w:strike/>
          <w:color w:val="auto"/>
        </w:rPr>
        <w:t>thereof</w:t>
      </w:r>
      <w:r w:rsidRPr="008F354E">
        <w:rPr>
          <w:rStyle w:val="SectionBodyChar"/>
          <w:color w:val="auto"/>
        </w:rPr>
        <w:t xml:space="preserve"> shall be fined not less than $500 nor more than $2,000.</w:t>
      </w:r>
    </w:p>
    <w:p w14:paraId="16CC7C7E" w14:textId="77777777" w:rsidR="00E73B6E" w:rsidRPr="008F354E" w:rsidRDefault="00E73B6E" w:rsidP="00E73B6E">
      <w:pPr>
        <w:ind w:firstLine="750"/>
        <w:jc w:val="both"/>
        <w:rPr>
          <w:rFonts w:cs="Arial"/>
          <w:color w:val="auto"/>
        </w:rPr>
      </w:pPr>
      <w:r w:rsidRPr="008F354E">
        <w:rPr>
          <w:rStyle w:val="SectionBodyChar"/>
          <w:strike/>
          <w:color w:val="auto"/>
        </w:rPr>
        <w:t>(d)</w:t>
      </w:r>
      <w:r w:rsidRPr="008F354E">
        <w:rPr>
          <w:rStyle w:val="SectionBodyChar"/>
          <w:color w:val="auto"/>
        </w:rPr>
        <w:t xml:space="preserve"> </w:t>
      </w:r>
      <w:r w:rsidRPr="008F354E">
        <w:rPr>
          <w:rStyle w:val="SectionBodyChar"/>
          <w:color w:val="auto"/>
          <w:u w:val="single"/>
        </w:rPr>
        <w:t>(e)</w:t>
      </w:r>
      <w:r w:rsidRPr="008F354E">
        <w:rPr>
          <w:rFonts w:cs="Arial"/>
          <w:color w:val="auto"/>
        </w:rPr>
        <w:t xml:space="preserve"> </w:t>
      </w:r>
      <w:r w:rsidRPr="008F354E">
        <w:rPr>
          <w:rStyle w:val="SectionBodyChar"/>
          <w:color w:val="auto"/>
        </w:rPr>
        <w:t>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090317B3" w14:textId="19468D55" w:rsidR="00E73B6E" w:rsidRPr="008F354E" w:rsidRDefault="00C55737" w:rsidP="00C55737">
      <w:pPr>
        <w:pStyle w:val="SectionBody"/>
        <w:rPr>
          <w:color w:val="auto"/>
        </w:rPr>
      </w:pPr>
      <w:r w:rsidRPr="008F354E">
        <w:rPr>
          <w:color w:val="auto"/>
          <w:u w:val="single"/>
        </w:rPr>
        <w:t>(f)</w:t>
      </w:r>
      <w:r w:rsidR="00E73B6E" w:rsidRPr="008F354E">
        <w:rPr>
          <w:color w:val="auto"/>
        </w:rPr>
        <w:t xml:space="preserve"> The provisions of this section do not apply to </w:t>
      </w:r>
      <w:r w:rsidR="00E73B6E" w:rsidRPr="008F354E">
        <w:rPr>
          <w:color w:val="auto"/>
          <w:u w:val="single"/>
        </w:rPr>
        <w:t>and have no force or effect as to:</w:t>
      </w:r>
    </w:p>
    <w:p w14:paraId="56B0E819" w14:textId="77777777" w:rsidR="00E73B6E" w:rsidRPr="008F354E" w:rsidRDefault="00E73B6E" w:rsidP="00E73B6E">
      <w:pPr>
        <w:ind w:firstLine="750"/>
        <w:jc w:val="both"/>
        <w:rPr>
          <w:rFonts w:cs="Arial"/>
          <w:color w:val="auto"/>
        </w:rPr>
      </w:pPr>
      <w:r w:rsidRPr="008F354E">
        <w:rPr>
          <w:rStyle w:val="SectionBodyChar"/>
          <w:color w:val="auto"/>
          <w:u w:val="single"/>
        </w:rPr>
        <w:t>(1)</w:t>
      </w:r>
      <w:r w:rsidRPr="008F354E">
        <w:rPr>
          <w:rFonts w:cs="Arial"/>
          <w:color w:val="auto"/>
        </w:rPr>
        <w:t xml:space="preserve"> </w:t>
      </w:r>
      <w:r w:rsidRPr="008F354E">
        <w:rPr>
          <w:rStyle w:val="SectionBodyChar"/>
          <w:color w:val="auto"/>
        </w:rPr>
        <w:t xml:space="preserve">Lawful acts of hunting, fishing, trapping, or animal training; </w:t>
      </w:r>
      <w:r w:rsidRPr="008F354E">
        <w:rPr>
          <w:rStyle w:val="SectionBodyChar"/>
          <w:strike/>
          <w:color w:val="auto"/>
        </w:rPr>
        <w:t>or farm livestock, poultry</w:t>
      </w:r>
    </w:p>
    <w:p w14:paraId="5BC4D827" w14:textId="77777777" w:rsidR="00E73B6E" w:rsidRPr="008F354E" w:rsidRDefault="00E73B6E" w:rsidP="00C55737">
      <w:pPr>
        <w:pStyle w:val="SectionBody"/>
        <w:rPr>
          <w:color w:val="auto"/>
          <w:u w:val="single"/>
        </w:rPr>
      </w:pPr>
      <w:r w:rsidRPr="008F354E">
        <w:rPr>
          <w:color w:val="auto"/>
          <w:u w:val="single"/>
        </w:rPr>
        <w:t>(2) The production, marketing, transportation, exhibition, or slaughter of farm or agricultural animals, non-traditional agricultural animals, captive cervids, farm livestock or poultry, used for the production of food or fiber or for breeding, if kept and maintained according to usual and accepted production, marketing, transportation, exhibition, or slaughter standards for farm livestock or poultry;</w:t>
      </w:r>
    </w:p>
    <w:p w14:paraId="29A53E8A" w14:textId="77777777" w:rsidR="00E73B6E" w:rsidRPr="008F354E" w:rsidRDefault="00E73B6E" w:rsidP="00E73B6E">
      <w:pPr>
        <w:ind w:firstLine="750"/>
        <w:jc w:val="both"/>
        <w:rPr>
          <w:rFonts w:cs="Arial"/>
          <w:color w:val="auto"/>
          <w:u w:val="single"/>
        </w:rPr>
      </w:pPr>
      <w:r w:rsidRPr="008F354E">
        <w:rPr>
          <w:rStyle w:val="SectionBodyChar"/>
          <w:color w:val="auto"/>
          <w:u w:val="single"/>
        </w:rPr>
        <w:t>(3)</w:t>
      </w:r>
      <w:r w:rsidRPr="008F354E">
        <w:rPr>
          <w:rStyle w:val="SectionBodyChar"/>
          <w:color w:val="auto"/>
        </w:rPr>
        <w:t xml:space="preserve"> Gaming fowl or wildlife kept in private or licensed game farms if kept and maintained according to usual and accepted standards of </w:t>
      </w:r>
      <w:r w:rsidRPr="008F354E">
        <w:rPr>
          <w:rStyle w:val="SectionBodyChar"/>
          <w:strike/>
          <w:color w:val="auto"/>
        </w:rPr>
        <w:t>livestock, poultry</w:t>
      </w:r>
      <w:r w:rsidRPr="008F354E">
        <w:rPr>
          <w:rStyle w:val="SectionBodyChar"/>
          <w:color w:val="auto"/>
        </w:rPr>
        <w:t xml:space="preserve">, gaming fowl or wildlife or game farm production and management; </w:t>
      </w:r>
      <w:r w:rsidRPr="008F354E">
        <w:rPr>
          <w:rStyle w:val="SectionBodyChar"/>
          <w:strike/>
          <w:color w:val="auto"/>
        </w:rPr>
        <w:t>nor</w:t>
      </w:r>
      <w:r w:rsidRPr="008F354E">
        <w:rPr>
          <w:rFonts w:cs="Arial"/>
          <w:color w:val="auto"/>
        </w:rPr>
        <w:t xml:space="preserve"> </w:t>
      </w:r>
    </w:p>
    <w:p w14:paraId="435CFCF7" w14:textId="77777777" w:rsidR="00E73B6E" w:rsidRPr="008F354E" w:rsidRDefault="00E73B6E" w:rsidP="0078608D">
      <w:pPr>
        <w:pStyle w:val="SectionBody"/>
        <w:rPr>
          <w:color w:val="auto"/>
          <w:u w:val="single"/>
        </w:rPr>
      </w:pPr>
      <w:r w:rsidRPr="008F354E">
        <w:rPr>
          <w:color w:val="auto"/>
          <w:u w:val="single"/>
        </w:rPr>
        <w:t xml:space="preserve">(4) Guard and herding animals used in the production or protection of farm livestock; </w:t>
      </w:r>
    </w:p>
    <w:p w14:paraId="6161587C" w14:textId="77777777" w:rsidR="00E73B6E" w:rsidRPr="008F354E" w:rsidRDefault="00E73B6E" w:rsidP="0078608D">
      <w:pPr>
        <w:pStyle w:val="SectionBody"/>
        <w:rPr>
          <w:color w:val="auto"/>
          <w:u w:val="single"/>
        </w:rPr>
      </w:pPr>
      <w:r w:rsidRPr="008F354E">
        <w:rPr>
          <w:color w:val="auto"/>
          <w:u w:val="single"/>
        </w:rPr>
        <w:t>(5) Working livestock; or</w:t>
      </w:r>
    </w:p>
    <w:p w14:paraId="6E8C7532" w14:textId="77777777" w:rsidR="00E73B6E" w:rsidRPr="008F354E" w:rsidRDefault="00E73B6E" w:rsidP="00E73B6E">
      <w:pPr>
        <w:ind w:firstLine="750"/>
        <w:jc w:val="both"/>
        <w:rPr>
          <w:rStyle w:val="SectionBodyChar"/>
          <w:color w:val="auto"/>
        </w:rPr>
      </w:pPr>
      <w:r w:rsidRPr="008F354E">
        <w:rPr>
          <w:rStyle w:val="SectionBodyChar"/>
          <w:color w:val="auto"/>
          <w:u w:val="single"/>
        </w:rPr>
        <w:t>(6)</w:t>
      </w:r>
      <w:r w:rsidRPr="008F354E">
        <w:rPr>
          <w:rStyle w:val="SectionBodyChar"/>
          <w:color w:val="auto"/>
        </w:rPr>
        <w:t xml:space="preserve"> </w:t>
      </w:r>
      <w:r w:rsidRPr="008F354E">
        <w:rPr>
          <w:rStyle w:val="SectionBodyChar"/>
          <w:strike/>
          <w:color w:val="auto"/>
        </w:rPr>
        <w:t>To</w:t>
      </w:r>
      <w:r w:rsidRPr="008F354E">
        <w:rPr>
          <w:rStyle w:val="SectionBodyChar"/>
          <w:color w:val="auto"/>
        </w:rPr>
        <w:t xml:space="preserve"> </w:t>
      </w:r>
      <w:r w:rsidRPr="008F354E">
        <w:rPr>
          <w:rStyle w:val="SectionBodyChar"/>
          <w:color w:val="auto"/>
          <w:u w:val="single"/>
        </w:rPr>
        <w:t>The</w:t>
      </w:r>
      <w:r w:rsidRPr="008F354E">
        <w:rPr>
          <w:rFonts w:cs="Arial"/>
          <w:color w:val="auto"/>
        </w:rPr>
        <w:t xml:space="preserve"> </w:t>
      </w:r>
      <w:r w:rsidRPr="008F354E">
        <w:rPr>
          <w:rStyle w:val="SectionBodyChar"/>
          <w:color w:val="auto"/>
        </w:rPr>
        <w:t xml:space="preserve">humane use of animals or activities regulated under and in conformity with the provisions of 7 U.S.C. §2131, </w:t>
      </w:r>
      <w:r w:rsidRPr="008F354E">
        <w:rPr>
          <w:rStyle w:val="SectionBodyChar"/>
          <w:i/>
          <w:iCs/>
          <w:color w:val="auto"/>
        </w:rPr>
        <w:t>et seq</w:t>
      </w:r>
      <w:r w:rsidRPr="008F354E">
        <w:rPr>
          <w:rStyle w:val="SectionBodyChar"/>
          <w:color w:val="auto"/>
        </w:rPr>
        <w:t>., and the regulations promulgated thereunder, as both statutes and regulations are in effect on the effective date of this section.</w:t>
      </w:r>
    </w:p>
    <w:p w14:paraId="1D78EB70" w14:textId="37446BCA" w:rsidR="00E73B6E" w:rsidRPr="008F354E" w:rsidRDefault="00E73B6E" w:rsidP="00E73B6E">
      <w:pPr>
        <w:ind w:firstLine="750"/>
        <w:jc w:val="both"/>
        <w:rPr>
          <w:rFonts w:cs="Arial"/>
          <w:color w:val="auto"/>
        </w:rPr>
      </w:pPr>
      <w:r w:rsidRPr="008F354E">
        <w:rPr>
          <w:rStyle w:val="SectionBodyChar"/>
          <w:color w:val="auto"/>
        </w:rPr>
        <w:t xml:space="preserve">(g) Notwithstanding </w:t>
      </w:r>
      <w:r w:rsidRPr="008F354E">
        <w:rPr>
          <w:rStyle w:val="SectionBodyChar"/>
          <w:strike/>
          <w:color w:val="auto"/>
        </w:rPr>
        <w:t>the provisions of</w:t>
      </w:r>
      <w:r w:rsidRPr="008F354E">
        <w:rPr>
          <w:rFonts w:cs="Arial"/>
          <w:color w:val="auto"/>
        </w:rPr>
        <w:t xml:space="preserve"> </w:t>
      </w:r>
      <w:r w:rsidRPr="008F354E">
        <w:rPr>
          <w:rStyle w:val="SectionBodyChar"/>
          <w:color w:val="auto"/>
        </w:rPr>
        <w:t xml:space="preserve">subsection </w:t>
      </w:r>
      <w:r w:rsidRPr="008F354E">
        <w:rPr>
          <w:rStyle w:val="SectionBodyChar"/>
          <w:strike/>
          <w:color w:val="auto"/>
        </w:rPr>
        <w:t>(a)</w:t>
      </w:r>
      <w:r w:rsidRPr="008F354E">
        <w:rPr>
          <w:rStyle w:val="SectionBodyChar"/>
          <w:color w:val="auto"/>
        </w:rPr>
        <w:t xml:space="preserve"> </w:t>
      </w:r>
      <w:r w:rsidRPr="008F354E">
        <w:rPr>
          <w:rStyle w:val="SectionBodyChar"/>
          <w:color w:val="auto"/>
          <w:u w:val="single"/>
        </w:rPr>
        <w:t>(c)</w:t>
      </w:r>
      <w:r w:rsidRPr="008F354E">
        <w:rPr>
          <w:rStyle w:val="SectionBodyChar"/>
          <w:color w:val="auto"/>
        </w:rPr>
        <w:t xml:space="preserve"> of this section any person convicted of a second or subsequent violation of </w:t>
      </w:r>
      <w:r w:rsidRPr="008F354E">
        <w:rPr>
          <w:rStyle w:val="SectionBodyChar"/>
          <w:color w:val="auto"/>
          <w:u w:val="single"/>
        </w:rPr>
        <w:t>that</w:t>
      </w:r>
      <w:r w:rsidRPr="008F354E">
        <w:rPr>
          <w:rStyle w:val="SectionBodyChar"/>
          <w:color w:val="auto"/>
        </w:rPr>
        <w:t xml:space="preserve"> subsection </w:t>
      </w:r>
      <w:r w:rsidRPr="008F354E">
        <w:rPr>
          <w:rStyle w:val="SectionBodyChar"/>
          <w:strike/>
          <w:color w:val="auto"/>
        </w:rPr>
        <w:t>(a)</w:t>
      </w:r>
      <w:r w:rsidRPr="008F354E">
        <w:rPr>
          <w:rStyle w:val="SectionBodyChar"/>
          <w:color w:val="auto"/>
        </w:rPr>
        <w:t xml:space="preserve"> is guilty of a misdemeanor and, shall be confined in jail for a period of not less than 90 days nor more than one year, fined not less than $500 nor more than $3,000, or both</w:t>
      </w:r>
      <w:r w:rsidRPr="008F354E">
        <w:rPr>
          <w:rFonts w:cs="Arial"/>
          <w:color w:val="auto"/>
        </w:rPr>
        <w:t xml:space="preserve"> </w:t>
      </w:r>
      <w:r w:rsidRPr="008F354E">
        <w:rPr>
          <w:rStyle w:val="SectionBodyChar"/>
          <w:color w:val="auto"/>
          <w:u w:val="single"/>
        </w:rPr>
        <w:t>confined and fined.</w:t>
      </w:r>
      <w:r w:rsidRPr="008F354E">
        <w:rPr>
          <w:rFonts w:cs="Arial"/>
          <w:color w:val="auto"/>
        </w:rPr>
        <w:t xml:space="preserve"> </w:t>
      </w:r>
      <w:r w:rsidRPr="008F354E">
        <w:rPr>
          <w:rStyle w:val="SectionBodyChar"/>
          <w:color w:val="auto"/>
        </w:rPr>
        <w:t xml:space="preserve">The incarceration set forth </w:t>
      </w:r>
      <w:r w:rsidRPr="008F354E">
        <w:rPr>
          <w:rStyle w:val="SectionBodyChar"/>
          <w:color w:val="auto"/>
        </w:rPr>
        <w:lastRenderedPageBreak/>
        <w:t>in this subsection is mandatory unless the provisions of subsection</w:t>
      </w:r>
      <w:r w:rsidRPr="008F354E">
        <w:rPr>
          <w:rFonts w:cs="Arial"/>
          <w:color w:val="auto"/>
        </w:rPr>
        <w:t xml:space="preserve"> </w:t>
      </w:r>
      <w:r w:rsidRPr="008F354E">
        <w:rPr>
          <w:rStyle w:val="SectionBodyChar"/>
          <w:strike/>
          <w:color w:val="auto"/>
        </w:rPr>
        <w:t>(h)</w:t>
      </w:r>
      <w:r w:rsidRPr="008F354E">
        <w:rPr>
          <w:rFonts w:cs="Arial"/>
          <w:color w:val="auto"/>
        </w:rPr>
        <w:t xml:space="preserve"> </w:t>
      </w:r>
      <w:r w:rsidRPr="008F354E">
        <w:rPr>
          <w:rStyle w:val="SectionBodyChar"/>
          <w:color w:val="auto"/>
          <w:u w:val="single"/>
        </w:rPr>
        <w:t>(i)</w:t>
      </w:r>
      <w:r w:rsidR="0078608D" w:rsidRPr="008F354E">
        <w:rPr>
          <w:rFonts w:cs="Arial"/>
          <w:color w:val="auto"/>
        </w:rPr>
        <w:t xml:space="preserve"> </w:t>
      </w:r>
      <w:r w:rsidRPr="008F354E">
        <w:rPr>
          <w:rFonts w:cs="Arial"/>
          <w:color w:val="auto"/>
        </w:rPr>
        <w:t>of this section are complied with.</w:t>
      </w:r>
    </w:p>
    <w:p w14:paraId="42ECED4C" w14:textId="77777777" w:rsidR="00E73B6E" w:rsidRPr="008F354E" w:rsidRDefault="00E73B6E" w:rsidP="00E73B6E">
      <w:pPr>
        <w:ind w:firstLine="750"/>
        <w:jc w:val="both"/>
        <w:rPr>
          <w:rFonts w:cs="Arial"/>
          <w:color w:val="auto"/>
        </w:rPr>
      </w:pPr>
      <w:r w:rsidRPr="008F354E">
        <w:rPr>
          <w:rStyle w:val="SectionBodyChar"/>
          <w:color w:val="auto"/>
        </w:rPr>
        <w:t xml:space="preserve">(h) (1) Notwithstanding any provision of this code to the contrary, </w:t>
      </w:r>
      <w:r w:rsidRPr="008F354E">
        <w:rPr>
          <w:rStyle w:val="SectionBodyChar"/>
          <w:strike/>
          <w:color w:val="auto"/>
        </w:rPr>
        <w:t>no</w:t>
      </w:r>
      <w:r w:rsidRPr="008F354E">
        <w:rPr>
          <w:rStyle w:val="SectionBodyChar"/>
          <w:color w:val="auto"/>
        </w:rPr>
        <w:t xml:space="preserve"> </w:t>
      </w:r>
      <w:r w:rsidRPr="008F354E">
        <w:rPr>
          <w:rStyle w:val="SectionBodyChar"/>
          <w:color w:val="auto"/>
          <w:u w:val="single"/>
        </w:rPr>
        <w:t>a</w:t>
      </w:r>
      <w:r w:rsidRPr="008F354E">
        <w:rPr>
          <w:rFonts w:cs="Arial"/>
          <w:color w:val="auto"/>
        </w:rPr>
        <w:t xml:space="preserve"> </w:t>
      </w:r>
      <w:r w:rsidRPr="008F354E">
        <w:rPr>
          <w:rStyle w:val="SectionBodyChar"/>
          <w:color w:val="auto"/>
        </w:rPr>
        <w:t xml:space="preserve">person who has been convicted of a violation of </w:t>
      </w:r>
      <w:r w:rsidRPr="008F354E">
        <w:rPr>
          <w:rStyle w:val="SectionBodyChar"/>
          <w:strike/>
          <w:color w:val="auto"/>
        </w:rPr>
        <w:t>the provisions of</w:t>
      </w:r>
      <w:r w:rsidRPr="008F354E">
        <w:rPr>
          <w:rFonts w:cs="Arial"/>
          <w:color w:val="auto"/>
        </w:rPr>
        <w:t xml:space="preserve"> </w:t>
      </w:r>
      <w:r w:rsidRPr="008F354E">
        <w:rPr>
          <w:rStyle w:val="SectionBodyChar"/>
          <w:color w:val="auto"/>
        </w:rPr>
        <w:t>subsection (a) or (b) of this section may</w:t>
      </w:r>
      <w:r w:rsidRPr="008F354E">
        <w:rPr>
          <w:rFonts w:cs="Arial"/>
          <w:color w:val="auto"/>
        </w:rPr>
        <w:t xml:space="preserve"> </w:t>
      </w:r>
      <w:r w:rsidRPr="008F354E">
        <w:rPr>
          <w:rStyle w:val="SectionBodyChar"/>
          <w:color w:val="auto"/>
          <w:u w:val="single"/>
        </w:rPr>
        <w:t>not</w:t>
      </w:r>
      <w:r w:rsidRPr="008F354E">
        <w:rPr>
          <w:rStyle w:val="SectionBodyChar"/>
          <w:color w:val="auto"/>
        </w:rPr>
        <w:t xml:space="preserve">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16584CA3" w14:textId="77777777" w:rsidR="00E73B6E" w:rsidRPr="008F354E" w:rsidRDefault="00E73B6E" w:rsidP="0078608D">
      <w:pPr>
        <w:pStyle w:val="SectionBody"/>
        <w:rPr>
          <w:color w:val="auto"/>
        </w:rPr>
      </w:pPr>
      <w:r w:rsidRPr="008F354E">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5480BC64" w14:textId="77777777" w:rsidR="00E73B6E" w:rsidRPr="008F354E" w:rsidRDefault="00E73B6E" w:rsidP="0078608D">
      <w:pPr>
        <w:pStyle w:val="SectionBody"/>
        <w:rPr>
          <w:color w:val="auto"/>
        </w:rPr>
      </w:pPr>
      <w:r w:rsidRPr="008F354E">
        <w:rPr>
          <w:color w:val="auto"/>
        </w:rPr>
        <w:t xml:space="preserve">(i) In addition to any other penalty which can be imposed for a violation of this section, a court </w:t>
      </w:r>
      <w:r w:rsidRPr="008F354E">
        <w:rPr>
          <w:strike/>
          <w:color w:val="auto"/>
        </w:rPr>
        <w:t>shall</w:t>
      </w:r>
      <w:r w:rsidRPr="008F354E">
        <w:rPr>
          <w:color w:val="auto"/>
        </w:rPr>
        <w:t xml:space="preserve"> </w:t>
      </w:r>
      <w:r w:rsidRPr="008F354E">
        <w:rPr>
          <w:color w:val="auto"/>
          <w:u w:val="single"/>
        </w:rPr>
        <w:t>may</w:t>
      </w:r>
      <w:r w:rsidRPr="008F354E">
        <w:rPr>
          <w:color w:val="auto"/>
        </w:rPr>
        <w:t xml:space="preserve"> prohibit any person so convicted from possessing, owning, or residing with any animal or type of animal for a period of five years following entry of a misdemeanor conviction and 15 years following entry of a felony conviction. A violation under this subsection is a misdemeanor punishable by a fine not exceeding $2,000 and forfeiture of the animal.</w:t>
      </w:r>
    </w:p>
    <w:p w14:paraId="69C8247D" w14:textId="77777777" w:rsidR="00E73B6E" w:rsidRPr="008F354E" w:rsidRDefault="00E73B6E" w:rsidP="0078608D">
      <w:pPr>
        <w:pStyle w:val="SectionBody"/>
        <w:rPr>
          <w:color w:val="auto"/>
          <w:u w:val="single"/>
        </w:rPr>
      </w:pPr>
      <w:r w:rsidRPr="008F354E">
        <w:rPr>
          <w:color w:val="auto"/>
          <w:u w:val="single"/>
        </w:rPr>
        <w:t>(j) As used in this section:</w:t>
      </w:r>
    </w:p>
    <w:p w14:paraId="3E2CB949" w14:textId="7323F504" w:rsidR="00E73B6E" w:rsidRPr="008F354E" w:rsidRDefault="00E73B6E" w:rsidP="0078608D">
      <w:pPr>
        <w:pStyle w:val="SectionBody"/>
        <w:rPr>
          <w:color w:val="auto"/>
          <w:u w:val="single"/>
        </w:rPr>
      </w:pPr>
      <w:r w:rsidRPr="008F354E">
        <w:rPr>
          <w:color w:val="auto"/>
          <w:u w:val="single"/>
        </w:rPr>
        <w:t xml:space="preserve">(1) </w:t>
      </w:r>
      <w:r w:rsidR="00EB17C9" w:rsidRPr="008F354E">
        <w:rPr>
          <w:color w:val="auto"/>
          <w:u w:val="single"/>
        </w:rPr>
        <w:t>"</w:t>
      </w:r>
      <w:r w:rsidRPr="008F354E">
        <w:rPr>
          <w:color w:val="auto"/>
          <w:u w:val="single"/>
        </w:rPr>
        <w:t>Animal</w:t>
      </w:r>
      <w:r w:rsidR="00EB17C9" w:rsidRPr="008F354E">
        <w:rPr>
          <w:color w:val="auto"/>
          <w:u w:val="single"/>
        </w:rPr>
        <w:t>"</w:t>
      </w:r>
      <w:r w:rsidRPr="008F354E">
        <w:rPr>
          <w:color w:val="auto"/>
          <w:u w:val="single"/>
        </w:rPr>
        <w:t xml:space="preserve"> means mammals, fish, birds, reptiles, and amphibians;</w:t>
      </w:r>
    </w:p>
    <w:p w14:paraId="54CCF23F" w14:textId="6199930F" w:rsidR="00E73B6E" w:rsidRPr="008F354E" w:rsidRDefault="00E73B6E" w:rsidP="0078608D">
      <w:pPr>
        <w:pStyle w:val="SectionBody"/>
        <w:rPr>
          <w:color w:val="auto"/>
          <w:u w:val="single"/>
        </w:rPr>
      </w:pPr>
      <w:r w:rsidRPr="008F354E">
        <w:rPr>
          <w:color w:val="auto"/>
          <w:u w:val="single"/>
        </w:rPr>
        <w:t xml:space="preserve">(2) </w:t>
      </w:r>
      <w:r w:rsidR="00EB17C9" w:rsidRPr="008F354E">
        <w:rPr>
          <w:color w:val="auto"/>
          <w:u w:val="single"/>
        </w:rPr>
        <w:t>"</w:t>
      </w:r>
      <w:r w:rsidRPr="008F354E">
        <w:rPr>
          <w:color w:val="auto"/>
          <w:u w:val="single"/>
        </w:rPr>
        <w:t>Controlled substance</w:t>
      </w:r>
      <w:r w:rsidR="00EB17C9" w:rsidRPr="008F354E">
        <w:rPr>
          <w:color w:val="auto"/>
          <w:u w:val="single"/>
        </w:rPr>
        <w:t>"</w:t>
      </w:r>
      <w:r w:rsidRPr="008F354E">
        <w:rPr>
          <w:color w:val="auto"/>
          <w:u w:val="single"/>
        </w:rPr>
        <w:t xml:space="preserve"> means a drug, substance, or immediate precursor or any drug   or substance regulated by the provisions of chapter 60A of this code;</w:t>
      </w:r>
    </w:p>
    <w:p w14:paraId="557634BA" w14:textId="01910498" w:rsidR="00E73B6E" w:rsidRPr="008F354E" w:rsidRDefault="00E73B6E" w:rsidP="0078608D">
      <w:pPr>
        <w:pStyle w:val="SectionBody"/>
        <w:rPr>
          <w:color w:val="auto"/>
          <w:u w:val="single"/>
        </w:rPr>
      </w:pPr>
      <w:r w:rsidRPr="008F354E">
        <w:rPr>
          <w:color w:val="auto"/>
          <w:u w:val="single"/>
        </w:rPr>
        <w:t xml:space="preserve">(3) </w:t>
      </w:r>
      <w:r w:rsidR="00EB17C9" w:rsidRPr="008F354E">
        <w:rPr>
          <w:color w:val="auto"/>
          <w:u w:val="single"/>
        </w:rPr>
        <w:t>"</w:t>
      </w:r>
      <w:r w:rsidRPr="008F354E">
        <w:rPr>
          <w:color w:val="auto"/>
          <w:u w:val="single"/>
        </w:rPr>
        <w:t>Domestic animal</w:t>
      </w:r>
      <w:r w:rsidR="00EB17C9" w:rsidRPr="008F354E">
        <w:rPr>
          <w:color w:val="auto"/>
          <w:u w:val="single"/>
        </w:rPr>
        <w:t>"</w:t>
      </w:r>
      <w:r w:rsidRPr="008F354E">
        <w:rPr>
          <w:color w:val="auto"/>
          <w:u w:val="single"/>
        </w:rPr>
        <w:t xml:space="preserve"> means a dog, cat, or other animal </w:t>
      </w:r>
      <w:r w:rsidR="00B33519" w:rsidRPr="008F354E">
        <w:rPr>
          <w:color w:val="auto"/>
          <w:u w:val="single"/>
        </w:rPr>
        <w:t xml:space="preserve">ordinarily </w:t>
      </w:r>
      <w:r w:rsidRPr="008F354E">
        <w:rPr>
          <w:color w:val="auto"/>
          <w:u w:val="single"/>
        </w:rPr>
        <w:t xml:space="preserve">kept as a house pet; </w:t>
      </w:r>
    </w:p>
    <w:p w14:paraId="32D1953E" w14:textId="4908AB38" w:rsidR="00E73B6E" w:rsidRPr="008F354E" w:rsidRDefault="00E73B6E" w:rsidP="0078608D">
      <w:pPr>
        <w:pStyle w:val="SectionBody"/>
        <w:rPr>
          <w:color w:val="auto"/>
          <w:u w:val="single"/>
        </w:rPr>
      </w:pPr>
      <w:r w:rsidRPr="008F354E">
        <w:rPr>
          <w:color w:val="auto"/>
          <w:u w:val="single"/>
        </w:rPr>
        <w:t xml:space="preserve">(4) </w:t>
      </w:r>
      <w:r w:rsidR="00682CAF" w:rsidRPr="00682CAF">
        <w:rPr>
          <w:color w:val="ED7D31" w:themeColor="accent2"/>
          <w:u w:val="single"/>
        </w:rPr>
        <w:t>“</w:t>
      </w:r>
      <w:r w:rsidRPr="008F354E">
        <w:rPr>
          <w:color w:val="auto"/>
          <w:u w:val="single"/>
        </w:rPr>
        <w:t>Farm livestock</w:t>
      </w:r>
      <w:r w:rsidR="00EB17C9" w:rsidRPr="008F354E">
        <w:rPr>
          <w:color w:val="auto"/>
          <w:u w:val="single"/>
        </w:rPr>
        <w:t>"</w:t>
      </w:r>
      <w:r w:rsidRPr="008F354E">
        <w:rPr>
          <w:color w:val="auto"/>
          <w:u w:val="single"/>
        </w:rPr>
        <w:t xml:space="preserve"> means cattle, sheep, horses, mules, donkeys, goats, rabbits, alpacas, llamas, and other domesticated animals ordinarily raised on a farm;</w:t>
      </w:r>
    </w:p>
    <w:p w14:paraId="2D5744EA" w14:textId="23F4059D" w:rsidR="00E73B6E" w:rsidRPr="008F354E" w:rsidRDefault="00E73B6E" w:rsidP="0078608D">
      <w:pPr>
        <w:pStyle w:val="SectionBody"/>
        <w:rPr>
          <w:color w:val="auto"/>
          <w:u w:val="single"/>
        </w:rPr>
      </w:pPr>
      <w:r w:rsidRPr="008F354E">
        <w:rPr>
          <w:color w:val="auto"/>
          <w:u w:val="single"/>
        </w:rPr>
        <w:t xml:space="preserve">(5) </w:t>
      </w:r>
      <w:r w:rsidR="00EB17C9" w:rsidRPr="008F354E">
        <w:rPr>
          <w:color w:val="auto"/>
          <w:u w:val="single"/>
        </w:rPr>
        <w:t>"</w:t>
      </w:r>
      <w:r w:rsidRPr="008F354E">
        <w:rPr>
          <w:color w:val="auto"/>
          <w:u w:val="single"/>
        </w:rPr>
        <w:t>House pet</w:t>
      </w:r>
      <w:r w:rsidR="00EB17C9" w:rsidRPr="008F354E">
        <w:rPr>
          <w:color w:val="auto"/>
          <w:u w:val="single"/>
        </w:rPr>
        <w:t>"</w:t>
      </w:r>
      <w:r w:rsidRPr="008F354E">
        <w:rPr>
          <w:color w:val="auto"/>
          <w:u w:val="single"/>
        </w:rPr>
        <w:t xml:space="preserve"> means a fully domesticated animal which typically lives indoors and is owned by a person for personal companionship;</w:t>
      </w:r>
    </w:p>
    <w:p w14:paraId="07FB933D" w14:textId="02A9C117" w:rsidR="00E73B6E" w:rsidRPr="008F354E" w:rsidRDefault="00E73B6E" w:rsidP="0078608D">
      <w:pPr>
        <w:pStyle w:val="SectionBody"/>
        <w:rPr>
          <w:color w:val="auto"/>
          <w:u w:val="single"/>
        </w:rPr>
      </w:pPr>
      <w:r w:rsidRPr="008F354E">
        <w:rPr>
          <w:color w:val="auto"/>
          <w:u w:val="single"/>
        </w:rPr>
        <w:lastRenderedPageBreak/>
        <w:t xml:space="preserve">(6) </w:t>
      </w:r>
      <w:r w:rsidR="00EB17C9" w:rsidRPr="008F354E">
        <w:rPr>
          <w:color w:val="auto"/>
          <w:u w:val="single"/>
        </w:rPr>
        <w:t>"</w:t>
      </w:r>
      <w:r w:rsidRPr="008F354E">
        <w:rPr>
          <w:color w:val="auto"/>
          <w:u w:val="single"/>
        </w:rPr>
        <w:t>Poultry</w:t>
      </w:r>
      <w:r w:rsidR="00EB17C9" w:rsidRPr="008F354E">
        <w:rPr>
          <w:color w:val="auto"/>
          <w:u w:val="single"/>
        </w:rPr>
        <w:t>"</w:t>
      </w:r>
      <w:r w:rsidRPr="008F354E">
        <w:rPr>
          <w:color w:val="auto"/>
          <w:u w:val="single"/>
        </w:rPr>
        <w:t xml:space="preserve"> means domesticated fowl such as chickens, turkeys, ostriches, emus, rheas, cassowaries, waterfowl, and game birds, other than doves and pigeons, which are bred for the primary purpose of producing eggs or meat;</w:t>
      </w:r>
    </w:p>
    <w:p w14:paraId="594C308C" w14:textId="4D995D9B" w:rsidR="00E73B6E" w:rsidRPr="008F354E" w:rsidRDefault="00E73B6E" w:rsidP="0078608D">
      <w:pPr>
        <w:pStyle w:val="SectionBody"/>
        <w:rPr>
          <w:color w:val="auto"/>
          <w:u w:val="single"/>
        </w:rPr>
      </w:pPr>
      <w:r w:rsidRPr="008F354E">
        <w:rPr>
          <w:color w:val="auto"/>
          <w:u w:val="single"/>
        </w:rPr>
        <w:t xml:space="preserve">(7) </w:t>
      </w:r>
      <w:r w:rsidR="00EB17C9" w:rsidRPr="008F354E">
        <w:rPr>
          <w:color w:val="auto"/>
          <w:u w:val="single"/>
        </w:rPr>
        <w:t>"</w:t>
      </w:r>
      <w:r w:rsidRPr="008F354E">
        <w:rPr>
          <w:color w:val="auto"/>
          <w:u w:val="single"/>
        </w:rPr>
        <w:t>Serious bodily injury</w:t>
      </w:r>
      <w:r w:rsidR="00EB17C9" w:rsidRPr="008F354E">
        <w:rPr>
          <w:color w:val="auto"/>
          <w:u w:val="single"/>
        </w:rPr>
        <w:t>"</w:t>
      </w:r>
      <w:r w:rsidRPr="008F354E">
        <w:rPr>
          <w:color w:val="auto"/>
          <w:u w:val="single"/>
        </w:rPr>
        <w:t xml:space="preserve"> means bodily injury that causes a substantial risk of death, extreme physical pain, obvious disfigurement, or permanent loss or impairment of the function of a limb or organ;</w:t>
      </w:r>
    </w:p>
    <w:p w14:paraId="5AEF5D33" w14:textId="7436D5BC" w:rsidR="00E73B6E" w:rsidRPr="008F354E" w:rsidRDefault="00E73B6E" w:rsidP="0078608D">
      <w:pPr>
        <w:pStyle w:val="SectionBody"/>
        <w:rPr>
          <w:color w:val="auto"/>
          <w:u w:val="single"/>
        </w:rPr>
      </w:pPr>
      <w:r w:rsidRPr="008F354E">
        <w:rPr>
          <w:color w:val="auto"/>
          <w:u w:val="single"/>
        </w:rPr>
        <w:t xml:space="preserve">(8) </w:t>
      </w:r>
      <w:r w:rsidR="00EB17C9" w:rsidRPr="008F354E">
        <w:rPr>
          <w:color w:val="auto"/>
          <w:u w:val="single"/>
        </w:rPr>
        <w:t>"</w:t>
      </w:r>
      <w:r w:rsidRPr="008F354E">
        <w:rPr>
          <w:color w:val="auto"/>
          <w:u w:val="single"/>
        </w:rPr>
        <w:t>Torture</w:t>
      </w:r>
      <w:r w:rsidR="00EB17C9" w:rsidRPr="008F354E">
        <w:rPr>
          <w:color w:val="auto"/>
          <w:u w:val="single"/>
        </w:rPr>
        <w:t>"</w:t>
      </w:r>
      <w:r w:rsidRPr="008F354E">
        <w:rPr>
          <w:color w:val="auto"/>
          <w:u w:val="single"/>
        </w:rPr>
        <w:t xml:space="preserve"> means a deliberate action by a person intended to inflict pain on an animal; and</w:t>
      </w:r>
    </w:p>
    <w:p w14:paraId="024C2B0D" w14:textId="7CA31E99" w:rsidR="00A11F20" w:rsidRPr="008F354E" w:rsidRDefault="00E73B6E" w:rsidP="0078608D">
      <w:pPr>
        <w:pStyle w:val="SectionBody"/>
        <w:rPr>
          <w:color w:val="auto"/>
        </w:rPr>
      </w:pPr>
      <w:r w:rsidRPr="008F354E">
        <w:rPr>
          <w:color w:val="auto"/>
          <w:u w:val="single"/>
        </w:rPr>
        <w:t xml:space="preserve">(9) </w:t>
      </w:r>
      <w:r w:rsidR="00EB17C9" w:rsidRPr="008F354E">
        <w:rPr>
          <w:color w:val="auto"/>
          <w:u w:val="single"/>
        </w:rPr>
        <w:t>"</w:t>
      </w:r>
      <w:r w:rsidRPr="008F354E">
        <w:rPr>
          <w:color w:val="auto"/>
          <w:u w:val="single"/>
        </w:rPr>
        <w:t>Working livestock</w:t>
      </w:r>
      <w:r w:rsidR="00EB17C9" w:rsidRPr="008F354E">
        <w:rPr>
          <w:color w:val="auto"/>
          <w:u w:val="single"/>
        </w:rPr>
        <w:t>"</w:t>
      </w:r>
      <w:r w:rsidRPr="008F354E">
        <w:rPr>
          <w:color w:val="auto"/>
          <w:u w:val="single"/>
        </w:rPr>
        <w:t xml:space="preserve"> means animals being used in the production of agricultural products or farm livestock.</w:t>
      </w:r>
      <w:r w:rsidRPr="008F354E">
        <w:rPr>
          <w:color w:val="auto"/>
        </w:rPr>
        <w:t xml:space="preserve"> </w:t>
      </w:r>
    </w:p>
    <w:p w14:paraId="621EB6AF" w14:textId="1B411090" w:rsidR="006865E9" w:rsidRPr="00CA4298" w:rsidRDefault="00A11F20" w:rsidP="00CA4298">
      <w:pPr>
        <w:pStyle w:val="Note"/>
      </w:pPr>
      <w:r w:rsidRPr="00CA4298">
        <w:t>NOTE:  The purpose of this bill r</w:t>
      </w:r>
      <w:r w:rsidR="000A33BF" w:rsidRPr="00CA4298">
        <w:t>elates to cruelty to animals.  The bill creates and defines the felony offense of cruelty to animals; modifies and clarifies applicability of the section</w:t>
      </w:r>
      <w:r w:rsidRPr="00CA4298">
        <w:t>; defines terms; and creates criminal penalties.</w:t>
      </w:r>
    </w:p>
    <w:p w14:paraId="4F534A5D" w14:textId="77777777" w:rsidR="006865E9" w:rsidRPr="00CA4298" w:rsidRDefault="00AE48A0" w:rsidP="00CA4298">
      <w:pPr>
        <w:pStyle w:val="Note"/>
      </w:pPr>
      <w:r w:rsidRPr="00CA4298">
        <w:t>Strike-throughs indicate language that would be stricken from a heading or the present law and underscoring indicates new language that would be added.</w:t>
      </w:r>
    </w:p>
    <w:sectPr w:rsidR="006865E9" w:rsidRPr="00CA4298" w:rsidSect="00D50EF9">
      <w:footerReference w:type="defaul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551A9" w14:textId="77777777" w:rsidR="008B663A" w:rsidRPr="00B844FE" w:rsidRDefault="008B663A" w:rsidP="00B844FE">
      <w:r>
        <w:separator/>
      </w:r>
    </w:p>
  </w:endnote>
  <w:endnote w:type="continuationSeparator" w:id="0">
    <w:p w14:paraId="42A191C4" w14:textId="77777777" w:rsidR="008B663A" w:rsidRPr="00B844FE" w:rsidRDefault="008B6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81547"/>
      <w:docPartObj>
        <w:docPartGallery w:val="Page Numbers (Bottom of Page)"/>
        <w:docPartUnique/>
      </w:docPartObj>
    </w:sdtPr>
    <w:sdtEndPr>
      <w:rPr>
        <w:noProof/>
      </w:rPr>
    </w:sdtEndPr>
    <w:sdtContent>
      <w:p w14:paraId="5DFA0049" w14:textId="6DBD2D74" w:rsidR="00077CD4" w:rsidRDefault="0007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4C22DA" w14:textId="77777777" w:rsidR="00EB17C9" w:rsidRDefault="00EB1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59611"/>
      <w:docPartObj>
        <w:docPartGallery w:val="Page Numbers (Bottom of Page)"/>
        <w:docPartUnique/>
      </w:docPartObj>
    </w:sdtPr>
    <w:sdtEndPr>
      <w:rPr>
        <w:noProof/>
      </w:rPr>
    </w:sdtEndPr>
    <w:sdtContent>
      <w:p w14:paraId="298C1594" w14:textId="46EE7A3D" w:rsidR="00077CD4" w:rsidRDefault="00077C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48F2" w14:textId="77777777" w:rsidR="008B663A" w:rsidRPr="00B844FE" w:rsidRDefault="008B663A" w:rsidP="00B844FE">
      <w:r>
        <w:separator/>
      </w:r>
    </w:p>
  </w:footnote>
  <w:footnote w:type="continuationSeparator" w:id="0">
    <w:p w14:paraId="5B975565" w14:textId="77777777" w:rsidR="008B663A" w:rsidRPr="00B844FE" w:rsidRDefault="008B6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879" w14:textId="49466694" w:rsidR="00363A89" w:rsidRPr="00A64878" w:rsidRDefault="000D660F" w:rsidP="00912E1C">
    <w:pPr>
      <w:pStyle w:val="HeaderStyle"/>
    </w:pPr>
    <w:r w:rsidRPr="00912E1C">
      <w:t xml:space="preserve">Intr </w:t>
    </w:r>
    <w:sdt>
      <w:sdtPr>
        <w:tag w:val="BNumWH"/>
        <w:id w:val="1478802456"/>
        <w:text/>
      </w:sdtPr>
      <w:sdtEndPr/>
      <w:sdtContent>
        <w:r w:rsidR="00A74AD3" w:rsidRPr="00912E1C">
          <w:t>SB</w:t>
        </w:r>
      </w:sdtContent>
    </w:sdt>
    <w:r>
      <w:t xml:space="preserve"> </w:t>
    </w:r>
    <w:r w:rsidR="00C910AD">
      <w:t>201</w:t>
    </w:r>
    <w:r w:rsidRPr="002A0269">
      <w:ptab w:relativeTo="margin" w:alignment="center" w:leader="none"/>
    </w:r>
    <w:r>
      <w:tab/>
    </w:r>
    <w:r w:rsidR="00CA4298">
      <w:t>2026R1950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4747"/>
    <w:rsid w:val="00027157"/>
    <w:rsid w:val="00037F48"/>
    <w:rsid w:val="00042DDC"/>
    <w:rsid w:val="000573A9"/>
    <w:rsid w:val="000611B8"/>
    <w:rsid w:val="0006144F"/>
    <w:rsid w:val="00062671"/>
    <w:rsid w:val="00077CD4"/>
    <w:rsid w:val="00085D22"/>
    <w:rsid w:val="00090846"/>
    <w:rsid w:val="00097494"/>
    <w:rsid w:val="000A33BF"/>
    <w:rsid w:val="000A3A08"/>
    <w:rsid w:val="000C0BD4"/>
    <w:rsid w:val="000C5C77"/>
    <w:rsid w:val="000D660F"/>
    <w:rsid w:val="000D754A"/>
    <w:rsid w:val="000E3912"/>
    <w:rsid w:val="000F35C5"/>
    <w:rsid w:val="0010070F"/>
    <w:rsid w:val="00102512"/>
    <w:rsid w:val="001055C0"/>
    <w:rsid w:val="00107C47"/>
    <w:rsid w:val="0011223C"/>
    <w:rsid w:val="001123B1"/>
    <w:rsid w:val="001143CA"/>
    <w:rsid w:val="00124454"/>
    <w:rsid w:val="00125687"/>
    <w:rsid w:val="00137395"/>
    <w:rsid w:val="00143E81"/>
    <w:rsid w:val="00146551"/>
    <w:rsid w:val="001468D5"/>
    <w:rsid w:val="0015112E"/>
    <w:rsid w:val="001552E7"/>
    <w:rsid w:val="001566B4"/>
    <w:rsid w:val="001574F6"/>
    <w:rsid w:val="00170E86"/>
    <w:rsid w:val="00180CB2"/>
    <w:rsid w:val="001A533B"/>
    <w:rsid w:val="001A66B7"/>
    <w:rsid w:val="001A6AE6"/>
    <w:rsid w:val="001B0D34"/>
    <w:rsid w:val="001B466A"/>
    <w:rsid w:val="001C085B"/>
    <w:rsid w:val="001C279E"/>
    <w:rsid w:val="001D05DB"/>
    <w:rsid w:val="001D459E"/>
    <w:rsid w:val="001E37C2"/>
    <w:rsid w:val="002043B6"/>
    <w:rsid w:val="00205BB6"/>
    <w:rsid w:val="00211C49"/>
    <w:rsid w:val="00217534"/>
    <w:rsid w:val="00227410"/>
    <w:rsid w:val="00233847"/>
    <w:rsid w:val="002342CF"/>
    <w:rsid w:val="002345DB"/>
    <w:rsid w:val="00265439"/>
    <w:rsid w:val="0027011C"/>
    <w:rsid w:val="0027021C"/>
    <w:rsid w:val="00274200"/>
    <w:rsid w:val="00274BE8"/>
    <w:rsid w:val="00275740"/>
    <w:rsid w:val="00291A96"/>
    <w:rsid w:val="002A0269"/>
    <w:rsid w:val="002B413D"/>
    <w:rsid w:val="002C1DEB"/>
    <w:rsid w:val="002D41C1"/>
    <w:rsid w:val="002E7AED"/>
    <w:rsid w:val="00303448"/>
    <w:rsid w:val="00303684"/>
    <w:rsid w:val="003143F5"/>
    <w:rsid w:val="00314854"/>
    <w:rsid w:val="00324884"/>
    <w:rsid w:val="003309DD"/>
    <w:rsid w:val="00342D0C"/>
    <w:rsid w:val="00347A11"/>
    <w:rsid w:val="003507ED"/>
    <w:rsid w:val="0035443A"/>
    <w:rsid w:val="00363A89"/>
    <w:rsid w:val="00374589"/>
    <w:rsid w:val="00385428"/>
    <w:rsid w:val="00394191"/>
    <w:rsid w:val="003C51CD"/>
    <w:rsid w:val="003C6D01"/>
    <w:rsid w:val="003D733D"/>
    <w:rsid w:val="004368E0"/>
    <w:rsid w:val="0044640D"/>
    <w:rsid w:val="004656C5"/>
    <w:rsid w:val="0048324B"/>
    <w:rsid w:val="004C13DD"/>
    <w:rsid w:val="004C5EC4"/>
    <w:rsid w:val="004D1770"/>
    <w:rsid w:val="004E3441"/>
    <w:rsid w:val="004E7D2B"/>
    <w:rsid w:val="00500579"/>
    <w:rsid w:val="00502722"/>
    <w:rsid w:val="005173FE"/>
    <w:rsid w:val="00524122"/>
    <w:rsid w:val="00534908"/>
    <w:rsid w:val="0054265F"/>
    <w:rsid w:val="00563604"/>
    <w:rsid w:val="00575F35"/>
    <w:rsid w:val="00577FBF"/>
    <w:rsid w:val="00585FD4"/>
    <w:rsid w:val="005A5366"/>
    <w:rsid w:val="005B06A1"/>
    <w:rsid w:val="005D69CD"/>
    <w:rsid w:val="005D7E17"/>
    <w:rsid w:val="005F369E"/>
    <w:rsid w:val="006210B7"/>
    <w:rsid w:val="00621E96"/>
    <w:rsid w:val="006369EB"/>
    <w:rsid w:val="00637E73"/>
    <w:rsid w:val="00642BE5"/>
    <w:rsid w:val="00647C83"/>
    <w:rsid w:val="00657B68"/>
    <w:rsid w:val="00682CAF"/>
    <w:rsid w:val="006865E9"/>
    <w:rsid w:val="00691F3E"/>
    <w:rsid w:val="00694BFB"/>
    <w:rsid w:val="006A106B"/>
    <w:rsid w:val="006C523D"/>
    <w:rsid w:val="006D4036"/>
    <w:rsid w:val="006D6A41"/>
    <w:rsid w:val="007022F6"/>
    <w:rsid w:val="00707D11"/>
    <w:rsid w:val="00713850"/>
    <w:rsid w:val="00721531"/>
    <w:rsid w:val="00767EB0"/>
    <w:rsid w:val="007727E4"/>
    <w:rsid w:val="00776459"/>
    <w:rsid w:val="0078608D"/>
    <w:rsid w:val="0079054B"/>
    <w:rsid w:val="007A5259"/>
    <w:rsid w:val="007A7081"/>
    <w:rsid w:val="007A7919"/>
    <w:rsid w:val="007C3273"/>
    <w:rsid w:val="007F1CF5"/>
    <w:rsid w:val="007F29DD"/>
    <w:rsid w:val="00823DE0"/>
    <w:rsid w:val="00834EDE"/>
    <w:rsid w:val="00843D34"/>
    <w:rsid w:val="00866B3B"/>
    <w:rsid w:val="008736AA"/>
    <w:rsid w:val="0087567B"/>
    <w:rsid w:val="0089423A"/>
    <w:rsid w:val="008B5674"/>
    <w:rsid w:val="008B663A"/>
    <w:rsid w:val="008C4E6E"/>
    <w:rsid w:val="008D275D"/>
    <w:rsid w:val="008E04E5"/>
    <w:rsid w:val="008F0998"/>
    <w:rsid w:val="008F354E"/>
    <w:rsid w:val="00912E1C"/>
    <w:rsid w:val="0092731D"/>
    <w:rsid w:val="009330F1"/>
    <w:rsid w:val="009533F1"/>
    <w:rsid w:val="00956F63"/>
    <w:rsid w:val="00963E3C"/>
    <w:rsid w:val="009703F9"/>
    <w:rsid w:val="00980327"/>
    <w:rsid w:val="00981F00"/>
    <w:rsid w:val="00983560"/>
    <w:rsid w:val="00986478"/>
    <w:rsid w:val="009A2F9F"/>
    <w:rsid w:val="009A6DF6"/>
    <w:rsid w:val="009B5557"/>
    <w:rsid w:val="009C0B82"/>
    <w:rsid w:val="009C120C"/>
    <w:rsid w:val="009F1067"/>
    <w:rsid w:val="009F1AE9"/>
    <w:rsid w:val="009F521F"/>
    <w:rsid w:val="00A11F20"/>
    <w:rsid w:val="00A270DF"/>
    <w:rsid w:val="00A271EC"/>
    <w:rsid w:val="00A31E01"/>
    <w:rsid w:val="00A32277"/>
    <w:rsid w:val="00A527AD"/>
    <w:rsid w:val="00A718CF"/>
    <w:rsid w:val="00A74AD3"/>
    <w:rsid w:val="00A761CD"/>
    <w:rsid w:val="00A82F48"/>
    <w:rsid w:val="00A9297D"/>
    <w:rsid w:val="00A955AF"/>
    <w:rsid w:val="00AB10D1"/>
    <w:rsid w:val="00AB3AC3"/>
    <w:rsid w:val="00AB5A2B"/>
    <w:rsid w:val="00AE48A0"/>
    <w:rsid w:val="00AE61BE"/>
    <w:rsid w:val="00AE7A7A"/>
    <w:rsid w:val="00AF22D3"/>
    <w:rsid w:val="00AF2480"/>
    <w:rsid w:val="00B16F25"/>
    <w:rsid w:val="00B1747D"/>
    <w:rsid w:val="00B24422"/>
    <w:rsid w:val="00B244FE"/>
    <w:rsid w:val="00B33519"/>
    <w:rsid w:val="00B36A6B"/>
    <w:rsid w:val="00B37827"/>
    <w:rsid w:val="00B66B81"/>
    <w:rsid w:val="00B70A81"/>
    <w:rsid w:val="00B80C20"/>
    <w:rsid w:val="00B844FE"/>
    <w:rsid w:val="00B86B4F"/>
    <w:rsid w:val="00BA1F84"/>
    <w:rsid w:val="00BC562B"/>
    <w:rsid w:val="00C24A8F"/>
    <w:rsid w:val="00C26FCE"/>
    <w:rsid w:val="00C33014"/>
    <w:rsid w:val="00C33434"/>
    <w:rsid w:val="00C34869"/>
    <w:rsid w:val="00C41CA3"/>
    <w:rsid w:val="00C42EB6"/>
    <w:rsid w:val="00C4735E"/>
    <w:rsid w:val="00C55737"/>
    <w:rsid w:val="00C629D3"/>
    <w:rsid w:val="00C85096"/>
    <w:rsid w:val="00C910AD"/>
    <w:rsid w:val="00CA4298"/>
    <w:rsid w:val="00CB20EF"/>
    <w:rsid w:val="00CC1AE4"/>
    <w:rsid w:val="00CC1F3B"/>
    <w:rsid w:val="00CC6AA7"/>
    <w:rsid w:val="00CD00FB"/>
    <w:rsid w:val="00CD02C4"/>
    <w:rsid w:val="00CD12CB"/>
    <w:rsid w:val="00CD36CF"/>
    <w:rsid w:val="00CE19FD"/>
    <w:rsid w:val="00CF160D"/>
    <w:rsid w:val="00CF1DCA"/>
    <w:rsid w:val="00CF5F8A"/>
    <w:rsid w:val="00D076F6"/>
    <w:rsid w:val="00D15B7B"/>
    <w:rsid w:val="00D15FAE"/>
    <w:rsid w:val="00D50EF9"/>
    <w:rsid w:val="00D557CF"/>
    <w:rsid w:val="00D579FC"/>
    <w:rsid w:val="00D63B32"/>
    <w:rsid w:val="00D81C16"/>
    <w:rsid w:val="00D96299"/>
    <w:rsid w:val="00DA450D"/>
    <w:rsid w:val="00DE526B"/>
    <w:rsid w:val="00DF199D"/>
    <w:rsid w:val="00E01542"/>
    <w:rsid w:val="00E218A3"/>
    <w:rsid w:val="00E365F1"/>
    <w:rsid w:val="00E62F48"/>
    <w:rsid w:val="00E73B6E"/>
    <w:rsid w:val="00E831B3"/>
    <w:rsid w:val="00E95FBC"/>
    <w:rsid w:val="00EA618F"/>
    <w:rsid w:val="00EB17C9"/>
    <w:rsid w:val="00EB31FC"/>
    <w:rsid w:val="00EB7BA5"/>
    <w:rsid w:val="00EC6271"/>
    <w:rsid w:val="00EE69AF"/>
    <w:rsid w:val="00EE70CB"/>
    <w:rsid w:val="00F17736"/>
    <w:rsid w:val="00F34015"/>
    <w:rsid w:val="00F41CA2"/>
    <w:rsid w:val="00F443C0"/>
    <w:rsid w:val="00F5462E"/>
    <w:rsid w:val="00F62EFB"/>
    <w:rsid w:val="00F6326B"/>
    <w:rsid w:val="00F63FCF"/>
    <w:rsid w:val="00F939A4"/>
    <w:rsid w:val="00FA7B09"/>
    <w:rsid w:val="00FB50D3"/>
    <w:rsid w:val="00FC6EDA"/>
    <w:rsid w:val="00FC7AC1"/>
    <w:rsid w:val="00FD5B51"/>
    <w:rsid w:val="00FE067E"/>
    <w:rsid w:val="00FE208F"/>
    <w:rsid w:val="00FF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231120"/>
    <w:rsid w:val="002B413D"/>
    <w:rsid w:val="00342D0C"/>
    <w:rsid w:val="00435C42"/>
    <w:rsid w:val="00577FBF"/>
    <w:rsid w:val="00585FD4"/>
    <w:rsid w:val="00610305"/>
    <w:rsid w:val="007A1442"/>
    <w:rsid w:val="00A42232"/>
    <w:rsid w:val="00B70A81"/>
    <w:rsid w:val="00CC6AA7"/>
    <w:rsid w:val="00D81997"/>
    <w:rsid w:val="00DA450D"/>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38</TotalTime>
  <Pages>6</Pages>
  <Words>1471</Words>
  <Characters>7457</Characters>
  <Application>Microsoft Office Word</Application>
  <DocSecurity>0</DocSecurity>
  <Lines>126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Dominic Lisi</cp:lastModifiedBy>
  <cp:revision>8</cp:revision>
  <dcterms:created xsi:type="dcterms:W3CDTF">2025-12-22T16:39:00Z</dcterms:created>
  <dcterms:modified xsi:type="dcterms:W3CDTF">2026-01-20T20:45:00Z</dcterms:modified>
</cp:coreProperties>
</file>