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097E" w14:textId="77777777" w:rsidR="00FE067E" w:rsidRPr="00EE5701" w:rsidRDefault="00CD36CF" w:rsidP="00EF6030">
      <w:pPr>
        <w:pStyle w:val="TitlePageOrigin"/>
        <w:rPr>
          <w:color w:val="auto"/>
        </w:rPr>
      </w:pPr>
      <w:r w:rsidRPr="00EE5701">
        <w:rPr>
          <w:color w:val="auto"/>
        </w:rPr>
        <w:t>WEST virginia legislature</w:t>
      </w:r>
    </w:p>
    <w:p w14:paraId="58EBE44A" w14:textId="77777777" w:rsidR="00CD36CF" w:rsidRPr="00EE5701" w:rsidRDefault="00CD36CF" w:rsidP="00EF6030">
      <w:pPr>
        <w:pStyle w:val="TitlePageSession"/>
        <w:rPr>
          <w:color w:val="auto"/>
        </w:rPr>
      </w:pPr>
      <w:r w:rsidRPr="00EE5701">
        <w:rPr>
          <w:color w:val="auto"/>
        </w:rPr>
        <w:t>20</w:t>
      </w:r>
      <w:r w:rsidR="006565E8" w:rsidRPr="00EE5701">
        <w:rPr>
          <w:color w:val="auto"/>
        </w:rPr>
        <w:t>2</w:t>
      </w:r>
      <w:r w:rsidR="00C341F5" w:rsidRPr="00EE5701">
        <w:rPr>
          <w:color w:val="auto"/>
        </w:rPr>
        <w:t>6</w:t>
      </w:r>
      <w:r w:rsidRPr="00EE5701">
        <w:rPr>
          <w:color w:val="auto"/>
        </w:rPr>
        <w:t xml:space="preserve"> regular session</w:t>
      </w:r>
    </w:p>
    <w:p w14:paraId="7B8FA292" w14:textId="2FD845A8" w:rsidR="00E52A6E" w:rsidRDefault="00E52A6E" w:rsidP="00EF6030">
      <w:pPr>
        <w:pStyle w:val="TitlePageBillPrefix"/>
        <w:rPr>
          <w:color w:val="auto"/>
        </w:rPr>
      </w:pPr>
      <w:r>
        <w:rPr>
          <w:color w:val="auto"/>
        </w:rPr>
        <w:t>Enrolled</w:t>
      </w:r>
    </w:p>
    <w:p w14:paraId="6CA1C997" w14:textId="069775D2" w:rsidR="00CD36CF" w:rsidRPr="00EE5701" w:rsidRDefault="00AC3B58" w:rsidP="00EF6030">
      <w:pPr>
        <w:pStyle w:val="TitlePageBillPrefix"/>
        <w:rPr>
          <w:color w:val="auto"/>
        </w:rPr>
      </w:pPr>
      <w:r w:rsidRPr="00EE5701">
        <w:rPr>
          <w:color w:val="auto"/>
        </w:rPr>
        <w:t>Committee Substitute</w:t>
      </w:r>
    </w:p>
    <w:p w14:paraId="15BF967A" w14:textId="77777777" w:rsidR="00AC3B58" w:rsidRPr="00EE5701" w:rsidRDefault="00AC3B58" w:rsidP="00EF6030">
      <w:pPr>
        <w:pStyle w:val="TitlePageBillPrefix"/>
        <w:rPr>
          <w:color w:val="auto"/>
        </w:rPr>
      </w:pPr>
      <w:r w:rsidRPr="00EE5701">
        <w:rPr>
          <w:color w:val="auto"/>
        </w:rPr>
        <w:t>for</w:t>
      </w:r>
    </w:p>
    <w:p w14:paraId="71FC7A18" w14:textId="77777777" w:rsidR="00CD36CF" w:rsidRPr="00EE5701" w:rsidRDefault="00B64404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75D86BB144446C08EA415200A2A31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46606" w:rsidRPr="00EE5701">
            <w:rPr>
              <w:color w:val="auto"/>
            </w:rPr>
            <w:t>Senate</w:t>
          </w:r>
        </w:sdtContent>
      </w:sdt>
      <w:r w:rsidR="00303684" w:rsidRPr="00EE5701">
        <w:rPr>
          <w:color w:val="auto"/>
        </w:rPr>
        <w:t xml:space="preserve"> </w:t>
      </w:r>
      <w:r w:rsidR="00CD36CF" w:rsidRPr="00EE570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54EFA54D4034B87966BAF9FA3913393"/>
          </w:placeholder>
          <w:text/>
        </w:sdtPr>
        <w:sdtEndPr/>
        <w:sdtContent>
          <w:r w:rsidR="00946606" w:rsidRPr="00EE5701">
            <w:rPr>
              <w:color w:val="auto"/>
            </w:rPr>
            <w:t>256</w:t>
          </w:r>
        </w:sdtContent>
      </w:sdt>
    </w:p>
    <w:p w14:paraId="7DE4D843" w14:textId="77777777" w:rsidR="00946606" w:rsidRPr="00EE5701" w:rsidRDefault="00946606" w:rsidP="00EF6030">
      <w:pPr>
        <w:pStyle w:val="References"/>
        <w:rPr>
          <w:smallCaps/>
          <w:color w:val="auto"/>
        </w:rPr>
      </w:pPr>
      <w:r w:rsidRPr="00EE5701">
        <w:rPr>
          <w:smallCaps/>
          <w:color w:val="auto"/>
        </w:rPr>
        <w:t>BY Senator Rucker</w:t>
      </w:r>
    </w:p>
    <w:p w14:paraId="43A6E071" w14:textId="684186B6" w:rsidR="000843E1" w:rsidRPr="00EE5701" w:rsidRDefault="00CD36CF" w:rsidP="00EF6030">
      <w:pPr>
        <w:pStyle w:val="References"/>
        <w:rPr>
          <w:color w:val="auto"/>
        </w:rPr>
        <w:sectPr w:rsidR="000843E1" w:rsidRPr="00EE5701" w:rsidSect="0094660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E5701">
        <w:rPr>
          <w:color w:val="auto"/>
        </w:rPr>
        <w:t>[</w:t>
      </w:r>
      <w:r w:rsidR="00E52A6E">
        <w:rPr>
          <w:color w:val="auto"/>
        </w:rPr>
        <w:t>Passed February 23, 2026; in effect from passage</w:t>
      </w:r>
      <w:r w:rsidRPr="00EE5701">
        <w:rPr>
          <w:color w:val="auto"/>
        </w:rPr>
        <w:t>]</w:t>
      </w:r>
    </w:p>
    <w:p w14:paraId="4F4971C2" w14:textId="7AA9ACC1" w:rsidR="00946606" w:rsidRPr="00EE5701" w:rsidRDefault="00946606" w:rsidP="00EF6030">
      <w:pPr>
        <w:pStyle w:val="References"/>
        <w:rPr>
          <w:color w:val="auto"/>
        </w:rPr>
      </w:pPr>
    </w:p>
    <w:p w14:paraId="4F9DFD36" w14:textId="77777777" w:rsidR="00946606" w:rsidRPr="00EE5701" w:rsidRDefault="00946606" w:rsidP="00946606">
      <w:pPr>
        <w:pStyle w:val="TitlePageOrigin"/>
        <w:rPr>
          <w:color w:val="auto"/>
        </w:rPr>
      </w:pPr>
    </w:p>
    <w:p w14:paraId="7B07E35F" w14:textId="77777777" w:rsidR="00946606" w:rsidRPr="00EE5701" w:rsidRDefault="00946606" w:rsidP="00946606">
      <w:pPr>
        <w:pStyle w:val="TitlePageOrigin"/>
        <w:rPr>
          <w:color w:val="auto"/>
        </w:rPr>
      </w:pPr>
    </w:p>
    <w:p w14:paraId="21E2DED2" w14:textId="20BF4FBE" w:rsidR="00811AD3" w:rsidRPr="00EE5701" w:rsidRDefault="00E52A6E" w:rsidP="00D76FD4">
      <w:pPr>
        <w:pStyle w:val="TitleSection"/>
        <w:spacing w:line="456" w:lineRule="auto"/>
        <w:rPr>
          <w:color w:val="auto"/>
        </w:rPr>
      </w:pPr>
      <w:r w:rsidRPr="00CF565E">
        <w:rPr>
          <w:rFonts w:cs="Arial"/>
        </w:rPr>
        <w:lastRenderedPageBreak/>
        <w:t>A</w:t>
      </w:r>
      <w:r>
        <w:rPr>
          <w:rFonts w:cs="Arial"/>
        </w:rPr>
        <w:t>N ACT</w:t>
      </w:r>
      <w:r w:rsidRPr="00CF565E">
        <w:rPr>
          <w:rFonts w:cs="Arial"/>
        </w:rPr>
        <w:t xml:space="preserve"> to amend and reenact §64-3-1 </w:t>
      </w:r>
      <w:r w:rsidR="00B64404" w:rsidRPr="00B64404">
        <w:rPr>
          <w:rFonts w:cs="Arial"/>
          <w:i/>
        </w:rPr>
        <w:t>et seq.</w:t>
      </w:r>
      <w:r w:rsidRPr="00CF565E">
        <w:rPr>
          <w:rFonts w:cs="Arial"/>
        </w:rPr>
        <w:t xml:space="preserve"> of the Code of West Virginia, 1931, as amended, relating to authorizing certain agencies of the Department of Environmental Protection to promulgate legislative rules; authorizing the rules as filed and as modified by the Legislative Rule-Making Review Committee and as amended by the Legislature; authorizing the Department of Environmental Protection to promulgate a legislative rule relating to alternative emission limitations during startup and shutdown operations; authorizing the Department of Environmental Protection to promulgate a legislative rule relating to ambient air quality standards; authorizing the Department of Environmental Protection to promulgate a legislative rule relating to standards of performance for new stationary sources; authorizing the Department of Environmental Protection to promulgate a legislative rule relating to control of air pollution from combustion of solid waste; authorizing the Department of Environmental Protection to promulgate a legislative rule relating to control of air pollution from hazardous waste treatment, storage, and disposal facilities; authorizing the Department of Environmental Protection to promulgate a legislative rule relating to emission standards for hazardous air pollutants; authorizing the Department of Environmental Protection to promulgate a legislative rule relating to cross-state air pollution rule to control annual nitrogen oxides emissions, annual sulfur dioxide emissions, and ozone season nitrogen oxides emissions; authorizing the Department of Environmental Protection to promulgate a legislative rule relating to hazardous waste management system; authorizing the Department of Environmental Protection to promulgate a legislative rule relating to requirements governing water quality standards; and authorizing the Department of Environmental Protection to promulgate a legislative rule relating to carbon dioxide sequestration fee schedule.</w:t>
      </w:r>
    </w:p>
    <w:p w14:paraId="444DACCD" w14:textId="77777777" w:rsidR="00946606" w:rsidRPr="00EE5701" w:rsidRDefault="00946606" w:rsidP="000843E1">
      <w:pPr>
        <w:pStyle w:val="EnactingClause"/>
        <w:rPr>
          <w:color w:val="auto"/>
        </w:rPr>
        <w:sectPr w:rsidR="00946606" w:rsidRPr="00EE5701" w:rsidSect="000843E1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E5701">
        <w:rPr>
          <w:color w:val="auto"/>
        </w:rPr>
        <w:t xml:space="preserve">Be it enacted by the Legislature of West Virginia: </w:t>
      </w:r>
    </w:p>
    <w:p w14:paraId="72EB0FF5" w14:textId="77777777" w:rsidR="00946606" w:rsidRPr="00EE5701" w:rsidRDefault="00946606" w:rsidP="000843E1">
      <w:pPr>
        <w:pStyle w:val="ArticleHeading"/>
        <w:widowControl/>
        <w:rPr>
          <w:color w:val="auto"/>
        </w:rPr>
      </w:pPr>
      <w:r w:rsidRPr="00EE5701">
        <w:rPr>
          <w:color w:val="auto"/>
        </w:rPr>
        <w:t>ARTICLE 3. Authorization for Department of envirnomental protection to promulgate legislative rules.</w:t>
      </w:r>
    </w:p>
    <w:p w14:paraId="3ED021E4" w14:textId="77777777" w:rsidR="00946606" w:rsidRPr="00EE5701" w:rsidRDefault="00946606" w:rsidP="000843E1">
      <w:pPr>
        <w:pStyle w:val="SectionHeading"/>
        <w:widowControl/>
        <w:rPr>
          <w:color w:val="auto"/>
        </w:rPr>
      </w:pPr>
      <w:r w:rsidRPr="00EE5701">
        <w:rPr>
          <w:color w:val="auto"/>
        </w:rPr>
        <w:t xml:space="preserve">§64-3-1. Department of Environmental Protection. </w:t>
      </w:r>
    </w:p>
    <w:p w14:paraId="51B0F348" w14:textId="54211BA4" w:rsidR="00946606" w:rsidRPr="00EE5701" w:rsidRDefault="00946606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lastRenderedPageBreak/>
        <w:t xml:space="preserve">The legislative rule filed in the State Register on July 22, 2025, authorized under the authority of §22-5-4 of this code, relating to the Department of Environmental Protection (alternative emission limitations during startup and shutdown operations, </w:t>
      </w:r>
      <w:hyperlink r:id="rId12" w:history="1">
        <w:r w:rsidRPr="00EE5701">
          <w:rPr>
            <w:rStyle w:val="Hyperlink"/>
            <w:rFonts w:eastAsiaTheme="minorHAnsi"/>
            <w:color w:val="auto"/>
          </w:rPr>
          <w:t>45 CSR 01</w:t>
        </w:r>
      </w:hyperlink>
      <w:r w:rsidRPr="00EE5701">
        <w:rPr>
          <w:color w:val="auto"/>
        </w:rPr>
        <w:t>), is authorized.</w:t>
      </w:r>
    </w:p>
    <w:p w14:paraId="0C7273CB" w14:textId="4788BDE7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23, 2025, authorized under the authority of §22-5-4 of this code, relating to the Department of Environmental Protection (ambient air quality standards, </w:t>
      </w:r>
      <w:hyperlink r:id="rId13" w:history="1">
        <w:r w:rsidRPr="00EE5701">
          <w:rPr>
            <w:rStyle w:val="Hyperlink"/>
            <w:color w:val="auto"/>
          </w:rPr>
          <w:t>45 CSR 08</w:t>
        </w:r>
      </w:hyperlink>
      <w:r w:rsidRPr="00EE5701">
        <w:rPr>
          <w:color w:val="auto"/>
        </w:rPr>
        <w:t>), is authorized.</w:t>
      </w:r>
    </w:p>
    <w:p w14:paraId="479550CD" w14:textId="77777777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23, 2025, authorized under the authority of §22-5-4 of this code, relating to the Department of Environmental Protection (standards of performance for new stationary sources, </w:t>
      </w:r>
      <w:hyperlink r:id="rId14" w:history="1">
        <w:r w:rsidRPr="00EE5701">
          <w:rPr>
            <w:rStyle w:val="Hyperlink"/>
            <w:rFonts w:eastAsiaTheme="minorHAnsi"/>
            <w:color w:val="auto"/>
          </w:rPr>
          <w:t>45 CSR 16</w:t>
        </w:r>
      </w:hyperlink>
      <w:r w:rsidRPr="00EE5701">
        <w:rPr>
          <w:color w:val="auto"/>
        </w:rPr>
        <w:t>), is authorized.</w:t>
      </w:r>
    </w:p>
    <w:p w14:paraId="6900A724" w14:textId="426307B1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23, 2025, authorized under the authority of §22-5-4 of this code, relating to the Department of Environmental Protection (control of air pollution from combustion of solid waste, </w:t>
      </w:r>
      <w:hyperlink r:id="rId15" w:history="1">
        <w:r w:rsidRPr="00EE5701">
          <w:rPr>
            <w:rStyle w:val="Hyperlink"/>
            <w:color w:val="auto"/>
          </w:rPr>
          <w:t>45 CSR 18</w:t>
        </w:r>
      </w:hyperlink>
      <w:r w:rsidRPr="00EE5701">
        <w:rPr>
          <w:color w:val="auto"/>
        </w:rPr>
        <w:t>), is authorized.</w:t>
      </w:r>
    </w:p>
    <w:p w14:paraId="0120D72D" w14:textId="6FB19B8E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23, 2025, authorized under the authority of §22-5-4 of this code, relating to the Department of Environmental Protection (control of air pollution from hazardous waste treatment, storage, and disposal facilities, </w:t>
      </w:r>
      <w:hyperlink r:id="rId16" w:history="1">
        <w:r w:rsidRPr="00EE5701">
          <w:rPr>
            <w:rStyle w:val="Hyperlink"/>
            <w:color w:val="auto"/>
          </w:rPr>
          <w:t>45 CSR 25</w:t>
        </w:r>
      </w:hyperlink>
      <w:r w:rsidRPr="00EE5701">
        <w:rPr>
          <w:color w:val="auto"/>
        </w:rPr>
        <w:t>), is authorized.</w:t>
      </w:r>
    </w:p>
    <w:p w14:paraId="32E33D60" w14:textId="77777777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23, 2025, authorized under the authority of §22-5-4 of this code, relating to the Department of Environmental Protection (emission standards for hazardous air pollutants, </w:t>
      </w:r>
      <w:hyperlink r:id="rId17" w:history="1">
        <w:r w:rsidRPr="00EE5701">
          <w:rPr>
            <w:rStyle w:val="Hyperlink"/>
            <w:rFonts w:eastAsiaTheme="minorHAnsi"/>
            <w:color w:val="auto"/>
          </w:rPr>
          <w:t>45 CSR 34</w:t>
        </w:r>
      </w:hyperlink>
      <w:r w:rsidRPr="00EE5701">
        <w:rPr>
          <w:color w:val="auto"/>
        </w:rPr>
        <w:t>), is authorized.</w:t>
      </w:r>
    </w:p>
    <w:p w14:paraId="031A7623" w14:textId="6462195A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>The legislative rule filed in the State Register on July 23, 2025, authorized under the authority of §22-5-4 of this code, relating to the Department of Environmental Protection (cross-state air pollution</w:t>
      </w:r>
      <w:r w:rsidR="00D43695" w:rsidRPr="00EE5701">
        <w:rPr>
          <w:color w:val="auto"/>
        </w:rPr>
        <w:t xml:space="preserve"> rule</w:t>
      </w:r>
      <w:r w:rsidRPr="00EE5701">
        <w:rPr>
          <w:color w:val="auto"/>
        </w:rPr>
        <w:t xml:space="preserve"> to control annual nitrogen oxides emissions, annual sulfur dioxide emissions, and ozone season nitrogen oxides emissions, </w:t>
      </w:r>
      <w:hyperlink r:id="rId18" w:history="1">
        <w:r w:rsidRPr="00EE5701">
          <w:rPr>
            <w:rStyle w:val="Hyperlink"/>
            <w:color w:val="auto"/>
          </w:rPr>
          <w:t>45 CSR 43</w:t>
        </w:r>
      </w:hyperlink>
      <w:r w:rsidRPr="00EE5701">
        <w:rPr>
          <w:color w:val="auto"/>
        </w:rPr>
        <w:t>), is authorized.</w:t>
      </w:r>
    </w:p>
    <w:p w14:paraId="3C2C988F" w14:textId="6E9A33B6" w:rsidR="00811AD3" w:rsidRPr="00EE5701" w:rsidRDefault="00811AD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lastRenderedPageBreak/>
        <w:t xml:space="preserve">The legislative rule filed in the State Register on July 23, 2025, authorized under the authority of §22-18-6 of this code, relating to the Division of Water and Waste Management (hazardous waste management system, </w:t>
      </w:r>
      <w:hyperlink r:id="rId19" w:history="1">
        <w:r w:rsidRPr="00EE5701">
          <w:rPr>
            <w:rStyle w:val="Hyperlink"/>
            <w:color w:val="auto"/>
          </w:rPr>
          <w:t>33 CSR 20</w:t>
        </w:r>
      </w:hyperlink>
      <w:r w:rsidRPr="00EE5701">
        <w:rPr>
          <w:color w:val="auto"/>
        </w:rPr>
        <w:t>), is authorized.</w:t>
      </w:r>
    </w:p>
    <w:p w14:paraId="052E0FF9" w14:textId="2FC87FFC" w:rsidR="00704A33" w:rsidRPr="00EE5701" w:rsidRDefault="00704A33" w:rsidP="000843E1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EE5701">
        <w:rPr>
          <w:color w:val="auto"/>
        </w:rPr>
        <w:t xml:space="preserve">The legislative rule filed in the State Register on July 24, 2025, authorized under the authority of §22-11-4 of this code, modified by the Department of Environmental Protection to meet the objections of the Legislative Rule-Making Review Committee and refiled in the State Register on </w:t>
      </w:r>
      <w:r w:rsidR="00F22A22" w:rsidRPr="00EE5701">
        <w:rPr>
          <w:color w:val="auto"/>
        </w:rPr>
        <w:t>January 8</w:t>
      </w:r>
      <w:r w:rsidRPr="00EE5701">
        <w:rPr>
          <w:color w:val="auto"/>
        </w:rPr>
        <w:t>, 202</w:t>
      </w:r>
      <w:r w:rsidR="00F22A22" w:rsidRPr="00EE5701">
        <w:rPr>
          <w:color w:val="auto"/>
        </w:rPr>
        <w:t>6</w:t>
      </w:r>
      <w:r w:rsidRPr="00EE5701">
        <w:rPr>
          <w:color w:val="auto"/>
        </w:rPr>
        <w:t xml:space="preserve">, relating to the Division of Water and Waste Management (requirements governing water quality standards, </w:t>
      </w:r>
      <w:hyperlink r:id="rId20" w:history="1">
        <w:r w:rsidRPr="00EE5701">
          <w:rPr>
            <w:rStyle w:val="Hyperlink"/>
            <w:rFonts w:eastAsiaTheme="minorHAnsi"/>
            <w:color w:val="auto"/>
          </w:rPr>
          <w:t>47 CSR 02</w:t>
        </w:r>
      </w:hyperlink>
      <w:r w:rsidRPr="00EE5701">
        <w:rPr>
          <w:color w:val="auto"/>
        </w:rPr>
        <w:t>), is authorized</w:t>
      </w:r>
      <w:r w:rsidR="00793666" w:rsidRPr="00EE5701">
        <w:rPr>
          <w:color w:val="auto"/>
        </w:rPr>
        <w:t xml:space="preserve"> with the following amendment: </w:t>
      </w:r>
    </w:p>
    <w:p w14:paraId="555F8947" w14:textId="47D600B1" w:rsidR="00793666" w:rsidRPr="00EE5701" w:rsidRDefault="00793666" w:rsidP="000843E1">
      <w:pPr>
        <w:pStyle w:val="SectionBody"/>
        <w:widowControl/>
        <w:rPr>
          <w:color w:val="auto"/>
        </w:rPr>
      </w:pPr>
      <w:r w:rsidRPr="00EE5701">
        <w:rPr>
          <w:color w:val="auto"/>
        </w:rPr>
        <w:t>On page 42, subsection 8.23.</w:t>
      </w:r>
      <w:r w:rsidR="003B11C4" w:rsidRPr="00EE5701">
        <w:rPr>
          <w:color w:val="auto"/>
        </w:rPr>
        <w:t xml:space="preserve"> </w:t>
      </w:r>
      <w:r w:rsidRPr="00EE5701">
        <w:rPr>
          <w:color w:val="auto"/>
        </w:rPr>
        <w:t>by striking the number “20” and inserting in lieu thereof the number “120”.</w:t>
      </w:r>
    </w:p>
    <w:p w14:paraId="0DE1DD2A" w14:textId="2C8C3A64" w:rsidR="00AF23F8" w:rsidRPr="00AF23F8" w:rsidRDefault="00704A33" w:rsidP="00AF23F8">
      <w:pPr>
        <w:pStyle w:val="SectionBody"/>
        <w:widowControl/>
        <w:numPr>
          <w:ilvl w:val="0"/>
          <w:numId w:val="3"/>
        </w:numPr>
        <w:ind w:left="0" w:firstLine="720"/>
        <w:rPr>
          <w:color w:val="auto"/>
        </w:rPr>
      </w:pPr>
      <w:r w:rsidRPr="004A5C72">
        <w:rPr>
          <w:color w:val="auto"/>
        </w:rPr>
        <w:t xml:space="preserve">The legislative rule filed in the State Register on July 24, 2025, authorized under the authority of §22-11-10 of this code, modified by </w:t>
      </w:r>
      <w:r w:rsidR="00B55EEE" w:rsidRPr="004A5C72">
        <w:rPr>
          <w:color w:val="auto"/>
        </w:rPr>
        <w:t xml:space="preserve">the </w:t>
      </w:r>
      <w:r w:rsidRPr="004A5C72">
        <w:rPr>
          <w:color w:val="auto"/>
        </w:rPr>
        <w:t xml:space="preserve">Department of Environmental Protection to meet the objections of the Legislative Rule-Making Review Committee and refiled in the State Register on </w:t>
      </w:r>
      <w:r w:rsidR="00F22A22" w:rsidRPr="004A5C72">
        <w:rPr>
          <w:color w:val="auto"/>
        </w:rPr>
        <w:t>January</w:t>
      </w:r>
      <w:r w:rsidRPr="004A5C72">
        <w:rPr>
          <w:color w:val="auto"/>
        </w:rPr>
        <w:t xml:space="preserve"> </w:t>
      </w:r>
      <w:r w:rsidR="00F22A22" w:rsidRPr="004A5C72">
        <w:rPr>
          <w:color w:val="auto"/>
        </w:rPr>
        <w:t>8</w:t>
      </w:r>
      <w:r w:rsidRPr="004A5C72">
        <w:rPr>
          <w:color w:val="auto"/>
        </w:rPr>
        <w:t>, 202</w:t>
      </w:r>
      <w:r w:rsidR="00F22A22" w:rsidRPr="004A5C72">
        <w:rPr>
          <w:color w:val="auto"/>
        </w:rPr>
        <w:t>6</w:t>
      </w:r>
      <w:r w:rsidR="00B55EEE" w:rsidRPr="004A5C72">
        <w:rPr>
          <w:color w:val="auto"/>
        </w:rPr>
        <w:t>,</w:t>
      </w:r>
      <w:r w:rsidRPr="004A5C72">
        <w:rPr>
          <w:color w:val="auto"/>
        </w:rPr>
        <w:t xml:space="preserve"> relating to the Department of Environmental Protection (carbon dioxide sequestration fee schedule, </w:t>
      </w:r>
      <w:hyperlink r:id="rId21" w:history="1">
        <w:r w:rsidRPr="004A5C72">
          <w:rPr>
            <w:rStyle w:val="Hyperlink"/>
            <w:rFonts w:eastAsiaTheme="minorHAnsi"/>
            <w:color w:val="auto"/>
          </w:rPr>
          <w:t>47 CSR 09B</w:t>
        </w:r>
      </w:hyperlink>
      <w:r w:rsidRPr="004A5C72">
        <w:rPr>
          <w:color w:val="auto"/>
        </w:rPr>
        <w:t>), is authorized</w:t>
      </w:r>
      <w:r w:rsidR="00AF23F8" w:rsidRPr="00AF23F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F23F8">
        <w:rPr>
          <w:color w:val="auto"/>
        </w:rPr>
        <w:t>w</w:t>
      </w:r>
      <w:r w:rsidR="00AF23F8" w:rsidRPr="00AF23F8">
        <w:rPr>
          <w:color w:val="auto"/>
        </w:rPr>
        <w:t>ith the following amendment:</w:t>
      </w:r>
    </w:p>
    <w:p w14:paraId="0EC899DF" w14:textId="77777777" w:rsidR="00B64404" w:rsidRDefault="00AF23F8" w:rsidP="00AF23F8">
      <w:pPr>
        <w:ind w:firstLine="750"/>
        <w:jc w:val="both"/>
        <w:outlineLvl w:val="4"/>
        <w:rPr>
          <w:rFonts w:cs="Arial"/>
          <w:color w:val="auto"/>
        </w:rPr>
        <w:sectPr w:rsidR="00B64404" w:rsidSect="009466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23F8">
        <w:rPr>
          <w:rFonts w:cs="Arial"/>
          <w:color w:val="auto"/>
        </w:rPr>
        <w:t xml:space="preserve">On page 5, section 4.7.1, after the word “paid” and before the semicolon by inserting the words “and other relevant evidence of the fair market value requested by the Commission”. </w:t>
      </w:r>
    </w:p>
    <w:p w14:paraId="735D29FA" w14:textId="77777777" w:rsidR="00B64404" w:rsidRDefault="00B64404" w:rsidP="00AF23F8">
      <w:pPr>
        <w:ind w:firstLine="750"/>
        <w:jc w:val="both"/>
        <w:outlineLvl w:val="4"/>
        <w:rPr>
          <w:rFonts w:cs="Arial"/>
          <w:color w:val="auto"/>
        </w:rPr>
        <w:sectPr w:rsidR="00B64404" w:rsidSect="00B64404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FBEAB54" w14:textId="77777777" w:rsidR="00B64404" w:rsidRPr="006239C4" w:rsidRDefault="00B64404" w:rsidP="00B64404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0BF914D" w14:textId="77777777" w:rsidR="00B64404" w:rsidRPr="006239C4" w:rsidRDefault="00B64404" w:rsidP="00B64404">
      <w:pPr>
        <w:spacing w:line="240" w:lineRule="auto"/>
        <w:ind w:left="720" w:right="720"/>
        <w:rPr>
          <w:rFonts w:cs="Arial"/>
        </w:rPr>
      </w:pPr>
    </w:p>
    <w:p w14:paraId="3036245F" w14:textId="77777777" w:rsidR="00B64404" w:rsidRPr="006239C4" w:rsidRDefault="00B64404" w:rsidP="00B64404">
      <w:pPr>
        <w:spacing w:line="240" w:lineRule="auto"/>
        <w:ind w:left="720" w:right="720"/>
        <w:rPr>
          <w:rFonts w:cs="Arial"/>
        </w:rPr>
      </w:pPr>
    </w:p>
    <w:p w14:paraId="281E0B7B" w14:textId="77777777" w:rsidR="00B64404" w:rsidRPr="006239C4" w:rsidRDefault="00B64404" w:rsidP="00B6440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23AB45A7" w14:textId="77777777" w:rsidR="00B64404" w:rsidRPr="006239C4" w:rsidRDefault="00B64404" w:rsidP="00B64404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C9BD495" w14:textId="77777777" w:rsidR="00B64404" w:rsidRPr="006239C4" w:rsidRDefault="00B64404" w:rsidP="00B6440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374BD3" w14:textId="77777777" w:rsidR="00B64404" w:rsidRPr="006239C4" w:rsidRDefault="00B64404" w:rsidP="00B6440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1647C26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6FB94DF" w14:textId="77777777" w:rsidR="00B64404" w:rsidRPr="006239C4" w:rsidRDefault="00B64404" w:rsidP="00B64404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C8B16DD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EF8ECAF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9CCB97" w14:textId="77777777" w:rsidR="00B64404" w:rsidRDefault="00B64404" w:rsidP="00B644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03B4DC7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4E2390C0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574FE33" w14:textId="09607E70" w:rsidR="00B64404" w:rsidRPr="006239C4" w:rsidRDefault="00B64404" w:rsidP="00B64404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3448CC4F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7D2CE1C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D39F917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15B6EE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179E8D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52A7C1D" w14:textId="77777777" w:rsidR="00B64404" w:rsidRPr="006239C4" w:rsidRDefault="00B64404" w:rsidP="00B64404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49E825CC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9FEE4F7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2A2BA1C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7CAB0F7" w14:textId="77777777" w:rsidR="00B64404" w:rsidRPr="006239C4" w:rsidRDefault="00B64404" w:rsidP="00B64404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65F3EA0A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9667A91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B78ECF5" w14:textId="77777777" w:rsidR="00B64404" w:rsidRPr="006239C4" w:rsidRDefault="00B64404" w:rsidP="00B64404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9275C80" w14:textId="77777777" w:rsidR="00B64404" w:rsidRPr="006239C4" w:rsidRDefault="00B64404" w:rsidP="00B6440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614911C" w14:textId="77777777" w:rsidR="00B64404" w:rsidRPr="006239C4" w:rsidRDefault="00B64404" w:rsidP="00B64404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E0FCDB2" w14:textId="77777777" w:rsidR="00B64404" w:rsidRPr="006239C4" w:rsidRDefault="00B64404" w:rsidP="00B6440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F52D625" w14:textId="77777777" w:rsidR="00B64404" w:rsidRPr="006239C4" w:rsidRDefault="00B64404" w:rsidP="00B6440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7EE10EB" w14:textId="77777777" w:rsidR="00B64404" w:rsidRPr="006239C4" w:rsidRDefault="00B64404" w:rsidP="00B64404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30C1284" w14:textId="77777777" w:rsidR="00B64404" w:rsidRPr="006239C4" w:rsidRDefault="00B64404" w:rsidP="00B6440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012F1146" w14:textId="77777777" w:rsidR="00B64404" w:rsidRPr="006239C4" w:rsidRDefault="00B64404" w:rsidP="00B6440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5B64A35" w14:textId="77777777" w:rsidR="00B64404" w:rsidRPr="006239C4" w:rsidRDefault="00B64404" w:rsidP="00B64404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D4977F7" w14:textId="77777777" w:rsidR="00B64404" w:rsidRPr="006239C4" w:rsidRDefault="00B64404" w:rsidP="00B64404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23C0F175" w14:textId="468C0598" w:rsidR="00E831B3" w:rsidRPr="00AF23F8" w:rsidRDefault="00B64404" w:rsidP="00B64404">
      <w:pPr>
        <w:ind w:firstLine="750"/>
        <w:jc w:val="both"/>
        <w:outlineLvl w:val="4"/>
        <w:rPr>
          <w:rFonts w:cs="Arial"/>
          <w:color w:val="auto"/>
        </w:rPr>
      </w:pPr>
      <w:r w:rsidRPr="006239C4"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>Governor</w:t>
      </w:r>
    </w:p>
    <w:sectPr w:rsidR="00E831B3" w:rsidRPr="00AF23F8" w:rsidSect="00B6440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9E55" w14:textId="77777777" w:rsidR="003F659A" w:rsidRPr="00B844FE" w:rsidRDefault="003F659A" w:rsidP="00B844FE">
      <w:r>
        <w:separator/>
      </w:r>
    </w:p>
  </w:endnote>
  <w:endnote w:type="continuationSeparator" w:id="0">
    <w:p w14:paraId="70A1F6ED" w14:textId="77777777" w:rsidR="003F659A" w:rsidRPr="00B844FE" w:rsidRDefault="003F659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4B3E" w14:textId="77777777" w:rsidR="00946606" w:rsidRDefault="00946606" w:rsidP="00A10D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0017592" w14:textId="77777777" w:rsidR="00946606" w:rsidRPr="00946606" w:rsidRDefault="00946606" w:rsidP="00946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BD53" w14:textId="77777777" w:rsidR="00946606" w:rsidRDefault="00946606" w:rsidP="00A10D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EBF5B1" w14:textId="77777777" w:rsidR="00946606" w:rsidRPr="00946606" w:rsidRDefault="00946606" w:rsidP="00946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FCE7" w14:textId="77777777" w:rsidR="003F659A" w:rsidRPr="00B844FE" w:rsidRDefault="003F659A" w:rsidP="00B844FE">
      <w:r>
        <w:separator/>
      </w:r>
    </w:p>
  </w:footnote>
  <w:footnote w:type="continuationSeparator" w:id="0">
    <w:p w14:paraId="0F43B9CD" w14:textId="77777777" w:rsidR="003F659A" w:rsidRPr="00B844FE" w:rsidRDefault="003F659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77A" w14:textId="77777777" w:rsidR="00946606" w:rsidRPr="00946606" w:rsidRDefault="00946606" w:rsidP="00946606">
    <w:pPr>
      <w:pStyle w:val="Header"/>
    </w:pPr>
    <w:r>
      <w:t>CS for SB 256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903F" w14:textId="7F06E1A6" w:rsidR="00946606" w:rsidRPr="00946606" w:rsidRDefault="00E52A6E" w:rsidP="00946606">
    <w:pPr>
      <w:pStyle w:val="Header"/>
    </w:pPr>
    <w:r>
      <w:t xml:space="preserve">Enr </w:t>
    </w:r>
    <w:r w:rsidR="00946606">
      <w:t>CS for SB 256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F9B"/>
    <w:multiLevelType w:val="hybridMultilevel"/>
    <w:tmpl w:val="F0B62D14"/>
    <w:lvl w:ilvl="0" w:tplc="FFFFFFFF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535242"/>
    <w:multiLevelType w:val="hybridMultilevel"/>
    <w:tmpl w:val="F0B62D14"/>
    <w:lvl w:ilvl="0" w:tplc="C61A5794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2"/>
  </w:num>
  <w:num w:numId="2" w16cid:durableId="1927768527">
    <w:abstractNumId w:val="2"/>
  </w:num>
  <w:num w:numId="3" w16cid:durableId="1157959192">
    <w:abstractNumId w:val="1"/>
  </w:num>
  <w:num w:numId="4" w16cid:durableId="174872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9A"/>
    <w:rsid w:val="00002112"/>
    <w:rsid w:val="0000526A"/>
    <w:rsid w:val="00032FB7"/>
    <w:rsid w:val="000521E1"/>
    <w:rsid w:val="000843E1"/>
    <w:rsid w:val="00085D22"/>
    <w:rsid w:val="000B0EA1"/>
    <w:rsid w:val="000C5C77"/>
    <w:rsid w:val="000C6CF2"/>
    <w:rsid w:val="000E2889"/>
    <w:rsid w:val="0010070F"/>
    <w:rsid w:val="00101D30"/>
    <w:rsid w:val="0012246A"/>
    <w:rsid w:val="0015112E"/>
    <w:rsid w:val="001552E7"/>
    <w:rsid w:val="001566B4"/>
    <w:rsid w:val="00172E35"/>
    <w:rsid w:val="00175B38"/>
    <w:rsid w:val="001A3E72"/>
    <w:rsid w:val="001A56DA"/>
    <w:rsid w:val="001C184C"/>
    <w:rsid w:val="001C279E"/>
    <w:rsid w:val="001D459E"/>
    <w:rsid w:val="001D7E41"/>
    <w:rsid w:val="001F0C06"/>
    <w:rsid w:val="00230763"/>
    <w:rsid w:val="00251E66"/>
    <w:rsid w:val="00255333"/>
    <w:rsid w:val="0027011C"/>
    <w:rsid w:val="00274200"/>
    <w:rsid w:val="00275740"/>
    <w:rsid w:val="002822CF"/>
    <w:rsid w:val="002951B0"/>
    <w:rsid w:val="002A0269"/>
    <w:rsid w:val="00301F44"/>
    <w:rsid w:val="00303684"/>
    <w:rsid w:val="003143F5"/>
    <w:rsid w:val="00314854"/>
    <w:rsid w:val="00350EA0"/>
    <w:rsid w:val="003567DF"/>
    <w:rsid w:val="00365920"/>
    <w:rsid w:val="003717CB"/>
    <w:rsid w:val="003B11C4"/>
    <w:rsid w:val="003C51CD"/>
    <w:rsid w:val="003E5D67"/>
    <w:rsid w:val="003F659A"/>
    <w:rsid w:val="00410475"/>
    <w:rsid w:val="004247A2"/>
    <w:rsid w:val="00425465"/>
    <w:rsid w:val="00467EFB"/>
    <w:rsid w:val="004A5C72"/>
    <w:rsid w:val="004B2795"/>
    <w:rsid w:val="004C13DD"/>
    <w:rsid w:val="004E3441"/>
    <w:rsid w:val="00535273"/>
    <w:rsid w:val="005577E8"/>
    <w:rsid w:val="00571DC3"/>
    <w:rsid w:val="00592052"/>
    <w:rsid w:val="005A5366"/>
    <w:rsid w:val="005E79FA"/>
    <w:rsid w:val="00605D02"/>
    <w:rsid w:val="00637E73"/>
    <w:rsid w:val="006471C6"/>
    <w:rsid w:val="006565E8"/>
    <w:rsid w:val="00676AE9"/>
    <w:rsid w:val="006865E9"/>
    <w:rsid w:val="00691F3E"/>
    <w:rsid w:val="00694BFB"/>
    <w:rsid w:val="006A106B"/>
    <w:rsid w:val="006C523D"/>
    <w:rsid w:val="006D4036"/>
    <w:rsid w:val="00704A33"/>
    <w:rsid w:val="007519F2"/>
    <w:rsid w:val="00793666"/>
    <w:rsid w:val="007E02CF"/>
    <w:rsid w:val="007F1CF5"/>
    <w:rsid w:val="00811AD3"/>
    <w:rsid w:val="0081249D"/>
    <w:rsid w:val="00834EDE"/>
    <w:rsid w:val="008736AA"/>
    <w:rsid w:val="008D275D"/>
    <w:rsid w:val="008D7F1E"/>
    <w:rsid w:val="00946606"/>
    <w:rsid w:val="00952402"/>
    <w:rsid w:val="00980327"/>
    <w:rsid w:val="009E55A0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AF23F8"/>
    <w:rsid w:val="00B16F25"/>
    <w:rsid w:val="00B24422"/>
    <w:rsid w:val="00B30579"/>
    <w:rsid w:val="00B55EEE"/>
    <w:rsid w:val="00B64404"/>
    <w:rsid w:val="00B80C20"/>
    <w:rsid w:val="00B81A5B"/>
    <w:rsid w:val="00B844FE"/>
    <w:rsid w:val="00BC562B"/>
    <w:rsid w:val="00BF6F78"/>
    <w:rsid w:val="00C33014"/>
    <w:rsid w:val="00C33434"/>
    <w:rsid w:val="00C341F5"/>
    <w:rsid w:val="00C34869"/>
    <w:rsid w:val="00C42EB6"/>
    <w:rsid w:val="00C741EC"/>
    <w:rsid w:val="00C76F32"/>
    <w:rsid w:val="00C85096"/>
    <w:rsid w:val="00CB20EF"/>
    <w:rsid w:val="00CD12CB"/>
    <w:rsid w:val="00CD36CF"/>
    <w:rsid w:val="00CD3F81"/>
    <w:rsid w:val="00CF1DCA"/>
    <w:rsid w:val="00D43695"/>
    <w:rsid w:val="00D54447"/>
    <w:rsid w:val="00D579FC"/>
    <w:rsid w:val="00D76FD4"/>
    <w:rsid w:val="00DD73D3"/>
    <w:rsid w:val="00DE526B"/>
    <w:rsid w:val="00DF199D"/>
    <w:rsid w:val="00DF4120"/>
    <w:rsid w:val="00DF62A6"/>
    <w:rsid w:val="00E01542"/>
    <w:rsid w:val="00E10631"/>
    <w:rsid w:val="00E365F1"/>
    <w:rsid w:val="00E52A6E"/>
    <w:rsid w:val="00E62F48"/>
    <w:rsid w:val="00E8097C"/>
    <w:rsid w:val="00E831B3"/>
    <w:rsid w:val="00E952C6"/>
    <w:rsid w:val="00EA4B4F"/>
    <w:rsid w:val="00EB203E"/>
    <w:rsid w:val="00EC1FC5"/>
    <w:rsid w:val="00ED539A"/>
    <w:rsid w:val="00EE5701"/>
    <w:rsid w:val="00EE70CB"/>
    <w:rsid w:val="00EF6030"/>
    <w:rsid w:val="00F22A22"/>
    <w:rsid w:val="00F23775"/>
    <w:rsid w:val="00F41CA2"/>
    <w:rsid w:val="00F443C0"/>
    <w:rsid w:val="00F50749"/>
    <w:rsid w:val="00F5390B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F3E30"/>
  <w15:chartTrackingRefBased/>
  <w15:docId w15:val="{134B4133-9159-488E-BD89-E4B4F525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46606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946606"/>
  </w:style>
  <w:style w:type="character" w:styleId="UnresolvedMention">
    <w:name w:val="Unresolved Mention"/>
    <w:basedOn w:val="DefaultParagraphFont"/>
    <w:uiPriority w:val="99"/>
    <w:semiHidden/>
    <w:unhideWhenUsed/>
    <w:rsid w:val="00811AD3"/>
    <w:rPr>
      <w:color w:val="605E5C"/>
      <w:shd w:val="clear" w:color="auto" w:fill="E1DFDD"/>
    </w:rPr>
  </w:style>
  <w:style w:type="character" w:customStyle="1" w:styleId="SectionBodyChar">
    <w:name w:val="Section Body Char"/>
    <w:link w:val="SectionBody"/>
    <w:rsid w:val="00B64404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B64404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45-25" TargetMode="External"/><Relationship Id="rId18" Type="http://schemas.openxmlformats.org/officeDocument/2006/relationships/hyperlink" Target="http://apps.sos.wv.gov/adlaw/csr/rule.aspx?rule=45-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s.sos.wv.gov/adlaw/csr/ruleview.aspx?document=18276&amp;KeyWord=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45-25" TargetMode="External"/><Relationship Id="rId17" Type="http://schemas.openxmlformats.org/officeDocument/2006/relationships/hyperlink" Target="http://apps.sos.wv.gov/adlaw/csr/rule.aspx?rule=45-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45-25" TargetMode="External"/><Relationship Id="rId20" Type="http://schemas.openxmlformats.org/officeDocument/2006/relationships/hyperlink" Target="http://apps.sos.wv.gov/adlaw/csr/rule.aspx?rule=45-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45-25" TargetMode="Externa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yperlink" Target="https://apps.sos.wv.gov/adlaw/csr/rule.aspx?rule=33-2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pps.sos.wv.gov/adlaw/csr/rule.aspx?rule=45-16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5D86BB144446C08EA415200A2A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0E04-16EC-42B2-85AB-849AEADCB919}"/>
      </w:docPartPr>
      <w:docPartBody>
        <w:p w:rsidR="00632AE3" w:rsidRDefault="00632AE3">
          <w:pPr>
            <w:pStyle w:val="A75D86BB144446C08EA415200A2A3131"/>
          </w:pPr>
          <w:r w:rsidRPr="00B844FE">
            <w:t>[Type here]</w:t>
          </w:r>
        </w:p>
      </w:docPartBody>
    </w:docPart>
    <w:docPart>
      <w:docPartPr>
        <w:name w:val="B54EFA54D4034B87966BAF9FA3913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F6B0-F24B-40E0-9B7C-BF56DC6EB87D}"/>
      </w:docPartPr>
      <w:docPartBody>
        <w:p w:rsidR="00632AE3" w:rsidRDefault="00632AE3">
          <w:pPr>
            <w:pStyle w:val="B54EFA54D4034B87966BAF9FA3913393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E3"/>
    <w:rsid w:val="00101D30"/>
    <w:rsid w:val="001C184C"/>
    <w:rsid w:val="001F0C06"/>
    <w:rsid w:val="00255333"/>
    <w:rsid w:val="002822CF"/>
    <w:rsid w:val="00350EA0"/>
    <w:rsid w:val="003717CB"/>
    <w:rsid w:val="005577E8"/>
    <w:rsid w:val="00592052"/>
    <w:rsid w:val="005E79FA"/>
    <w:rsid w:val="00632AE3"/>
    <w:rsid w:val="007519F2"/>
    <w:rsid w:val="00B30579"/>
    <w:rsid w:val="00C741EC"/>
    <w:rsid w:val="00E9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5D86BB144446C08EA415200A2A3131">
    <w:name w:val="A75D86BB144446C08EA415200A2A3131"/>
  </w:style>
  <w:style w:type="paragraph" w:customStyle="1" w:styleId="B54EFA54D4034B87966BAF9FA3913393">
    <w:name w:val="B54EFA54D4034B87966BAF9FA391339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9</TotalTime>
  <Pages>7</Pages>
  <Words>915</Words>
  <Characters>6486</Characters>
  <Application>Microsoft Office Word</Application>
  <DocSecurity>0</DocSecurity>
  <Lines>108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Neal</dc:creator>
  <cp:keywords/>
  <dc:description/>
  <cp:lastModifiedBy>Shane Thomas</cp:lastModifiedBy>
  <cp:revision>7</cp:revision>
  <cp:lastPrinted>2026-01-29T18:05:00Z</cp:lastPrinted>
  <dcterms:created xsi:type="dcterms:W3CDTF">2026-01-29T18:05:00Z</dcterms:created>
  <dcterms:modified xsi:type="dcterms:W3CDTF">2026-02-24T14:27:00Z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bd31a00c-1872-470a-8f4f-42e4837c3bfb</vt:lpwstr>
  </property>
</Properties>
</file>