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51DE" w14:textId="357C4F70" w:rsidR="00FE067E" w:rsidRPr="00752D62" w:rsidRDefault="003C6034" w:rsidP="00CC1F3B">
      <w:pPr>
        <w:pStyle w:val="TitlePageOrigin"/>
        <w:rPr>
          <w:color w:val="auto"/>
        </w:rPr>
      </w:pPr>
      <w:r w:rsidRPr="00752D62">
        <w:rPr>
          <w:caps w:val="0"/>
          <w:color w:val="auto"/>
        </w:rPr>
        <w:t>WEST VIRGINIA LEGISLATURE</w:t>
      </w:r>
    </w:p>
    <w:p w14:paraId="6F129F0B" w14:textId="3770BCF4" w:rsidR="00CD36CF" w:rsidRPr="00752D62" w:rsidRDefault="00CD36CF" w:rsidP="00CC1F3B">
      <w:pPr>
        <w:pStyle w:val="TitlePageSession"/>
        <w:rPr>
          <w:color w:val="auto"/>
        </w:rPr>
      </w:pPr>
      <w:r w:rsidRPr="00752D62">
        <w:rPr>
          <w:color w:val="auto"/>
        </w:rPr>
        <w:t>20</w:t>
      </w:r>
      <w:r w:rsidR="00EC5E63" w:rsidRPr="00752D62">
        <w:rPr>
          <w:color w:val="auto"/>
        </w:rPr>
        <w:t>2</w:t>
      </w:r>
      <w:r w:rsidR="00383108">
        <w:rPr>
          <w:color w:val="auto"/>
        </w:rPr>
        <w:t>6</w:t>
      </w:r>
      <w:r w:rsidRPr="00752D62">
        <w:rPr>
          <w:color w:val="auto"/>
        </w:rPr>
        <w:t xml:space="preserve"> </w:t>
      </w:r>
      <w:r w:rsidR="003C6034" w:rsidRPr="00752D62">
        <w:rPr>
          <w:caps w:val="0"/>
          <w:color w:val="auto"/>
        </w:rPr>
        <w:t>REGULAR SESSION</w:t>
      </w:r>
    </w:p>
    <w:p w14:paraId="386C4A54" w14:textId="65432050" w:rsidR="00CD36CF" w:rsidRPr="00752D62" w:rsidRDefault="00EB0CED" w:rsidP="00336BB2">
      <w:pPr>
        <w:pStyle w:val="TitlePageBillPrefix"/>
        <w:tabs>
          <w:tab w:val="center" w:pos="4680"/>
          <w:tab w:val="left" w:pos="8850"/>
          <w:tab w:val="right" w:pos="9360"/>
        </w:tabs>
        <w:jc w:val="left"/>
        <w:rPr>
          <w:color w:val="auto"/>
        </w:rPr>
      </w:pPr>
      <w:r>
        <w:rPr>
          <w:color w:val="auto"/>
        </w:rPr>
        <w:tab/>
      </w:r>
      <w:sdt>
        <w:sdtPr>
          <w:rPr>
            <w:color w:val="auto"/>
          </w:rPr>
          <w:tag w:val="IntroDate"/>
          <w:id w:val="-1236936958"/>
          <w:placeholder>
            <w:docPart w:val="380B198D3A9D44D9A7B2A6744C48A2B5"/>
          </w:placeholder>
          <w:text/>
        </w:sdtPr>
        <w:sdtEndPr/>
        <w:sdtContent>
          <w:r w:rsidR="00AE48A0" w:rsidRPr="00752D62">
            <w:rPr>
              <w:color w:val="auto"/>
            </w:rPr>
            <w:t>Introduced</w:t>
          </w:r>
        </w:sdtContent>
      </w:sdt>
      <w:r>
        <w:rPr>
          <w:color w:val="auto"/>
        </w:rPr>
        <w:tab/>
      </w:r>
      <w:r w:rsidR="00336BB2">
        <w:rPr>
          <w:noProof/>
          <w:color w:val="auto"/>
        </w:rPr>
        <mc:AlternateContent>
          <mc:Choice Requires="wps">
            <w:drawing>
              <wp:anchor distT="0" distB="0" distL="114300" distR="114300" simplePos="0" relativeHeight="251659264" behindDoc="0" locked="0" layoutInCell="1" allowOverlap="1" wp14:anchorId="5B3B8403" wp14:editId="671917BE">
                <wp:simplePos x="0" y="0"/>
                <wp:positionH relativeFrom="column">
                  <wp:posOffset>6007100</wp:posOffset>
                </wp:positionH>
                <wp:positionV relativeFrom="paragraph">
                  <wp:posOffset>482600</wp:posOffset>
                </wp:positionV>
                <wp:extent cx="635000" cy="476250"/>
                <wp:effectExtent l="0" t="0" r="12700" b="19050"/>
                <wp:wrapNone/>
                <wp:docPr id="20297234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0A8BF1" w14:textId="7ADAFF76" w:rsidR="00336BB2" w:rsidRPr="00336BB2" w:rsidRDefault="00336BB2" w:rsidP="00336BB2">
                            <w:pPr>
                              <w:spacing w:line="240" w:lineRule="auto"/>
                              <w:jc w:val="center"/>
                              <w:rPr>
                                <w:rFonts w:cs="Arial"/>
                                <w:b/>
                              </w:rPr>
                            </w:pPr>
                            <w:r w:rsidRPr="00336B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B8403"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090A8BF1" w14:textId="7ADAFF76" w:rsidR="00336BB2" w:rsidRPr="00336BB2" w:rsidRDefault="00336BB2" w:rsidP="00336BB2">
                      <w:pPr>
                        <w:spacing w:line="240" w:lineRule="auto"/>
                        <w:jc w:val="center"/>
                        <w:rPr>
                          <w:rFonts w:cs="Arial"/>
                          <w:b/>
                        </w:rPr>
                      </w:pPr>
                      <w:r w:rsidRPr="00336BB2">
                        <w:rPr>
                          <w:rFonts w:cs="Arial"/>
                          <w:b/>
                        </w:rPr>
                        <w:t>FISCAL NOTE</w:t>
                      </w:r>
                    </w:p>
                  </w:txbxContent>
                </v:textbox>
              </v:shape>
            </w:pict>
          </mc:Fallback>
        </mc:AlternateContent>
      </w:r>
      <w:r w:rsidR="00336BB2">
        <w:rPr>
          <w:color w:val="auto"/>
        </w:rPr>
        <w:tab/>
      </w:r>
    </w:p>
    <w:p w14:paraId="2D6C508F" w14:textId="4F5D3CC7" w:rsidR="00CD36CF" w:rsidRPr="00752D62" w:rsidRDefault="000D623B" w:rsidP="00CC1F3B">
      <w:pPr>
        <w:pStyle w:val="BillNumber"/>
        <w:rPr>
          <w:color w:val="auto"/>
        </w:rPr>
      </w:pPr>
      <w:sdt>
        <w:sdtPr>
          <w:rPr>
            <w:color w:val="auto"/>
          </w:rPr>
          <w:tag w:val="Chamber"/>
          <w:id w:val="893011969"/>
          <w:lock w:val="sdtLocked"/>
          <w:placeholder>
            <w:docPart w:val="1282E1863E044E1F99424BD23C1B4EC8"/>
          </w:placeholder>
          <w:dropDownList>
            <w:listItem w:displayText="House" w:value="House"/>
            <w:listItem w:displayText="Senate" w:value="Senate"/>
          </w:dropDownList>
        </w:sdtPr>
        <w:sdtEndPr/>
        <w:sdtContent>
          <w:r w:rsidR="00475475" w:rsidRPr="00752D62">
            <w:rPr>
              <w:color w:val="auto"/>
            </w:rPr>
            <w:t>Senate</w:t>
          </w:r>
        </w:sdtContent>
      </w:sdt>
      <w:r w:rsidR="00303684" w:rsidRPr="00752D62">
        <w:rPr>
          <w:color w:val="auto"/>
        </w:rPr>
        <w:t xml:space="preserve"> </w:t>
      </w:r>
      <w:r w:rsidR="00CD36CF" w:rsidRPr="00752D62">
        <w:rPr>
          <w:color w:val="auto"/>
        </w:rPr>
        <w:t xml:space="preserve">Bill </w:t>
      </w:r>
      <w:sdt>
        <w:sdtPr>
          <w:rPr>
            <w:color w:val="auto"/>
          </w:rPr>
          <w:tag w:val="BNum"/>
          <w:id w:val="1645317809"/>
          <w:lock w:val="sdtLocked"/>
          <w:placeholder>
            <w:docPart w:val="E42EBCD64890425CAE2C927A74A509A3"/>
          </w:placeholder>
          <w:text/>
        </w:sdtPr>
        <w:sdtEndPr/>
        <w:sdtContent>
          <w:r w:rsidR="00193980">
            <w:rPr>
              <w:color w:val="auto"/>
            </w:rPr>
            <w:t>491</w:t>
          </w:r>
        </w:sdtContent>
      </w:sdt>
    </w:p>
    <w:p w14:paraId="2F5B41D6" w14:textId="7D714F76" w:rsidR="00CD36CF" w:rsidRPr="00752D62" w:rsidRDefault="00CD36CF" w:rsidP="00CC1F3B">
      <w:pPr>
        <w:pStyle w:val="Sponsors"/>
        <w:rPr>
          <w:color w:val="auto"/>
        </w:rPr>
      </w:pPr>
      <w:r w:rsidRPr="00752D62">
        <w:rPr>
          <w:color w:val="auto"/>
        </w:rPr>
        <w:t xml:space="preserve">By </w:t>
      </w:r>
      <w:sdt>
        <w:sdtPr>
          <w:rPr>
            <w:color w:val="auto"/>
          </w:rPr>
          <w:tag w:val="Sponsors"/>
          <w:id w:val="1589585889"/>
          <w:placeholder>
            <w:docPart w:val="6D7F190F93CC48BC9D66E0D0BFDAC0AA"/>
          </w:placeholder>
          <w:text w:multiLine="1"/>
        </w:sdtPr>
        <w:sdtEndPr/>
        <w:sdtContent>
          <w:r w:rsidR="00475475" w:rsidRPr="00752D62">
            <w:rPr>
              <w:color w:val="auto"/>
            </w:rPr>
            <w:t>Senator</w:t>
          </w:r>
          <w:r w:rsidR="000D623B">
            <w:rPr>
              <w:color w:val="auto"/>
            </w:rPr>
            <w:t>s</w:t>
          </w:r>
          <w:r w:rsidR="00475475" w:rsidRPr="00752D62">
            <w:rPr>
              <w:color w:val="auto"/>
            </w:rPr>
            <w:t xml:space="preserve"> </w:t>
          </w:r>
          <w:r w:rsidR="00444E1B" w:rsidRPr="00752D62">
            <w:rPr>
              <w:color w:val="auto"/>
            </w:rPr>
            <w:t>C</w:t>
          </w:r>
          <w:r w:rsidR="00475475" w:rsidRPr="00752D62">
            <w:rPr>
              <w:color w:val="auto"/>
            </w:rPr>
            <w:t>hapman</w:t>
          </w:r>
          <w:r w:rsidR="000D623B">
            <w:rPr>
              <w:color w:val="auto"/>
            </w:rPr>
            <w:t xml:space="preserve"> and Rucker</w:t>
          </w:r>
        </w:sdtContent>
      </w:sdt>
      <w:r w:rsidR="00444E1B" w:rsidRPr="00752D62">
        <w:rPr>
          <w:color w:val="auto"/>
        </w:rPr>
        <w:t xml:space="preserve"> </w:t>
      </w:r>
    </w:p>
    <w:p w14:paraId="5AF977F2" w14:textId="4C3F68AB" w:rsidR="00E831B3" w:rsidRPr="00752D62" w:rsidRDefault="00CD36CF" w:rsidP="00CC1F3B">
      <w:pPr>
        <w:pStyle w:val="References"/>
        <w:rPr>
          <w:color w:val="auto"/>
        </w:rPr>
      </w:pPr>
      <w:r w:rsidRPr="00752D62">
        <w:rPr>
          <w:color w:val="auto"/>
        </w:rPr>
        <w:t>[</w:t>
      </w:r>
      <w:sdt>
        <w:sdtPr>
          <w:rPr>
            <w:color w:val="auto"/>
          </w:rPr>
          <w:tag w:val="References"/>
          <w:id w:val="-1043047873"/>
          <w:placeholder>
            <w:docPart w:val="1AE4015C41C045F2B464DB66FFFE974B"/>
          </w:placeholder>
          <w:text w:multiLine="1"/>
        </w:sdtPr>
        <w:sdtEndPr/>
        <w:sdtContent>
          <w:r w:rsidR="00093AB0" w:rsidRPr="00752D62">
            <w:rPr>
              <w:color w:val="auto"/>
            </w:rPr>
            <w:t>Introduced</w:t>
          </w:r>
          <w:r w:rsidR="00193980">
            <w:rPr>
              <w:color w:val="auto"/>
            </w:rPr>
            <w:t xml:space="preserve"> January 19, 2026</w:t>
          </w:r>
          <w:r w:rsidR="00093AB0" w:rsidRPr="00752D62">
            <w:rPr>
              <w:color w:val="auto"/>
            </w:rPr>
            <w:t>; referred</w:t>
          </w:r>
          <w:r w:rsidR="00093AB0" w:rsidRPr="00752D62">
            <w:rPr>
              <w:color w:val="auto"/>
            </w:rPr>
            <w:br/>
            <w:t>to the Committee on</w:t>
          </w:r>
          <w:r w:rsidR="00B13B03" w:rsidRPr="00752D62">
            <w:rPr>
              <w:color w:val="auto"/>
            </w:rPr>
            <w:t xml:space="preserve"> </w:t>
          </w:r>
          <w:r w:rsidR="00B66CA7">
            <w:rPr>
              <w:color w:val="auto"/>
            </w:rPr>
            <w:t>Military; and then to the Committee on Finance</w:t>
          </w:r>
        </w:sdtContent>
      </w:sdt>
      <w:r w:rsidRPr="00752D62">
        <w:rPr>
          <w:color w:val="auto"/>
        </w:rPr>
        <w:t>]</w:t>
      </w:r>
    </w:p>
    <w:p w14:paraId="2F7B6A83" w14:textId="4A3E9B79" w:rsidR="00303684" w:rsidRPr="00752D62" w:rsidRDefault="00441B63" w:rsidP="00441B63">
      <w:pPr>
        <w:pStyle w:val="TitleSection"/>
        <w:rPr>
          <w:color w:val="auto"/>
        </w:rPr>
      </w:pPr>
      <w:r w:rsidRPr="00752D62">
        <w:rPr>
          <w:color w:val="auto"/>
        </w:rPr>
        <w:lastRenderedPageBreak/>
        <w:t xml:space="preserve">A BILL to amend the Code of West Virginia, 1931, as amended, by adding a new article, designated </w:t>
      </w:r>
      <w:bookmarkStart w:id="0" w:name="_Hlk126316475"/>
      <w:r w:rsidRPr="00752D62">
        <w:rPr>
          <w:color w:val="auto"/>
        </w:rPr>
        <w:t>§15-</w:t>
      </w:r>
      <w:r w:rsidR="005C0439" w:rsidRPr="00752D62">
        <w:rPr>
          <w:color w:val="auto"/>
        </w:rPr>
        <w:t>5D</w:t>
      </w:r>
      <w:r w:rsidRPr="00752D62">
        <w:rPr>
          <w:color w:val="auto"/>
        </w:rPr>
        <w:t>-1</w:t>
      </w:r>
      <w:bookmarkEnd w:id="0"/>
      <w:r w:rsidRPr="00752D62">
        <w:rPr>
          <w:color w:val="auto"/>
        </w:rPr>
        <w:t>, §15-</w:t>
      </w:r>
      <w:r w:rsidR="005C0439" w:rsidRPr="00752D62">
        <w:rPr>
          <w:color w:val="auto"/>
        </w:rPr>
        <w:t>5D</w:t>
      </w:r>
      <w:r w:rsidRPr="00752D62">
        <w:rPr>
          <w:color w:val="auto"/>
        </w:rPr>
        <w:t>-2, §15-</w:t>
      </w:r>
      <w:r w:rsidR="005C0439" w:rsidRPr="00752D62">
        <w:rPr>
          <w:color w:val="auto"/>
        </w:rPr>
        <w:t>5D</w:t>
      </w:r>
      <w:r w:rsidRPr="00752D62">
        <w:rPr>
          <w:color w:val="auto"/>
        </w:rPr>
        <w:t>-3, §15-</w:t>
      </w:r>
      <w:r w:rsidR="005C0439" w:rsidRPr="00752D62">
        <w:rPr>
          <w:color w:val="auto"/>
        </w:rPr>
        <w:t>5D</w:t>
      </w:r>
      <w:r w:rsidRPr="00752D62">
        <w:rPr>
          <w:color w:val="auto"/>
        </w:rPr>
        <w:t>-4, §15-</w:t>
      </w:r>
      <w:r w:rsidR="005C0439" w:rsidRPr="00752D62">
        <w:rPr>
          <w:color w:val="auto"/>
        </w:rPr>
        <w:t>5D</w:t>
      </w:r>
      <w:r w:rsidRPr="00752D62">
        <w:rPr>
          <w:color w:val="auto"/>
        </w:rPr>
        <w:t>-5, §15-</w:t>
      </w:r>
      <w:r w:rsidR="005C0439" w:rsidRPr="00752D62">
        <w:rPr>
          <w:color w:val="auto"/>
        </w:rPr>
        <w:t>5D</w:t>
      </w:r>
      <w:r w:rsidRPr="00752D62">
        <w:rPr>
          <w:color w:val="auto"/>
        </w:rPr>
        <w:t>-6, §15-</w:t>
      </w:r>
      <w:r w:rsidR="005C0439" w:rsidRPr="00752D62">
        <w:rPr>
          <w:color w:val="auto"/>
        </w:rPr>
        <w:t>5D</w:t>
      </w:r>
      <w:r w:rsidRPr="00752D62">
        <w:rPr>
          <w:color w:val="auto"/>
        </w:rPr>
        <w:t xml:space="preserve">-7, and </w:t>
      </w:r>
      <w:r w:rsidR="001B66A6" w:rsidRPr="00752D62">
        <w:rPr>
          <w:color w:val="auto"/>
        </w:rPr>
        <w:t>§15-</w:t>
      </w:r>
      <w:r w:rsidR="005C0439" w:rsidRPr="00752D62">
        <w:rPr>
          <w:color w:val="auto"/>
        </w:rPr>
        <w:t>5D</w:t>
      </w:r>
      <w:r w:rsidR="001B66A6" w:rsidRPr="00752D62">
        <w:rPr>
          <w:color w:val="auto"/>
        </w:rPr>
        <w:t>-8</w:t>
      </w:r>
      <w:r w:rsidR="00ED2791" w:rsidRPr="00752D62">
        <w:rPr>
          <w:color w:val="auto"/>
        </w:rPr>
        <w:t>,</w:t>
      </w:r>
      <w:r w:rsidR="001B66A6" w:rsidRPr="00752D62">
        <w:rPr>
          <w:color w:val="auto"/>
        </w:rPr>
        <w:t xml:space="preserve"> relat</w:t>
      </w:r>
      <w:r w:rsidR="00B402BA" w:rsidRPr="00752D62">
        <w:rPr>
          <w:color w:val="auto"/>
        </w:rPr>
        <w:t>ing</w:t>
      </w:r>
      <w:r w:rsidR="001B66A6" w:rsidRPr="00752D62">
        <w:rPr>
          <w:color w:val="auto"/>
        </w:rPr>
        <w:t xml:space="preserve"> to</w:t>
      </w:r>
      <w:r w:rsidR="00B402BA" w:rsidRPr="00752D62">
        <w:rPr>
          <w:color w:val="auto"/>
        </w:rPr>
        <w:t xml:space="preserve"> </w:t>
      </w:r>
      <w:r w:rsidR="001B66A6" w:rsidRPr="00752D62">
        <w:rPr>
          <w:color w:val="auto"/>
        </w:rPr>
        <w:t>enacting the West Virginia Volunteer State Guard Act</w:t>
      </w:r>
      <w:r w:rsidR="00383108">
        <w:rPr>
          <w:color w:val="auto"/>
        </w:rPr>
        <w:t xml:space="preserve">; </w:t>
      </w:r>
      <w:r w:rsidR="007F15E3">
        <w:rPr>
          <w:color w:val="auto"/>
        </w:rPr>
        <w:t xml:space="preserve">providing a short title; </w:t>
      </w:r>
      <w:r w:rsidR="00383108">
        <w:rPr>
          <w:color w:val="auto"/>
        </w:rPr>
        <w:t>creating the guard; defining terms; limiting liability of members; providing for training and equipment; and giving rule</w:t>
      </w:r>
      <w:r w:rsidR="00193980">
        <w:rPr>
          <w:color w:val="auto"/>
        </w:rPr>
        <w:t>-</w:t>
      </w:r>
      <w:r w:rsidR="00383108">
        <w:rPr>
          <w:color w:val="auto"/>
        </w:rPr>
        <w:t>making authority</w:t>
      </w:r>
      <w:r w:rsidR="001B66A6" w:rsidRPr="00752D62">
        <w:rPr>
          <w:color w:val="auto"/>
        </w:rPr>
        <w:t>.</w:t>
      </w:r>
    </w:p>
    <w:p w14:paraId="758E3EE6" w14:textId="2EA644B9" w:rsidR="003C6034" w:rsidRPr="00752D62" w:rsidRDefault="00303684" w:rsidP="00CC1F3B">
      <w:pPr>
        <w:pStyle w:val="EnactingClause"/>
        <w:rPr>
          <w:color w:val="auto"/>
        </w:rPr>
      </w:pPr>
      <w:r w:rsidRPr="00752D62">
        <w:rPr>
          <w:color w:val="auto"/>
        </w:rPr>
        <w:t>Be it enacted by the Legislature of West Virginia:</w:t>
      </w:r>
    </w:p>
    <w:p w14:paraId="5FEA0A5D" w14:textId="1F935C27" w:rsidR="006B7675" w:rsidRPr="00752D62" w:rsidRDefault="001B66A6" w:rsidP="001B66A6">
      <w:pPr>
        <w:pStyle w:val="ArticleHeading"/>
        <w:rPr>
          <w:color w:val="auto"/>
          <w:u w:val="single"/>
        </w:rPr>
        <w:sectPr w:rsidR="006B7675" w:rsidRPr="00752D62" w:rsidSect="003021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 xml:space="preserve">ARTICLE </w:t>
      </w:r>
      <w:r w:rsidR="005C0439" w:rsidRPr="00752D62">
        <w:rPr>
          <w:color w:val="auto"/>
          <w:u w:val="single"/>
        </w:rPr>
        <w:t>5D</w:t>
      </w:r>
      <w:r w:rsidR="006B7675" w:rsidRPr="00752D62">
        <w:rPr>
          <w:color w:val="auto"/>
          <w:u w:val="single"/>
        </w:rPr>
        <w:t>.</w:t>
      </w:r>
      <w:r w:rsidRPr="00752D62">
        <w:rPr>
          <w:color w:val="auto"/>
          <w:u w:val="single"/>
        </w:rPr>
        <w:t xml:space="preserve"> THE WEST VIRGINIA </w:t>
      </w:r>
      <w:r w:rsidR="0038057C" w:rsidRPr="00752D62">
        <w:rPr>
          <w:color w:val="auto"/>
          <w:u w:val="single"/>
        </w:rPr>
        <w:t xml:space="preserve">VOLUNTEER </w:t>
      </w:r>
      <w:r w:rsidRPr="00752D62">
        <w:rPr>
          <w:color w:val="auto"/>
          <w:u w:val="single"/>
        </w:rPr>
        <w:t>STATE GUARD ACT</w:t>
      </w:r>
      <w:r w:rsidR="00CC4CEF" w:rsidRPr="00752D62">
        <w:rPr>
          <w:color w:val="auto"/>
          <w:u w:val="single"/>
        </w:rPr>
        <w:t>.</w:t>
      </w:r>
    </w:p>
    <w:p w14:paraId="2AD80ACF" w14:textId="361BE404" w:rsidR="006B7675" w:rsidRPr="00752D62" w:rsidRDefault="001B66A6" w:rsidP="001B66A6">
      <w:pPr>
        <w:pStyle w:val="SectionHeading"/>
        <w:rPr>
          <w:color w:val="auto"/>
          <w:u w:val="single"/>
        </w:rPr>
        <w:sectPr w:rsidR="006B7675" w:rsidRPr="00752D62"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§15-</w:t>
      </w:r>
      <w:r w:rsidR="005C0439" w:rsidRPr="00752D62">
        <w:rPr>
          <w:color w:val="auto"/>
          <w:u w:val="single"/>
        </w:rPr>
        <w:t>5D</w:t>
      </w:r>
      <w:r w:rsidRPr="00752D62">
        <w:rPr>
          <w:color w:val="auto"/>
          <w:u w:val="single"/>
        </w:rPr>
        <w:t xml:space="preserve">-1. </w:t>
      </w:r>
      <w:r w:rsidR="007F15E3">
        <w:rPr>
          <w:color w:val="auto"/>
          <w:u w:val="single"/>
        </w:rPr>
        <w:t>Short title; c</w:t>
      </w:r>
      <w:r w:rsidRPr="00752D62">
        <w:rPr>
          <w:color w:val="auto"/>
          <w:u w:val="single"/>
        </w:rPr>
        <w:t xml:space="preserve">reation and </w:t>
      </w:r>
      <w:r w:rsidR="007F15E3">
        <w:rPr>
          <w:color w:val="auto"/>
          <w:u w:val="single"/>
        </w:rPr>
        <w:t>a</w:t>
      </w:r>
      <w:r w:rsidRPr="00752D62">
        <w:rPr>
          <w:color w:val="auto"/>
          <w:u w:val="single"/>
        </w:rPr>
        <w:t>uthorization</w:t>
      </w:r>
      <w:r w:rsidR="00CC4CEF" w:rsidRPr="00752D62">
        <w:rPr>
          <w:color w:val="auto"/>
          <w:u w:val="single"/>
        </w:rPr>
        <w:t>.</w:t>
      </w:r>
    </w:p>
    <w:p w14:paraId="4EA4441B" w14:textId="7D6F2BA2" w:rsidR="007F15E3" w:rsidRDefault="007F15E3" w:rsidP="001B66A6">
      <w:pPr>
        <w:pStyle w:val="SectionBody"/>
        <w:rPr>
          <w:color w:val="auto"/>
          <w:u w:val="single"/>
        </w:rPr>
      </w:pPr>
      <w:r>
        <w:rPr>
          <w:color w:val="auto"/>
          <w:u w:val="single"/>
        </w:rPr>
        <w:t xml:space="preserve">(a) This article shall be known and may be cited as the "West Virginia Volunteer State Guard Act". </w:t>
      </w:r>
    </w:p>
    <w:p w14:paraId="6F8548D5" w14:textId="090F7C18" w:rsidR="00251ECC" w:rsidRPr="00752D62" w:rsidRDefault="007F15E3" w:rsidP="001B66A6">
      <w:pPr>
        <w:pStyle w:val="SectionBody"/>
        <w:rPr>
          <w:color w:val="auto"/>
          <w:u w:val="single"/>
        </w:rPr>
      </w:pPr>
      <w:r>
        <w:rPr>
          <w:color w:val="auto"/>
          <w:u w:val="single"/>
        </w:rPr>
        <w:t xml:space="preserve">(b) </w:t>
      </w:r>
      <w:r w:rsidR="00251ECC" w:rsidRPr="00752D62">
        <w:rPr>
          <w:color w:val="auto"/>
          <w:u w:val="single"/>
        </w:rPr>
        <w:t>The West Virginia Volunteer State Guard is created as authorized under federal law for use exclusively within the state, activated only by the Governor under the specific limitations created by this section, and is a</w:t>
      </w:r>
      <w:r w:rsidR="00835A9E" w:rsidRPr="00752D62">
        <w:rPr>
          <w:color w:val="auto"/>
          <w:u w:val="single"/>
        </w:rPr>
        <w:t>lways</w:t>
      </w:r>
      <w:r w:rsidR="00251ECC" w:rsidRPr="00752D62">
        <w:rPr>
          <w:color w:val="auto"/>
          <w:u w:val="single"/>
        </w:rPr>
        <w:t xml:space="preserve"> under the final command and control of the Governor as commander in chief of all military and guard forces of the state. The West Virginia Volunteer State Guard is created and authorized as a component of the organized guard separate and apart from the West Virginia National Guard and shall be used exclusively within the state for the purposes stated in this section and may not be called, ordered, or drafted into the armed forces of the United States. The authorized maximum number of personnel that may be </w:t>
      </w:r>
      <w:r w:rsidR="006B7675" w:rsidRPr="00752D62">
        <w:rPr>
          <w:color w:val="auto"/>
          <w:u w:val="single"/>
        </w:rPr>
        <w:t>commissioned or</w:t>
      </w:r>
      <w:r w:rsidR="00717AA5" w:rsidRPr="00752D62">
        <w:rPr>
          <w:color w:val="auto"/>
          <w:u w:val="single"/>
        </w:rPr>
        <w:t xml:space="preserve"> </w:t>
      </w:r>
      <w:r w:rsidR="006B7675" w:rsidRPr="00752D62">
        <w:rPr>
          <w:color w:val="auto"/>
          <w:u w:val="single"/>
        </w:rPr>
        <w:t>enrolled as</w:t>
      </w:r>
      <w:r w:rsidR="00251ECC" w:rsidRPr="00752D62">
        <w:rPr>
          <w:color w:val="auto"/>
          <w:u w:val="single"/>
        </w:rPr>
        <w:t xml:space="preserve"> members of the West Virginia Volunteer State Guard is 400.</w:t>
      </w:r>
    </w:p>
    <w:p w14:paraId="402F8732" w14:textId="51E51F6E" w:rsidR="0030212C" w:rsidRPr="00752D62" w:rsidRDefault="001B66A6" w:rsidP="000628FA">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pgNumType w:start="0"/>
          <w:cols w:space="720"/>
          <w:titlePg/>
          <w:docGrid w:linePitch="360"/>
        </w:sectPr>
      </w:pPr>
      <w:r w:rsidRPr="00752D62">
        <w:rPr>
          <w:color w:val="auto"/>
          <w:u w:val="single"/>
        </w:rPr>
        <w:t>§15-</w:t>
      </w:r>
      <w:r w:rsidR="005C0439" w:rsidRPr="00752D62">
        <w:rPr>
          <w:color w:val="auto"/>
          <w:u w:val="single"/>
        </w:rPr>
        <w:t>5D</w:t>
      </w:r>
      <w:r w:rsidRPr="00752D62">
        <w:rPr>
          <w:color w:val="auto"/>
          <w:u w:val="single"/>
        </w:rPr>
        <w:t xml:space="preserve">-2. </w:t>
      </w:r>
      <w:r w:rsidR="000628FA" w:rsidRPr="00752D62">
        <w:rPr>
          <w:color w:val="auto"/>
          <w:u w:val="single"/>
        </w:rPr>
        <w:t>Definitions</w:t>
      </w:r>
      <w:r w:rsidR="00941198" w:rsidRPr="00752D62">
        <w:rPr>
          <w:color w:val="auto"/>
          <w:u w:val="single"/>
        </w:rPr>
        <w:t>.</w:t>
      </w:r>
    </w:p>
    <w:p w14:paraId="674803D8" w14:textId="26E3E1AB" w:rsidR="00251ECC" w:rsidRPr="00752D62" w:rsidRDefault="00251ECC" w:rsidP="000628FA">
      <w:pPr>
        <w:pStyle w:val="SectionBody"/>
        <w:rPr>
          <w:color w:val="auto"/>
          <w:u w:val="single"/>
        </w:rPr>
      </w:pPr>
      <w:r w:rsidRPr="00752D62">
        <w:rPr>
          <w:color w:val="auto"/>
          <w:u w:val="single"/>
        </w:rPr>
        <w:t>As used in this section:</w:t>
      </w:r>
    </w:p>
    <w:p w14:paraId="50C86809" w14:textId="26752841"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1</w:t>
      </w:r>
      <w:r w:rsidRPr="00752D62">
        <w:rPr>
          <w:color w:val="auto"/>
          <w:u w:val="single"/>
        </w:rPr>
        <w:t>)</w:t>
      </w:r>
      <w:r w:rsidR="0030212C" w:rsidRPr="00752D62">
        <w:rPr>
          <w:color w:val="auto"/>
          <w:u w:val="single"/>
        </w:rPr>
        <w:t xml:space="preserve"> </w:t>
      </w:r>
      <w:r w:rsidRPr="00752D62">
        <w:rPr>
          <w:color w:val="auto"/>
          <w:u w:val="single"/>
        </w:rPr>
        <w:t xml:space="preserve">The terms </w:t>
      </w:r>
      <w:r w:rsidR="00684660" w:rsidRPr="00752D62">
        <w:rPr>
          <w:color w:val="auto"/>
          <w:u w:val="single"/>
        </w:rPr>
        <w:t>"</w:t>
      </w:r>
      <w:r w:rsidRPr="00752D62">
        <w:rPr>
          <w:color w:val="auto"/>
          <w:u w:val="single"/>
        </w:rPr>
        <w:t>active duty,</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armed forces,</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enlisted personnel,</w:t>
      </w:r>
      <w:r w:rsidR="00684660" w:rsidRPr="00752D62">
        <w:rPr>
          <w:color w:val="auto"/>
          <w:u w:val="single"/>
        </w:rPr>
        <w:t>"</w:t>
      </w:r>
      <w:r w:rsidRPr="00752D62">
        <w:rPr>
          <w:color w:val="auto"/>
          <w:u w:val="single"/>
        </w:rPr>
        <w:t xml:space="preserve"> </w:t>
      </w:r>
      <w:r w:rsidR="00684660" w:rsidRPr="00752D62">
        <w:rPr>
          <w:color w:val="auto"/>
          <w:u w:val="single"/>
        </w:rPr>
        <w:t>"</w:t>
      </w:r>
      <w:r w:rsidRPr="00752D62">
        <w:rPr>
          <w:color w:val="auto"/>
          <w:u w:val="single"/>
        </w:rPr>
        <w:t>National Guard,</w:t>
      </w:r>
      <w:r w:rsidR="00684660" w:rsidRPr="00752D62">
        <w:rPr>
          <w:color w:val="auto"/>
          <w:u w:val="single"/>
        </w:rPr>
        <w:t>"</w:t>
      </w:r>
      <w:r w:rsidRPr="00752D62">
        <w:rPr>
          <w:color w:val="auto"/>
          <w:u w:val="single"/>
        </w:rPr>
        <w:t xml:space="preserve"> and </w:t>
      </w:r>
      <w:r w:rsidR="00684660" w:rsidRPr="00752D62">
        <w:rPr>
          <w:color w:val="auto"/>
          <w:u w:val="single"/>
        </w:rPr>
        <w:t>"</w:t>
      </w:r>
      <w:r w:rsidRPr="00752D62">
        <w:rPr>
          <w:color w:val="auto"/>
          <w:u w:val="single"/>
        </w:rPr>
        <w:t>rank</w:t>
      </w:r>
      <w:r w:rsidR="00684660" w:rsidRPr="00752D62">
        <w:rPr>
          <w:color w:val="auto"/>
          <w:u w:val="single"/>
        </w:rPr>
        <w:t>"</w:t>
      </w:r>
      <w:r w:rsidRPr="00752D62">
        <w:rPr>
          <w:color w:val="auto"/>
          <w:u w:val="single"/>
        </w:rPr>
        <w:t xml:space="preserve"> have the same meanings as in </w:t>
      </w:r>
      <w:r w:rsidR="001B66A6" w:rsidRPr="00752D62">
        <w:rPr>
          <w:color w:val="auto"/>
          <w:u w:val="single"/>
        </w:rPr>
        <w:t>§15-1</w:t>
      </w:r>
      <w:r w:rsidR="00EB0CED">
        <w:rPr>
          <w:color w:val="auto"/>
          <w:u w:val="single"/>
        </w:rPr>
        <w:t>B</w:t>
      </w:r>
      <w:r w:rsidR="001B66A6" w:rsidRPr="00752D62">
        <w:rPr>
          <w:color w:val="auto"/>
          <w:u w:val="single"/>
        </w:rPr>
        <w:t xml:space="preserve">-1, </w:t>
      </w:r>
      <w:r w:rsidR="001B66A6" w:rsidRPr="00752D62">
        <w:rPr>
          <w:i/>
          <w:iCs/>
          <w:color w:val="auto"/>
          <w:u w:val="single"/>
        </w:rPr>
        <w:t>et seq</w:t>
      </w:r>
      <w:r w:rsidRPr="00752D62">
        <w:rPr>
          <w:color w:val="auto"/>
          <w:u w:val="single"/>
        </w:rPr>
        <w:t>.</w:t>
      </w:r>
    </w:p>
    <w:p w14:paraId="334BF0B2" w14:textId="63CF0BCE"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2</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department</w:t>
      </w:r>
      <w:r w:rsidR="00684660" w:rsidRPr="00752D62">
        <w:rPr>
          <w:color w:val="auto"/>
          <w:u w:val="single"/>
        </w:rPr>
        <w:t>"</w:t>
      </w:r>
      <w:r w:rsidRPr="00752D62">
        <w:rPr>
          <w:color w:val="auto"/>
          <w:u w:val="single"/>
        </w:rPr>
        <w:t xml:space="preserve"> means the Department of Military Affairs.</w:t>
      </w:r>
    </w:p>
    <w:p w14:paraId="035DA4D3" w14:textId="150E3A07"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3</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officer</w:t>
      </w:r>
      <w:r w:rsidR="00684660" w:rsidRPr="00752D62">
        <w:rPr>
          <w:color w:val="auto"/>
          <w:u w:val="single"/>
        </w:rPr>
        <w:t>"</w:t>
      </w:r>
      <w:r w:rsidRPr="00752D62">
        <w:rPr>
          <w:color w:val="auto"/>
          <w:u w:val="single"/>
        </w:rPr>
        <w:t xml:space="preserve"> means an officer commissioned by the Governor.</w:t>
      </w:r>
    </w:p>
    <w:p w14:paraId="3A88E30F" w14:textId="04F820FF"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4</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organized guard</w:t>
      </w:r>
      <w:r w:rsidR="00684660" w:rsidRPr="00752D62">
        <w:rPr>
          <w:color w:val="auto"/>
          <w:u w:val="single"/>
        </w:rPr>
        <w:t>"</w:t>
      </w:r>
      <w:r w:rsidRPr="00752D62">
        <w:rPr>
          <w:color w:val="auto"/>
          <w:u w:val="single"/>
        </w:rPr>
        <w:t xml:space="preserve"> means an organized military force that is authorized by </w:t>
      </w:r>
      <w:r w:rsidRPr="00752D62">
        <w:rPr>
          <w:color w:val="auto"/>
          <w:u w:val="single"/>
        </w:rPr>
        <w:lastRenderedPageBreak/>
        <w:t>law.</w:t>
      </w:r>
    </w:p>
    <w:p w14:paraId="1B8A445D" w14:textId="44362272" w:rsidR="000628FA" w:rsidRPr="00752D62" w:rsidRDefault="00251ECC" w:rsidP="000628FA">
      <w:pPr>
        <w:pStyle w:val="SectionBody"/>
        <w:rPr>
          <w:color w:val="auto"/>
        </w:rPr>
      </w:pPr>
      <w:r w:rsidRPr="00752D62">
        <w:rPr>
          <w:color w:val="auto"/>
          <w:u w:val="single"/>
        </w:rPr>
        <w:t>(</w:t>
      </w:r>
      <w:r w:rsidR="00F9409C" w:rsidRPr="00752D62">
        <w:rPr>
          <w:color w:val="auto"/>
          <w:u w:val="single"/>
        </w:rPr>
        <w:t>5</w:t>
      </w:r>
      <w:r w:rsidRPr="00752D62">
        <w:rPr>
          <w:color w:val="auto"/>
          <w:u w:val="single"/>
        </w:rPr>
        <w:t>)</w:t>
      </w:r>
      <w:r w:rsidR="0030212C" w:rsidRPr="00752D62">
        <w:rPr>
          <w:color w:val="auto"/>
          <w:u w:val="single"/>
        </w:rPr>
        <w:t xml:space="preserve"> </w:t>
      </w:r>
      <w:r w:rsidRPr="00752D62">
        <w:rPr>
          <w:color w:val="auto"/>
          <w:u w:val="single"/>
        </w:rPr>
        <w:t xml:space="preserve">The term </w:t>
      </w:r>
      <w:r w:rsidR="00684660" w:rsidRPr="00752D62">
        <w:rPr>
          <w:color w:val="auto"/>
          <w:u w:val="single"/>
        </w:rPr>
        <w:t>"</w:t>
      </w:r>
      <w:r w:rsidRPr="00752D62">
        <w:rPr>
          <w:color w:val="auto"/>
          <w:u w:val="single"/>
        </w:rPr>
        <w:t>warrant officer</w:t>
      </w:r>
      <w:r w:rsidR="00684660" w:rsidRPr="00752D62">
        <w:rPr>
          <w:color w:val="auto"/>
          <w:u w:val="single"/>
        </w:rPr>
        <w:t>"</w:t>
      </w:r>
      <w:r w:rsidRPr="00752D62">
        <w:rPr>
          <w:color w:val="auto"/>
          <w:u w:val="single"/>
        </w:rPr>
        <w:t xml:space="preserve"> means a technical specialist commissioned as a warrant officer by the Governor.</w:t>
      </w:r>
    </w:p>
    <w:p w14:paraId="1FDEB67F" w14:textId="3672C272" w:rsidR="006B7675" w:rsidRPr="00752D62" w:rsidRDefault="000628FA" w:rsidP="000628FA">
      <w:pPr>
        <w:pStyle w:val="SectionHeading"/>
        <w:rPr>
          <w:color w:val="auto"/>
          <w:u w:val="single"/>
        </w:rPr>
        <w:sectPr w:rsidR="006B7675" w:rsidRPr="00752D62" w:rsidSect="00F97ECC">
          <w:type w:val="continuous"/>
          <w:pgSz w:w="12240" w:h="15840" w:code="1"/>
          <w:pgMar w:top="1440" w:right="1440" w:bottom="1440" w:left="1440" w:header="720" w:footer="720" w:gutter="0"/>
          <w:lnNumType w:countBy="1" w:restart="newSection"/>
          <w:pgNumType w:start="1"/>
          <w:cols w:space="720"/>
          <w:docGrid w:linePitch="360"/>
        </w:sectPr>
      </w:pPr>
      <w:r w:rsidRPr="00752D62">
        <w:rPr>
          <w:color w:val="auto"/>
          <w:u w:val="single"/>
        </w:rPr>
        <w:t>§15-</w:t>
      </w:r>
      <w:r w:rsidR="005C0439" w:rsidRPr="00752D62">
        <w:rPr>
          <w:color w:val="auto"/>
          <w:u w:val="single"/>
        </w:rPr>
        <w:t>5D</w:t>
      </w:r>
      <w:r w:rsidRPr="00752D62">
        <w:rPr>
          <w:color w:val="auto"/>
          <w:u w:val="single"/>
        </w:rPr>
        <w:t xml:space="preserve">-3. </w:t>
      </w:r>
      <w:r w:rsidR="00251ECC" w:rsidRPr="00752D62">
        <w:rPr>
          <w:color w:val="auto"/>
          <w:u w:val="single"/>
        </w:rPr>
        <w:t>A</w:t>
      </w:r>
      <w:r w:rsidR="009F2F85" w:rsidRPr="00752D62">
        <w:rPr>
          <w:color w:val="auto"/>
          <w:u w:val="single"/>
        </w:rPr>
        <w:t>djutant General</w:t>
      </w:r>
      <w:r w:rsidRPr="00752D62">
        <w:rPr>
          <w:color w:val="auto"/>
          <w:u w:val="single"/>
        </w:rPr>
        <w:t>.</w:t>
      </w:r>
    </w:p>
    <w:p w14:paraId="0B8FA445" w14:textId="372E447B" w:rsidR="00251ECC" w:rsidRPr="00752D62" w:rsidRDefault="00251ECC" w:rsidP="000628FA">
      <w:pPr>
        <w:pStyle w:val="SectionBody"/>
        <w:rPr>
          <w:color w:val="auto"/>
          <w:u w:val="single"/>
        </w:rPr>
      </w:pPr>
      <w:r w:rsidRPr="00752D62">
        <w:rPr>
          <w:color w:val="auto"/>
          <w:u w:val="single"/>
        </w:rPr>
        <w:t xml:space="preserve">The Adjutant General </w:t>
      </w:r>
      <w:r w:rsidR="000628FA" w:rsidRPr="00752D62">
        <w:rPr>
          <w:color w:val="auto"/>
          <w:u w:val="single"/>
        </w:rPr>
        <w:t xml:space="preserve">is always the commanding general of the West Virginia Volunteer State Guard and is subject </w:t>
      </w:r>
      <w:r w:rsidRPr="00752D62">
        <w:rPr>
          <w:color w:val="auto"/>
          <w:u w:val="single"/>
        </w:rPr>
        <w:t>to the Governor as commander in chief. The Adjutant General is responsible for organizing, recruiting, training, equipping, managing, and disciplining the West Virginia Volunteer State Guard, including selecting units for activation by the Governor, selecting candidates for commissioning by the Governor, and approving applicants as enlisted personnel.</w:t>
      </w:r>
    </w:p>
    <w:p w14:paraId="73D32321" w14:textId="1AF3DA5C" w:rsidR="006B7675" w:rsidRPr="00752D62" w:rsidRDefault="000628FA" w:rsidP="000628FA">
      <w:pPr>
        <w:pStyle w:val="SectionHeading"/>
        <w:rPr>
          <w:color w:val="auto"/>
          <w:u w:val="single"/>
        </w:rPr>
        <w:sectPr w:rsidR="006B7675" w:rsidRPr="00752D62" w:rsidSect="00837A38">
          <w:type w:val="continuous"/>
          <w:pgSz w:w="12240" w:h="15840" w:code="1"/>
          <w:pgMar w:top="1440" w:right="1440" w:bottom="1440" w:left="1440" w:header="720" w:footer="720" w:gutter="0"/>
          <w:lnNumType w:countBy="1" w:restart="newSection"/>
          <w:pgNumType w:start="2"/>
          <w:cols w:space="720"/>
          <w:docGrid w:linePitch="360"/>
        </w:sectPr>
      </w:pPr>
      <w:r w:rsidRPr="00752D62">
        <w:rPr>
          <w:color w:val="auto"/>
          <w:u w:val="single"/>
        </w:rPr>
        <w:t>§15-</w:t>
      </w:r>
      <w:r w:rsidR="005C0439" w:rsidRPr="00752D62">
        <w:rPr>
          <w:color w:val="auto"/>
          <w:u w:val="single"/>
        </w:rPr>
        <w:t>5D</w:t>
      </w:r>
      <w:r w:rsidRPr="00752D62">
        <w:rPr>
          <w:color w:val="auto"/>
          <w:u w:val="single"/>
        </w:rPr>
        <w:t xml:space="preserve">-4. </w:t>
      </w:r>
      <w:r w:rsidR="00251ECC" w:rsidRPr="00752D62">
        <w:rPr>
          <w:color w:val="auto"/>
          <w:u w:val="single"/>
        </w:rPr>
        <w:t>P</w:t>
      </w:r>
      <w:r w:rsidRPr="00752D62">
        <w:rPr>
          <w:color w:val="auto"/>
          <w:u w:val="single"/>
        </w:rPr>
        <w:t>ersonnel.</w:t>
      </w:r>
    </w:p>
    <w:p w14:paraId="5B8CF882" w14:textId="353786A6" w:rsidR="00251ECC" w:rsidRPr="00752D62" w:rsidRDefault="00251ECC" w:rsidP="000628FA">
      <w:pPr>
        <w:pStyle w:val="SectionBody"/>
        <w:rPr>
          <w:color w:val="auto"/>
          <w:u w:val="single"/>
        </w:rPr>
      </w:pPr>
      <w:r w:rsidRPr="00752D62">
        <w:rPr>
          <w:color w:val="auto"/>
          <w:u w:val="single"/>
        </w:rPr>
        <w:t>(a)</w:t>
      </w:r>
      <w:r w:rsidR="000628FA" w:rsidRPr="00752D62">
        <w:rPr>
          <w:color w:val="auto"/>
          <w:u w:val="single"/>
        </w:rPr>
        <w:t xml:space="preserve"> </w:t>
      </w:r>
      <w:r w:rsidRPr="00752D62">
        <w:rPr>
          <w:color w:val="auto"/>
          <w:u w:val="single"/>
        </w:rPr>
        <w:t xml:space="preserve">Subject to approval by the Governor, with the advice and consent of the West Virginia State Senate, the Adjutant General shall determine the number of officers, warrant officers, and enlisted personnel necessary to meet the staffing and operational requirements of the West Virginia Volunteer State </w:t>
      </w:r>
      <w:r w:rsidR="000628FA" w:rsidRPr="00752D62">
        <w:rPr>
          <w:color w:val="auto"/>
          <w:u w:val="single"/>
        </w:rPr>
        <w:t>Guard and</w:t>
      </w:r>
      <w:r w:rsidRPr="00752D62">
        <w:rPr>
          <w:color w:val="auto"/>
          <w:u w:val="single"/>
        </w:rPr>
        <w:t xml:space="preserve"> determine the specific ranks and number of personnel within each rank.</w:t>
      </w:r>
    </w:p>
    <w:p w14:paraId="4A268664" w14:textId="06725FFB" w:rsidR="00251ECC" w:rsidRPr="00752D62" w:rsidRDefault="00251ECC" w:rsidP="000628FA">
      <w:pPr>
        <w:pStyle w:val="SectionBody"/>
        <w:rPr>
          <w:color w:val="auto"/>
          <w:u w:val="single"/>
        </w:rPr>
      </w:pPr>
      <w:r w:rsidRPr="00752D62">
        <w:rPr>
          <w:color w:val="auto"/>
          <w:u w:val="single"/>
        </w:rPr>
        <w:t>(b)</w:t>
      </w:r>
      <w:r w:rsidR="000628FA" w:rsidRPr="00752D62">
        <w:rPr>
          <w:color w:val="auto"/>
          <w:u w:val="single"/>
        </w:rPr>
        <w:t xml:space="preserve"> </w:t>
      </w:r>
      <w:r w:rsidRPr="00752D62">
        <w:rPr>
          <w:color w:val="auto"/>
          <w:u w:val="single"/>
        </w:rPr>
        <w:t>The Governor shall commission all officers and warrant officers of the West Virginia Volunteer State Guard.</w:t>
      </w:r>
    </w:p>
    <w:p w14:paraId="42FE8B23" w14:textId="6051A0EC" w:rsidR="00251ECC" w:rsidRPr="00752D62" w:rsidRDefault="00251ECC" w:rsidP="000628FA">
      <w:pPr>
        <w:pStyle w:val="SectionBody"/>
        <w:rPr>
          <w:color w:val="auto"/>
          <w:u w:val="single"/>
        </w:rPr>
      </w:pPr>
      <w:r w:rsidRPr="00752D62">
        <w:rPr>
          <w:color w:val="auto"/>
          <w:u w:val="single"/>
        </w:rPr>
        <w:t>(c)</w:t>
      </w:r>
      <w:r w:rsidR="000628FA" w:rsidRPr="00752D62">
        <w:rPr>
          <w:color w:val="auto"/>
          <w:u w:val="single"/>
        </w:rPr>
        <w:t xml:space="preserve"> </w:t>
      </w:r>
      <w:r w:rsidRPr="00752D62">
        <w:rPr>
          <w:color w:val="auto"/>
          <w:u w:val="single"/>
        </w:rPr>
        <w:t>Each applicant for the West Virginia Volunteer State Guard shall meet the following qualifications:</w:t>
      </w:r>
    </w:p>
    <w:p w14:paraId="3A2C8B44" w14:textId="7C7D44FE"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1</w:t>
      </w:r>
      <w:r w:rsidRPr="00752D62">
        <w:rPr>
          <w:color w:val="auto"/>
          <w:u w:val="single"/>
        </w:rPr>
        <w:t xml:space="preserve">) </w:t>
      </w:r>
      <w:r w:rsidR="00251ECC" w:rsidRPr="00752D62">
        <w:rPr>
          <w:color w:val="auto"/>
          <w:u w:val="single"/>
        </w:rPr>
        <w:t>The applicant shall be a citizen of the United States and a resident of the state.</w:t>
      </w:r>
    </w:p>
    <w:p w14:paraId="59E78977" w14:textId="60305F41"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2</w:t>
      </w:r>
      <w:r w:rsidRPr="00752D62">
        <w:rPr>
          <w:color w:val="auto"/>
          <w:u w:val="single"/>
        </w:rPr>
        <w:t xml:space="preserve">) </w:t>
      </w:r>
      <w:r w:rsidR="00251ECC" w:rsidRPr="00752D62">
        <w:rPr>
          <w:color w:val="auto"/>
          <w:u w:val="single"/>
        </w:rPr>
        <w:t>The applicant cannot have a felony conviction. Each applicant shall submit a complete set of fingerprints and all information required by state and federal law to process fingerprints for purposes of conducting a criminal background check.</w:t>
      </w:r>
    </w:p>
    <w:p w14:paraId="22918B4D" w14:textId="7381AD7F"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3</w:t>
      </w:r>
      <w:r w:rsidRPr="00752D62">
        <w:rPr>
          <w:color w:val="auto"/>
          <w:u w:val="single"/>
        </w:rPr>
        <w:t xml:space="preserve">) </w:t>
      </w:r>
      <w:r w:rsidR="00251ECC" w:rsidRPr="00752D62">
        <w:rPr>
          <w:color w:val="auto"/>
          <w:u w:val="single"/>
        </w:rPr>
        <w:t xml:space="preserve">The applicant may not be an </w:t>
      </w:r>
      <w:r w:rsidRPr="00752D62">
        <w:rPr>
          <w:color w:val="auto"/>
          <w:u w:val="single"/>
        </w:rPr>
        <w:t>active-duty</w:t>
      </w:r>
      <w:r w:rsidR="00251ECC" w:rsidRPr="00752D62">
        <w:rPr>
          <w:color w:val="auto"/>
          <w:u w:val="single"/>
        </w:rPr>
        <w:t xml:space="preserve"> service-member, a member of the armed forces reserves, or a member of the West Virginia National Guard.</w:t>
      </w:r>
    </w:p>
    <w:p w14:paraId="4499C01F" w14:textId="7A5828ED" w:rsidR="00251ECC" w:rsidRPr="00752D62" w:rsidRDefault="000628FA" w:rsidP="000628FA">
      <w:pPr>
        <w:pStyle w:val="SectionBody"/>
        <w:rPr>
          <w:color w:val="auto"/>
          <w:u w:val="single"/>
        </w:rPr>
      </w:pPr>
      <w:r w:rsidRPr="00752D62">
        <w:rPr>
          <w:color w:val="auto"/>
          <w:u w:val="single"/>
        </w:rPr>
        <w:t>(</w:t>
      </w:r>
      <w:r w:rsidR="00251ECC" w:rsidRPr="00752D62">
        <w:rPr>
          <w:color w:val="auto"/>
          <w:u w:val="single"/>
        </w:rPr>
        <w:t>4</w:t>
      </w:r>
      <w:r w:rsidRPr="00752D62">
        <w:rPr>
          <w:color w:val="auto"/>
          <w:u w:val="single"/>
        </w:rPr>
        <w:t xml:space="preserve">) </w:t>
      </w:r>
      <w:r w:rsidR="00251ECC" w:rsidRPr="00752D62">
        <w:rPr>
          <w:color w:val="auto"/>
          <w:u w:val="single"/>
        </w:rPr>
        <w:t xml:space="preserve">If the applicant is a former member of the armed forces, the applicant must have been </w:t>
      </w:r>
      <w:r w:rsidR="00251ECC" w:rsidRPr="00752D62">
        <w:rPr>
          <w:color w:val="auto"/>
          <w:u w:val="single"/>
        </w:rPr>
        <w:lastRenderedPageBreak/>
        <w:t>separated under terms no less than a general discharge under honorable conditions.</w:t>
      </w:r>
    </w:p>
    <w:p w14:paraId="596C331C" w14:textId="3A2C5D58" w:rsidR="00251ECC" w:rsidRPr="00752D62" w:rsidRDefault="00251ECC" w:rsidP="000628FA">
      <w:pPr>
        <w:pStyle w:val="SectionBody"/>
        <w:rPr>
          <w:color w:val="auto"/>
          <w:u w:val="single"/>
        </w:rPr>
      </w:pPr>
      <w:r w:rsidRPr="00752D62">
        <w:rPr>
          <w:color w:val="auto"/>
          <w:u w:val="single"/>
        </w:rPr>
        <w:t>(d)</w:t>
      </w:r>
      <w:r w:rsidR="000628FA" w:rsidRPr="00752D62">
        <w:rPr>
          <w:color w:val="auto"/>
          <w:u w:val="single"/>
        </w:rPr>
        <w:t xml:space="preserve"> </w:t>
      </w:r>
      <w:r w:rsidRPr="00752D62">
        <w:rPr>
          <w:color w:val="auto"/>
          <w:u w:val="single"/>
        </w:rPr>
        <w:t>The Adjutant General shall establish minimum standards for the age, physical and health condition, and physical fitness of applicants which are no less than the standards required for recruitment, enrollment, and retention in the West Virginia National Guard.</w:t>
      </w:r>
    </w:p>
    <w:p w14:paraId="0CB6C4A0" w14:textId="77777777" w:rsidR="000628FA" w:rsidRPr="00752D62" w:rsidRDefault="00251ECC" w:rsidP="000628FA">
      <w:pPr>
        <w:pStyle w:val="SectionBody"/>
        <w:rPr>
          <w:color w:val="auto"/>
          <w:u w:val="single"/>
        </w:rPr>
      </w:pPr>
      <w:r w:rsidRPr="00752D62">
        <w:rPr>
          <w:color w:val="auto"/>
          <w:u w:val="single"/>
        </w:rPr>
        <w:t>(e)</w:t>
      </w:r>
      <w:r w:rsidR="000628FA" w:rsidRPr="00752D62">
        <w:rPr>
          <w:color w:val="auto"/>
          <w:u w:val="single"/>
        </w:rPr>
        <w:t xml:space="preserve"> </w:t>
      </w:r>
      <w:r w:rsidRPr="00752D62">
        <w:rPr>
          <w:color w:val="auto"/>
          <w:u w:val="single"/>
        </w:rPr>
        <w:t>The Adjutant General shall develop and implement a code of regulations for the administration and discipline of members of the West Virginia Volunteer State Guard.  The Adjutant General shall have no authority to impose any term of incarceration.</w:t>
      </w:r>
    </w:p>
    <w:p w14:paraId="4099F692" w14:textId="55DA4319" w:rsidR="006B7675" w:rsidRPr="00752D62" w:rsidRDefault="000628FA" w:rsidP="000628FA">
      <w:pPr>
        <w:pStyle w:val="SectionHeading"/>
        <w:rPr>
          <w:color w:val="auto"/>
          <w:u w:val="single"/>
        </w:rPr>
        <w:sectPr w:rsidR="006B7675"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-5. Training and Equipment</w:t>
      </w:r>
      <w:r w:rsidR="000F262B" w:rsidRPr="00752D62">
        <w:rPr>
          <w:color w:val="auto"/>
          <w:u w:val="single"/>
        </w:rPr>
        <w:t>.</w:t>
      </w:r>
    </w:p>
    <w:p w14:paraId="20CC1BC9" w14:textId="52CD2F39" w:rsidR="00251ECC" w:rsidRPr="00752D62" w:rsidRDefault="00251ECC" w:rsidP="000628FA">
      <w:pPr>
        <w:pStyle w:val="SectionBody"/>
        <w:rPr>
          <w:color w:val="auto"/>
          <w:u w:val="single"/>
        </w:rPr>
      </w:pPr>
      <w:r w:rsidRPr="00752D62">
        <w:rPr>
          <w:color w:val="auto"/>
          <w:u w:val="single"/>
        </w:rPr>
        <w:t>The Adjutant General shall develop and implement a program for training for members of the West Virginia Volunteer State Guard</w:t>
      </w:r>
      <w:r w:rsidR="000628FA" w:rsidRPr="00752D62">
        <w:rPr>
          <w:color w:val="auto"/>
          <w:u w:val="single"/>
        </w:rPr>
        <w:t xml:space="preserve"> as follows:</w:t>
      </w:r>
    </w:p>
    <w:p w14:paraId="5152A6AA" w14:textId="384C9420"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1</w:t>
      </w:r>
      <w:r w:rsidRPr="00752D62">
        <w:rPr>
          <w:color w:val="auto"/>
          <w:u w:val="single"/>
        </w:rPr>
        <w:t>)</w:t>
      </w:r>
      <w:r w:rsidR="0030212C" w:rsidRPr="00752D62">
        <w:rPr>
          <w:color w:val="auto"/>
          <w:u w:val="single"/>
        </w:rPr>
        <w:t xml:space="preserve"> </w:t>
      </w:r>
      <w:r w:rsidRPr="00752D62">
        <w:rPr>
          <w:color w:val="auto"/>
          <w:u w:val="single"/>
        </w:rPr>
        <w:t>All training programs for the West Virginia Volunteer State Guard shall be at least equivalent to the training requirements for members of the West Virginia National Guard under applicable federal law at the time the training is conducted. As required by the Adjutant General, all members of the West Virginia Volunteer State Guard shall complete initial training within 180 days after their appointment or enrollment and periodic ongoing training.</w:t>
      </w:r>
    </w:p>
    <w:p w14:paraId="6AD0ADE2" w14:textId="06D00A7E"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2</w:t>
      </w:r>
      <w:r w:rsidRPr="00752D62">
        <w:rPr>
          <w:color w:val="auto"/>
          <w:u w:val="single"/>
        </w:rPr>
        <w:t>)</w:t>
      </w:r>
      <w:r w:rsidR="0030212C" w:rsidRPr="00752D62">
        <w:rPr>
          <w:color w:val="auto"/>
          <w:u w:val="single"/>
        </w:rPr>
        <w:t xml:space="preserve"> </w:t>
      </w:r>
      <w:r w:rsidRPr="00752D62">
        <w:rPr>
          <w:color w:val="auto"/>
          <w:u w:val="single"/>
        </w:rPr>
        <w:t>The Adjutant General may provide for staff to prepare and conduct training required in this section. The staff may include members of the West Virginia National Guard whose duty assignments may include conducting training under this section but who may not be considered members of the West Virginia Volunteer State Guard.</w:t>
      </w:r>
    </w:p>
    <w:p w14:paraId="0556E6FE" w14:textId="5CE0B814" w:rsidR="00725AA4" w:rsidRPr="00752D62" w:rsidRDefault="00251ECC" w:rsidP="000628FA">
      <w:pPr>
        <w:pStyle w:val="SectionBody"/>
        <w:rPr>
          <w:color w:val="auto"/>
          <w:u w:val="single"/>
        </w:rPr>
      </w:pPr>
      <w:r w:rsidRPr="00752D62">
        <w:rPr>
          <w:color w:val="auto"/>
          <w:u w:val="single"/>
        </w:rPr>
        <w:t>(</w:t>
      </w:r>
      <w:r w:rsidR="00F9409C" w:rsidRPr="00752D62">
        <w:rPr>
          <w:color w:val="auto"/>
          <w:u w:val="single"/>
        </w:rPr>
        <w:t>3</w:t>
      </w:r>
      <w:r w:rsidRPr="00752D62">
        <w:rPr>
          <w:color w:val="auto"/>
          <w:u w:val="single"/>
        </w:rPr>
        <w:t>)</w:t>
      </w:r>
      <w:r w:rsidR="0030212C" w:rsidRPr="00752D62">
        <w:rPr>
          <w:color w:val="auto"/>
          <w:u w:val="single"/>
        </w:rPr>
        <w:t xml:space="preserve"> </w:t>
      </w:r>
      <w:r w:rsidRPr="00752D62">
        <w:rPr>
          <w:color w:val="auto"/>
          <w:u w:val="single"/>
        </w:rPr>
        <w:t>The Adjutant General shall provide all equipment necessary for the training and service of members of the West Virginia Volunteer State Guard.</w:t>
      </w:r>
    </w:p>
    <w:p w14:paraId="62ABA70B" w14:textId="624AF19F" w:rsidR="00251ECC" w:rsidRPr="00752D62" w:rsidRDefault="00251ECC" w:rsidP="000628FA">
      <w:pPr>
        <w:pStyle w:val="SectionBody"/>
        <w:rPr>
          <w:color w:val="auto"/>
          <w:u w:val="single"/>
        </w:rPr>
      </w:pPr>
      <w:r w:rsidRPr="00752D62">
        <w:rPr>
          <w:color w:val="auto"/>
          <w:u w:val="single"/>
        </w:rPr>
        <w:t>(</w:t>
      </w:r>
      <w:r w:rsidR="00F9409C" w:rsidRPr="00752D62">
        <w:rPr>
          <w:color w:val="auto"/>
          <w:u w:val="single"/>
        </w:rPr>
        <w:t>4</w:t>
      </w:r>
      <w:r w:rsidRPr="00752D62">
        <w:rPr>
          <w:color w:val="auto"/>
          <w:u w:val="single"/>
        </w:rPr>
        <w:t>) The Adjutant General may make available for training and other purposes under this section the facilities controlled and operated by the department.</w:t>
      </w:r>
    </w:p>
    <w:p w14:paraId="3351B858" w14:textId="3D444262"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-6. Activation of The West Virginia Volunteer State Guard</w:t>
      </w:r>
      <w:r w:rsidR="00384EDD" w:rsidRPr="00752D62">
        <w:rPr>
          <w:color w:val="auto"/>
          <w:u w:val="single"/>
        </w:rPr>
        <w:t>.</w:t>
      </w:r>
    </w:p>
    <w:p w14:paraId="64840C95" w14:textId="7F43A608" w:rsidR="00251ECC" w:rsidRPr="00752D62" w:rsidRDefault="00251ECC" w:rsidP="00EB4F87">
      <w:pPr>
        <w:pStyle w:val="SectionBody"/>
        <w:rPr>
          <w:color w:val="auto"/>
          <w:u w:val="single"/>
        </w:rPr>
      </w:pPr>
      <w:r w:rsidRPr="00752D62">
        <w:rPr>
          <w:color w:val="auto"/>
          <w:u w:val="single"/>
        </w:rPr>
        <w:t>(a)</w:t>
      </w:r>
      <w:r w:rsidR="00EB4F87" w:rsidRPr="00752D62">
        <w:rPr>
          <w:color w:val="auto"/>
          <w:u w:val="single"/>
        </w:rPr>
        <w:t xml:space="preserve"> </w:t>
      </w:r>
      <w:r w:rsidRPr="00752D62">
        <w:rPr>
          <w:color w:val="auto"/>
          <w:u w:val="single"/>
        </w:rPr>
        <w:t xml:space="preserve">The West Virginia Volunteer State Guard, by component units or in total, may be activated during any period when any part of the West Virginia National Guard is in active federal </w:t>
      </w:r>
      <w:r w:rsidRPr="00752D62">
        <w:rPr>
          <w:color w:val="auto"/>
          <w:u w:val="single"/>
        </w:rPr>
        <w:lastRenderedPageBreak/>
        <w:t xml:space="preserve">service and the Governor has declared a state of emergency. If the West Virginia National Guard is otherwise called to duties, the West Virginia Volunteer State Guard may be activated. </w:t>
      </w:r>
    </w:p>
    <w:p w14:paraId="38E3980E" w14:textId="1168FFD7" w:rsidR="00251ECC" w:rsidRPr="00752D62" w:rsidRDefault="00251ECC" w:rsidP="00EB4F87">
      <w:pPr>
        <w:pStyle w:val="SectionBody"/>
        <w:rPr>
          <w:color w:val="auto"/>
          <w:u w:val="single"/>
        </w:rPr>
      </w:pPr>
      <w:r w:rsidRPr="00752D62">
        <w:rPr>
          <w:color w:val="auto"/>
          <w:u w:val="single"/>
        </w:rPr>
        <w:t>(b)</w:t>
      </w:r>
      <w:r w:rsidR="00EB4F87" w:rsidRPr="00752D62">
        <w:rPr>
          <w:color w:val="auto"/>
          <w:u w:val="single"/>
        </w:rPr>
        <w:t xml:space="preserve"> </w:t>
      </w:r>
      <w:r w:rsidRPr="00752D62">
        <w:rPr>
          <w:color w:val="auto"/>
          <w:u w:val="single"/>
        </w:rPr>
        <w:t>The West Virginia Volunteer State Guard may be activated only to preserve the public peace, execute the laws of the state, enhance domestic security, respond to terrorist threats or attacks, respond to an emergency or imminent danger thereof, or respond to any need for emergency aid to civil authorities.</w:t>
      </w:r>
    </w:p>
    <w:p w14:paraId="0E4D2875" w14:textId="449A7441" w:rsidR="00251ECC" w:rsidRPr="00752D62" w:rsidRDefault="00251ECC" w:rsidP="00EB4F87">
      <w:pPr>
        <w:pStyle w:val="SectionBody"/>
        <w:rPr>
          <w:color w:val="auto"/>
          <w:u w:val="single"/>
        </w:rPr>
      </w:pPr>
      <w:r w:rsidRPr="00752D62">
        <w:rPr>
          <w:color w:val="auto"/>
          <w:u w:val="single"/>
        </w:rPr>
        <w:t>(c)</w:t>
      </w:r>
      <w:r w:rsidR="00EB4F87" w:rsidRPr="00752D62">
        <w:rPr>
          <w:color w:val="auto"/>
          <w:u w:val="single"/>
        </w:rPr>
        <w:t xml:space="preserve"> </w:t>
      </w:r>
      <w:r w:rsidRPr="00752D62">
        <w:rPr>
          <w:color w:val="auto"/>
          <w:u w:val="single"/>
        </w:rPr>
        <w:t>The West Virginia Volunteer State Guard shall be deactivated by the expiration of the order of activation or by a separate order by the Governor deactivating the West Virginia Volunteer State Guard.</w:t>
      </w:r>
    </w:p>
    <w:p w14:paraId="64874770" w14:textId="3CDAC61C"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docGrid w:linePitch="360"/>
        </w:sectPr>
      </w:pPr>
      <w:r w:rsidRPr="00752D62">
        <w:rPr>
          <w:color w:val="auto"/>
          <w:u w:val="single"/>
        </w:rPr>
        <w:t>§15-</w:t>
      </w:r>
      <w:r w:rsidR="005C0439" w:rsidRPr="00752D62">
        <w:rPr>
          <w:color w:val="auto"/>
          <w:u w:val="single"/>
        </w:rPr>
        <w:t>5D</w:t>
      </w:r>
      <w:r w:rsidRPr="00752D62">
        <w:rPr>
          <w:color w:val="auto"/>
          <w:u w:val="single"/>
        </w:rPr>
        <w:t>-7. Suspension of Proceedings, Liability.</w:t>
      </w:r>
    </w:p>
    <w:p w14:paraId="79DB9390" w14:textId="1F7FC90A" w:rsidR="00251ECC" w:rsidRPr="00752D62" w:rsidRDefault="00251ECC" w:rsidP="00EB4F87">
      <w:pPr>
        <w:pStyle w:val="SectionBody"/>
        <w:rPr>
          <w:color w:val="auto"/>
          <w:u w:val="single"/>
        </w:rPr>
      </w:pPr>
      <w:r w:rsidRPr="00752D62">
        <w:rPr>
          <w:color w:val="auto"/>
          <w:u w:val="single"/>
        </w:rPr>
        <w:t>(a)</w:t>
      </w:r>
      <w:r w:rsidR="00EB4F87" w:rsidRPr="00752D62">
        <w:rPr>
          <w:color w:val="auto"/>
          <w:u w:val="single"/>
        </w:rPr>
        <w:t xml:space="preserve"> </w:t>
      </w:r>
      <w:r w:rsidRPr="00752D62">
        <w:rPr>
          <w:color w:val="auto"/>
          <w:u w:val="single"/>
        </w:rPr>
        <w:t>Members of the West Virginia Volunteer State Guard ordered into active service or engaged in required training are not liable for any lawful act done in performance of their duties under this section while acting in good faith within the scope of those duties.</w:t>
      </w:r>
    </w:p>
    <w:p w14:paraId="77B8E389" w14:textId="38B3C768" w:rsidR="00251ECC" w:rsidRPr="00752D62" w:rsidRDefault="00251ECC" w:rsidP="00EB4F87">
      <w:pPr>
        <w:pStyle w:val="SectionBody"/>
        <w:rPr>
          <w:color w:val="auto"/>
          <w:u w:val="single"/>
        </w:rPr>
      </w:pPr>
      <w:r w:rsidRPr="00752D62">
        <w:rPr>
          <w:color w:val="auto"/>
          <w:u w:val="single"/>
        </w:rPr>
        <w:t>(b)</w:t>
      </w:r>
      <w:r w:rsidR="00EB4F87" w:rsidRPr="00752D62">
        <w:rPr>
          <w:color w:val="auto"/>
          <w:u w:val="single"/>
        </w:rPr>
        <w:t xml:space="preserve"> </w:t>
      </w:r>
      <w:r w:rsidRPr="00752D62">
        <w:rPr>
          <w:color w:val="auto"/>
          <w:u w:val="single"/>
        </w:rPr>
        <w:t>While activated or in training, members of the West Virginia Volunteer State Guard are considered volunteers for the state.</w:t>
      </w:r>
    </w:p>
    <w:p w14:paraId="6D075C02" w14:textId="507F3F69" w:rsidR="0030212C" w:rsidRPr="00752D62" w:rsidRDefault="00EB4F87" w:rsidP="00EB4F87">
      <w:pPr>
        <w:pStyle w:val="SectionHeading"/>
        <w:rPr>
          <w:color w:val="auto"/>
          <w:u w:val="single"/>
        </w:rPr>
        <w:sectPr w:rsidR="0030212C" w:rsidRPr="00752D62" w:rsidSect="0030212C">
          <w:type w:val="continuous"/>
          <w:pgSz w:w="12240" w:h="15840" w:code="1"/>
          <w:pgMar w:top="1440" w:right="1440" w:bottom="1440" w:left="1440" w:header="720" w:footer="720" w:gutter="0"/>
          <w:lnNumType w:countBy="1" w:restart="newSection"/>
          <w:cols w:space="720"/>
          <w:titlePg/>
          <w:docGrid w:linePitch="360"/>
        </w:sectPr>
      </w:pPr>
      <w:r w:rsidRPr="00752D62">
        <w:rPr>
          <w:color w:val="auto"/>
          <w:u w:val="single"/>
        </w:rPr>
        <w:t>§15-</w:t>
      </w:r>
      <w:r w:rsidR="005C0439" w:rsidRPr="00752D62">
        <w:rPr>
          <w:color w:val="auto"/>
          <w:u w:val="single"/>
        </w:rPr>
        <w:t>5D</w:t>
      </w:r>
      <w:r w:rsidRPr="00752D62">
        <w:rPr>
          <w:color w:val="auto"/>
          <w:u w:val="single"/>
        </w:rPr>
        <w:t>-8. Rulemaking</w:t>
      </w:r>
      <w:r w:rsidR="00251ECC" w:rsidRPr="00752D62">
        <w:rPr>
          <w:color w:val="auto"/>
          <w:u w:val="single"/>
        </w:rPr>
        <w:t xml:space="preserve"> </w:t>
      </w:r>
      <w:r w:rsidRPr="00752D62">
        <w:rPr>
          <w:color w:val="auto"/>
          <w:u w:val="single"/>
        </w:rPr>
        <w:t>Authority.</w:t>
      </w:r>
    </w:p>
    <w:p w14:paraId="4B3CFE73" w14:textId="583E83EF" w:rsidR="00251ECC" w:rsidRPr="00752D62" w:rsidRDefault="00251ECC" w:rsidP="00835A9E">
      <w:pPr>
        <w:pStyle w:val="SectionBody"/>
        <w:rPr>
          <w:color w:val="auto"/>
          <w:u w:val="single"/>
        </w:rPr>
      </w:pPr>
      <w:r w:rsidRPr="00752D62">
        <w:rPr>
          <w:color w:val="auto"/>
          <w:u w:val="single"/>
        </w:rPr>
        <w:t>The Adjutant General, as head of the department, shall adopt rules to implement the provisions of this section</w:t>
      </w:r>
      <w:r w:rsidR="00EB4F87" w:rsidRPr="00752D62">
        <w:rPr>
          <w:color w:val="auto"/>
          <w:u w:val="single"/>
        </w:rPr>
        <w:t>:</w:t>
      </w:r>
    </w:p>
    <w:p w14:paraId="0691457B" w14:textId="765B3BD4" w:rsidR="00251ECC" w:rsidRPr="00752D62" w:rsidRDefault="00EB4F87" w:rsidP="00EB4F87">
      <w:pPr>
        <w:pStyle w:val="SectionBody"/>
        <w:rPr>
          <w:color w:val="auto"/>
          <w:u w:val="single"/>
        </w:rPr>
      </w:pPr>
      <w:r w:rsidRPr="00752D62">
        <w:rPr>
          <w:color w:val="auto"/>
          <w:u w:val="single"/>
        </w:rPr>
        <w:t xml:space="preserve">(1) </w:t>
      </w:r>
      <w:r w:rsidR="00251ECC" w:rsidRPr="00752D62">
        <w:rPr>
          <w:color w:val="auto"/>
          <w:u w:val="single"/>
        </w:rPr>
        <w:t>Authority and name</w:t>
      </w:r>
      <w:r w:rsidRPr="00752D62">
        <w:rPr>
          <w:color w:val="auto"/>
          <w:u w:val="single"/>
        </w:rPr>
        <w:t xml:space="preserve">. -  </w:t>
      </w:r>
      <w:r w:rsidR="00251ECC" w:rsidRPr="00752D62">
        <w:rPr>
          <w:color w:val="auto"/>
          <w:u w:val="single"/>
        </w:rPr>
        <w:t xml:space="preserve">Whenever any part of the National Guard of this state is in active federal service, the Governor is hereby authorized to organize and maintain, within this state during such period, under such regulations as the Secretary of Defense of the United States may prescribe for discipline in training, such military forces as the Governor may deem necessary to assist the civil authorities in maintaining law and order. Such forces shall be composed of officers commissioned or assigned, and such able-bodied citizens of the state as shall volunteer for service therein, supplemented, if necessary, by personnel of the West Virginia National Guard enrolled by draft or otherwise, as provided by law. Such forces shall be additional to and distinct </w:t>
      </w:r>
      <w:r w:rsidR="00251ECC" w:rsidRPr="00752D62">
        <w:rPr>
          <w:color w:val="auto"/>
          <w:u w:val="single"/>
        </w:rPr>
        <w:lastRenderedPageBreak/>
        <w:t>from the National Guard and shall be known as the West Virginia State Defense Force. Such forces shall be uniformed.</w:t>
      </w:r>
    </w:p>
    <w:p w14:paraId="0E2343CC" w14:textId="135525F8" w:rsidR="00251ECC" w:rsidRPr="00752D62" w:rsidRDefault="00251ECC" w:rsidP="00EB4F87">
      <w:pPr>
        <w:pStyle w:val="SectionBody"/>
        <w:rPr>
          <w:color w:val="auto"/>
          <w:u w:val="single"/>
        </w:rPr>
      </w:pPr>
      <w:r w:rsidRPr="00752D62">
        <w:rPr>
          <w:color w:val="auto"/>
          <w:u w:val="single"/>
        </w:rPr>
        <w:t>(2)</w:t>
      </w:r>
      <w:r w:rsidR="00EB4F87" w:rsidRPr="00752D62">
        <w:rPr>
          <w:color w:val="auto"/>
          <w:u w:val="single"/>
        </w:rPr>
        <w:t xml:space="preserve"> </w:t>
      </w:r>
      <w:r w:rsidRPr="00752D62">
        <w:rPr>
          <w:color w:val="auto"/>
          <w:u w:val="single"/>
        </w:rPr>
        <w:t>The Governor is authorized to maintain a West Virginia State Defense Force reserve cadre of officers and noncommissioned officers, said officers to be a trained nucleus for such time as the West Virginia State Defense Force may be activated. Said officers shall be volunteers and shall serve with no pay or allowances except when called to active duty.</w:t>
      </w:r>
    </w:p>
    <w:p w14:paraId="05E3D0CC" w14:textId="0210781C" w:rsidR="00251ECC" w:rsidRPr="00752D62" w:rsidRDefault="00EB4F87" w:rsidP="00EB4F87">
      <w:pPr>
        <w:pStyle w:val="SectionBody"/>
        <w:rPr>
          <w:color w:val="auto"/>
          <w:u w:val="single"/>
        </w:rPr>
      </w:pPr>
      <w:r w:rsidRPr="00752D62">
        <w:rPr>
          <w:color w:val="auto"/>
          <w:u w:val="single"/>
        </w:rPr>
        <w:t xml:space="preserve">(3) </w:t>
      </w:r>
      <w:r w:rsidR="00251ECC" w:rsidRPr="00752D62">
        <w:rPr>
          <w:color w:val="auto"/>
          <w:u w:val="single"/>
        </w:rPr>
        <w:t>Organization; rules and regulations.</w:t>
      </w:r>
      <w:r w:rsidRPr="00752D62">
        <w:rPr>
          <w:color w:val="auto"/>
          <w:u w:val="single"/>
        </w:rPr>
        <w:t xml:space="preserve"> - </w:t>
      </w:r>
      <w:r w:rsidR="00251ECC" w:rsidRPr="00752D62">
        <w:rPr>
          <w:color w:val="auto"/>
          <w:u w:val="single"/>
        </w:rPr>
        <w:t>The Adjutant General is hereby authorized to prescribe military regulations, not inconsistent with the provisions of this chapter, governing the enlistment, organization, administration, equipment, maintenance, training and discipline of such West Virginia State Defense Force; provided, such military regulations, insofar as the Adjutant General deems practicable and desirable, shall conform to existing law governing and pertaining to the National Guard and the military regulations promulgated thereunder; and prohibit the acceptance of gifts, donations, gratuities, or anything of value, by such West Virginia State Defense Force, or by any member of such West Virginia State Defense Force, from any individual, firm, association, or corporation, by reason of such membership.</w:t>
      </w:r>
    </w:p>
    <w:p w14:paraId="65C435F5" w14:textId="1887FCA0" w:rsidR="00251ECC" w:rsidRPr="00752D62" w:rsidRDefault="00EB4F87" w:rsidP="00EB4F87">
      <w:pPr>
        <w:pStyle w:val="SectionBody"/>
        <w:rPr>
          <w:color w:val="auto"/>
          <w:u w:val="single"/>
        </w:rPr>
      </w:pPr>
      <w:r w:rsidRPr="00752D62">
        <w:rPr>
          <w:color w:val="auto"/>
          <w:u w:val="single"/>
        </w:rPr>
        <w:t xml:space="preserve">(4) </w:t>
      </w:r>
      <w:r w:rsidR="00251ECC" w:rsidRPr="00752D62">
        <w:rPr>
          <w:color w:val="auto"/>
          <w:u w:val="single"/>
        </w:rPr>
        <w:t>Pay and allowances.</w:t>
      </w:r>
      <w:r w:rsidRPr="00752D62">
        <w:rPr>
          <w:color w:val="auto"/>
          <w:u w:val="single"/>
        </w:rPr>
        <w:t xml:space="preserve"> - </w:t>
      </w:r>
      <w:r w:rsidR="00251ECC" w:rsidRPr="00752D62">
        <w:rPr>
          <w:color w:val="auto"/>
          <w:u w:val="single"/>
        </w:rPr>
        <w:t>The members of the West Virginia State Defense Force shall receive no pay and allowances.</w:t>
      </w:r>
    </w:p>
    <w:p w14:paraId="266C49BE" w14:textId="3368A37E" w:rsidR="00251ECC" w:rsidRPr="00752D62" w:rsidRDefault="00EB4F87" w:rsidP="00EB4F87">
      <w:pPr>
        <w:pStyle w:val="SectionBody"/>
        <w:rPr>
          <w:color w:val="auto"/>
          <w:u w:val="single"/>
        </w:rPr>
      </w:pPr>
      <w:r w:rsidRPr="00752D62">
        <w:rPr>
          <w:color w:val="auto"/>
          <w:u w:val="single"/>
        </w:rPr>
        <w:t xml:space="preserve">(5) </w:t>
      </w:r>
      <w:r w:rsidR="00251ECC" w:rsidRPr="00752D62">
        <w:rPr>
          <w:color w:val="auto"/>
          <w:u w:val="single"/>
        </w:rPr>
        <w:t>Requisitions; armories; other buildings.</w:t>
      </w:r>
      <w:r w:rsidRPr="00752D62">
        <w:rPr>
          <w:color w:val="auto"/>
          <w:u w:val="single"/>
        </w:rPr>
        <w:t xml:space="preserve"> - </w:t>
      </w:r>
      <w:r w:rsidR="00251ECC" w:rsidRPr="00752D62">
        <w:rPr>
          <w:color w:val="auto"/>
          <w:u w:val="single"/>
        </w:rPr>
        <w:t>For the use of such West Virginia State Defense Force, the Governor is hereby authorized to requisition from the Secretary of Defense such arms and equipment as may be in possession of, and can be spared by, the Defense Department; and to make available to such West Virginia State Defense Force the facilities of state armories and their equipment and such other state premises and property as may be available.</w:t>
      </w:r>
    </w:p>
    <w:p w14:paraId="2E8F133C" w14:textId="2444A8CB" w:rsidR="00251ECC" w:rsidRPr="00752D62" w:rsidRDefault="00EB4F87" w:rsidP="00EB4F87">
      <w:pPr>
        <w:pStyle w:val="SectionBody"/>
        <w:rPr>
          <w:color w:val="auto"/>
          <w:u w:val="single"/>
        </w:rPr>
      </w:pPr>
      <w:r w:rsidRPr="00752D62">
        <w:rPr>
          <w:color w:val="auto"/>
          <w:u w:val="single"/>
        </w:rPr>
        <w:t xml:space="preserve">(6) </w:t>
      </w:r>
      <w:r w:rsidR="00251ECC" w:rsidRPr="00752D62">
        <w:rPr>
          <w:color w:val="auto"/>
          <w:u w:val="single"/>
        </w:rPr>
        <w:t>Calling out of defense force.</w:t>
      </w:r>
      <w:r w:rsidRPr="00752D62">
        <w:rPr>
          <w:color w:val="auto"/>
          <w:u w:val="single"/>
        </w:rPr>
        <w:t xml:space="preserve"> - </w:t>
      </w:r>
      <w:r w:rsidR="00251ECC" w:rsidRPr="00752D62">
        <w:rPr>
          <w:color w:val="auto"/>
          <w:u w:val="single"/>
        </w:rPr>
        <w:t xml:space="preserve">The West Virginia State Defense Force may be called out to aid the civil authorities as now provided by the law for calling out the National Guard; except whenever the Adjutant General would be authorized to call out the West Virginia State Defense </w:t>
      </w:r>
      <w:r w:rsidR="00251ECC" w:rsidRPr="00752D62">
        <w:rPr>
          <w:color w:val="auto"/>
          <w:u w:val="single"/>
        </w:rPr>
        <w:lastRenderedPageBreak/>
        <w:t>Force, but is unable to do so for any reason, the Adjutant General</w:t>
      </w:r>
      <w:r w:rsidR="008808B6" w:rsidRPr="00752D62">
        <w:rPr>
          <w:color w:val="auto"/>
          <w:u w:val="single"/>
        </w:rPr>
        <w:t>'</w:t>
      </w:r>
      <w:r w:rsidR="00251ECC" w:rsidRPr="00752D62">
        <w:rPr>
          <w:color w:val="auto"/>
          <w:u w:val="single"/>
        </w:rPr>
        <w:t>s assistant shall have such authority.</w:t>
      </w:r>
    </w:p>
    <w:p w14:paraId="0B920DF1" w14:textId="3251636B" w:rsidR="00251ECC" w:rsidRPr="00752D62" w:rsidRDefault="00EB4F87" w:rsidP="00EB4F87">
      <w:pPr>
        <w:pStyle w:val="SectionBody"/>
        <w:rPr>
          <w:color w:val="auto"/>
          <w:u w:val="single"/>
        </w:rPr>
      </w:pPr>
      <w:r w:rsidRPr="00752D62">
        <w:rPr>
          <w:color w:val="auto"/>
          <w:u w:val="single"/>
        </w:rPr>
        <w:t xml:space="preserve">(7) </w:t>
      </w:r>
      <w:r w:rsidR="00251ECC" w:rsidRPr="00752D62">
        <w:rPr>
          <w:color w:val="auto"/>
          <w:u w:val="single"/>
        </w:rPr>
        <w:t>Use outside this state.</w:t>
      </w:r>
      <w:r w:rsidRPr="00752D62">
        <w:rPr>
          <w:color w:val="auto"/>
          <w:u w:val="single"/>
        </w:rPr>
        <w:t xml:space="preserve"> - </w:t>
      </w:r>
      <w:r w:rsidR="00251ECC" w:rsidRPr="00752D62">
        <w:rPr>
          <w:color w:val="auto"/>
          <w:u w:val="single"/>
        </w:rPr>
        <w:t>Such West Virginia State Defense Force shall not be required to serve outside the boundaries of this state, except that any organization, unit, or detachment of such West Virginia State Defense Force,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to apprehend or capture such persons; provided, such other state shall have given authority by law for such pursuit by such West Virginia State Defense Force. Any such person, who shall be apprehended or captured in such other state by an organization, unit, or detachment of the West Virginia State Defense Force, shall, without unnecessary delay, be surrendered to the military or police forces of the state in which she or he is taken or to the United States; but such surrender shall not constitute a waiver by this state of its right to extradite or prosecute such person for any crime committed in this state.</w:t>
      </w:r>
    </w:p>
    <w:p w14:paraId="5A005E97" w14:textId="4D3D4C79" w:rsidR="00251ECC" w:rsidRPr="00752D62" w:rsidRDefault="00EB4F87" w:rsidP="00EB4F87">
      <w:pPr>
        <w:pStyle w:val="SectionBody"/>
        <w:rPr>
          <w:color w:val="auto"/>
          <w:u w:val="single"/>
        </w:rPr>
      </w:pPr>
      <w:r w:rsidRPr="00752D62">
        <w:rPr>
          <w:color w:val="auto"/>
          <w:u w:val="single"/>
        </w:rPr>
        <w:t xml:space="preserve">(8) </w:t>
      </w:r>
      <w:r w:rsidR="00251ECC" w:rsidRPr="00752D62">
        <w:rPr>
          <w:color w:val="auto"/>
          <w:u w:val="single"/>
        </w:rPr>
        <w:t>Permission to forces of other states in fresh pursuit.</w:t>
      </w:r>
      <w:r w:rsidRPr="00752D62">
        <w:rPr>
          <w:color w:val="auto"/>
          <w:u w:val="single"/>
        </w:rPr>
        <w:t xml:space="preserve"> - </w:t>
      </w:r>
      <w:r w:rsidR="00251ECC" w:rsidRPr="00752D62">
        <w:rPr>
          <w:color w:val="auto"/>
          <w:u w:val="single"/>
        </w:rPr>
        <w:t>Any military forces or organization, unit or detachment thereof, of another state, who are in fresh pursuit of insurrectionists, saboteurs, enemies or enemy forces, may continue such pursuit into this state until the military or police forces of this state or the forces of the United States, have had a reasonable opportunity to take up the pursuit or to apprehend or capture such persons; and they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shall not be construed so as to make unlawful any arrest in this state which would otherwise be lawful.</w:t>
      </w:r>
    </w:p>
    <w:p w14:paraId="4D329A32" w14:textId="1E611102" w:rsidR="00251ECC" w:rsidRPr="00752D62" w:rsidRDefault="00EB4F87" w:rsidP="00835A9E">
      <w:pPr>
        <w:pStyle w:val="SectionBody"/>
        <w:rPr>
          <w:color w:val="auto"/>
          <w:u w:val="single"/>
        </w:rPr>
      </w:pPr>
      <w:r w:rsidRPr="00752D62">
        <w:rPr>
          <w:color w:val="auto"/>
          <w:u w:val="single"/>
        </w:rPr>
        <w:lastRenderedPageBreak/>
        <w:t xml:space="preserve">(9) </w:t>
      </w:r>
      <w:r w:rsidR="00251ECC" w:rsidRPr="00752D62">
        <w:rPr>
          <w:color w:val="auto"/>
          <w:u w:val="single"/>
        </w:rPr>
        <w:t>Federal service.</w:t>
      </w:r>
      <w:r w:rsidR="00835A9E" w:rsidRPr="00752D62">
        <w:rPr>
          <w:color w:val="auto"/>
          <w:u w:val="single"/>
        </w:rPr>
        <w:t xml:space="preserve"> - </w:t>
      </w:r>
      <w:r w:rsidR="00251ECC" w:rsidRPr="00752D62">
        <w:rPr>
          <w:color w:val="auto"/>
          <w:u w:val="single"/>
        </w:rPr>
        <w:t>Nothing in this chapter shall be construed as authorizing such West Virginia State Defense Force, or any part thereof, to be called, ordered, or in any manner drafted, as such, into the military service of the United States; but, no person shall, by reason of her or his enlistment or commission in any such West Virginia State Defense Force, be exempted from military service under any law of the United States.</w:t>
      </w:r>
    </w:p>
    <w:p w14:paraId="58187590" w14:textId="2061426B" w:rsidR="00251ECC" w:rsidRPr="00752D62" w:rsidRDefault="00835A9E" w:rsidP="00835A9E">
      <w:pPr>
        <w:pStyle w:val="SectionBody"/>
        <w:rPr>
          <w:color w:val="auto"/>
          <w:u w:val="single"/>
        </w:rPr>
      </w:pPr>
      <w:r w:rsidRPr="00752D62">
        <w:rPr>
          <w:color w:val="auto"/>
          <w:u w:val="single"/>
        </w:rPr>
        <w:t xml:space="preserve">(10) </w:t>
      </w:r>
      <w:r w:rsidR="00251ECC" w:rsidRPr="00752D62">
        <w:rPr>
          <w:color w:val="auto"/>
          <w:u w:val="single"/>
        </w:rPr>
        <w:t>Civil groups.</w:t>
      </w:r>
      <w:r w:rsidRPr="00752D62">
        <w:rPr>
          <w:color w:val="auto"/>
          <w:u w:val="single"/>
        </w:rPr>
        <w:t xml:space="preserve"> - </w:t>
      </w:r>
      <w:r w:rsidR="00251ECC" w:rsidRPr="00752D62">
        <w:rPr>
          <w:color w:val="auto"/>
          <w:u w:val="single"/>
        </w:rPr>
        <w:t>No civil organization, society, club, post, order, fraternity, association, brotherhood, body, union, league, or other combination of persons, or civil groups, shall be enlisted in such West Virginia State Defense Force as an organization or unit.</w:t>
      </w:r>
    </w:p>
    <w:p w14:paraId="1B7CCECD" w14:textId="6A835268" w:rsidR="00251ECC" w:rsidRPr="00752D62" w:rsidRDefault="00835A9E" w:rsidP="00835A9E">
      <w:pPr>
        <w:pStyle w:val="SectionBody"/>
        <w:rPr>
          <w:color w:val="auto"/>
          <w:u w:val="single"/>
        </w:rPr>
      </w:pPr>
      <w:r w:rsidRPr="00752D62">
        <w:rPr>
          <w:color w:val="auto"/>
          <w:u w:val="single"/>
        </w:rPr>
        <w:t xml:space="preserve">(11) </w:t>
      </w:r>
      <w:r w:rsidR="00251ECC" w:rsidRPr="00752D62">
        <w:rPr>
          <w:color w:val="auto"/>
          <w:u w:val="single"/>
        </w:rPr>
        <w:t>Disqualifications.</w:t>
      </w:r>
      <w:r w:rsidRPr="00752D62">
        <w:rPr>
          <w:color w:val="auto"/>
          <w:u w:val="single"/>
        </w:rPr>
        <w:t xml:space="preserve"> - </w:t>
      </w:r>
      <w:r w:rsidR="00251ECC" w:rsidRPr="00752D62">
        <w:rPr>
          <w:color w:val="auto"/>
          <w:u w:val="single"/>
        </w:rPr>
        <w:t>No person shall be commissioned or enlisted in such West Virginia State Defense Force who is not a citizen of the United States, or who has been expelled or dishonorably discharged from any military or naval organization of this state, or of another state, or of the United States.</w:t>
      </w:r>
    </w:p>
    <w:p w14:paraId="5B36E78C" w14:textId="045ADFCD" w:rsidR="00251ECC" w:rsidRPr="00752D62" w:rsidRDefault="00835A9E" w:rsidP="00835A9E">
      <w:pPr>
        <w:pStyle w:val="SectionBody"/>
        <w:rPr>
          <w:color w:val="auto"/>
          <w:u w:val="single"/>
        </w:rPr>
      </w:pPr>
      <w:r w:rsidRPr="00752D62">
        <w:rPr>
          <w:color w:val="auto"/>
          <w:u w:val="single"/>
        </w:rPr>
        <w:t xml:space="preserve">(12) </w:t>
      </w:r>
      <w:r w:rsidR="00251ECC" w:rsidRPr="00752D62">
        <w:rPr>
          <w:color w:val="auto"/>
          <w:u w:val="single"/>
        </w:rPr>
        <w:t xml:space="preserve">Commissioned officers.—The term of commission in the West Virginia State Defense Force shall be for </w:t>
      </w:r>
      <w:r w:rsidR="001418E6" w:rsidRPr="00752D62">
        <w:rPr>
          <w:color w:val="auto"/>
          <w:u w:val="single"/>
        </w:rPr>
        <w:t>three</w:t>
      </w:r>
      <w:r w:rsidR="00251ECC" w:rsidRPr="00752D62">
        <w:rPr>
          <w:color w:val="auto"/>
          <w:u w:val="single"/>
        </w:rPr>
        <w:t xml:space="preserve"> years, subject to termination at the pleasure of the Governor prior to the expiration of such period. The oath to be taken by officers commissioned in such West Virginia State Defense Force shall be substantially in the form prescribed for officers of the National Guard, substituting the words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r w:rsidR="00251ECC" w:rsidRPr="00752D62">
        <w:rPr>
          <w:color w:val="auto"/>
          <w:u w:val="single"/>
        </w:rPr>
        <w:t xml:space="preserve"> where necessary, and omitting the reference to the President of the United States. The subject term of </w:t>
      </w:r>
      <w:r w:rsidR="00B60354" w:rsidRPr="00752D62">
        <w:rPr>
          <w:color w:val="auto"/>
          <w:u w:val="single"/>
        </w:rPr>
        <w:t>three</w:t>
      </w:r>
      <w:r w:rsidR="00251ECC" w:rsidRPr="00752D62">
        <w:rPr>
          <w:color w:val="auto"/>
          <w:u w:val="single"/>
        </w:rPr>
        <w:t xml:space="preserve"> years may be extended by express direction of the Governor.</w:t>
      </w:r>
    </w:p>
    <w:p w14:paraId="7B4B0ACD" w14:textId="31E59CD6" w:rsidR="00251ECC" w:rsidRPr="00752D62" w:rsidRDefault="00835A9E" w:rsidP="00835A9E">
      <w:pPr>
        <w:pStyle w:val="SectionBody"/>
        <w:rPr>
          <w:color w:val="auto"/>
          <w:u w:val="single"/>
        </w:rPr>
      </w:pPr>
      <w:r w:rsidRPr="00752D62">
        <w:rPr>
          <w:color w:val="auto"/>
          <w:u w:val="single"/>
        </w:rPr>
        <w:t xml:space="preserve">(13) </w:t>
      </w:r>
      <w:r w:rsidR="00251ECC" w:rsidRPr="00752D62">
        <w:rPr>
          <w:color w:val="auto"/>
          <w:u w:val="single"/>
        </w:rPr>
        <w:t>Enlisted personnel.</w:t>
      </w:r>
      <w:r w:rsidRPr="00752D62">
        <w:rPr>
          <w:color w:val="auto"/>
          <w:u w:val="single"/>
        </w:rPr>
        <w:t xml:space="preserve"> - </w:t>
      </w:r>
      <w:r w:rsidR="00251ECC" w:rsidRPr="00752D62">
        <w:rPr>
          <w:color w:val="auto"/>
          <w:u w:val="single"/>
        </w:rPr>
        <w:t xml:space="preserve">The term of enlistment in the West Virginia State Defense Force shall be for </w:t>
      </w:r>
      <w:r w:rsidR="002E1530" w:rsidRPr="00752D62">
        <w:rPr>
          <w:color w:val="auto"/>
          <w:u w:val="single"/>
        </w:rPr>
        <w:t>three</w:t>
      </w:r>
      <w:r w:rsidR="00251ECC" w:rsidRPr="00752D62">
        <w:rPr>
          <w:color w:val="auto"/>
          <w:u w:val="single"/>
        </w:rPr>
        <w:t xml:space="preserve"> years, subject to termination at the pleasure of the Governor prior to the expiration of such period. The oath to be taken upon enlistment in such West Virginia State Defense Force shall be substantially in the form prescribed for enlisted personnel of the National Guard, substituting the words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r w:rsidR="00251ECC" w:rsidRPr="00752D62">
        <w:rPr>
          <w:color w:val="auto"/>
          <w:u w:val="single"/>
        </w:rPr>
        <w:t xml:space="preserve"> where necessary, and omitting the reference to the President of the United States. The subject term of </w:t>
      </w:r>
      <w:r w:rsidR="002E1530" w:rsidRPr="00752D62">
        <w:rPr>
          <w:color w:val="auto"/>
          <w:u w:val="single"/>
        </w:rPr>
        <w:t>three</w:t>
      </w:r>
      <w:r w:rsidR="00251ECC" w:rsidRPr="00752D62">
        <w:rPr>
          <w:color w:val="auto"/>
          <w:u w:val="single"/>
        </w:rPr>
        <w:t xml:space="preserve"> years may be extended by express direction of the Governor.</w:t>
      </w:r>
    </w:p>
    <w:p w14:paraId="1F274D4F" w14:textId="5F0ADB3D" w:rsidR="00251ECC" w:rsidRPr="00752D62" w:rsidRDefault="00835A9E" w:rsidP="00835A9E">
      <w:pPr>
        <w:pStyle w:val="SectionBody"/>
        <w:rPr>
          <w:color w:val="auto"/>
          <w:u w:val="single"/>
        </w:rPr>
      </w:pPr>
      <w:r w:rsidRPr="00752D62">
        <w:rPr>
          <w:color w:val="auto"/>
          <w:u w:val="single"/>
        </w:rPr>
        <w:lastRenderedPageBreak/>
        <w:t xml:space="preserve">(14) </w:t>
      </w:r>
      <w:r w:rsidR="00251ECC" w:rsidRPr="00752D62">
        <w:rPr>
          <w:color w:val="auto"/>
          <w:u w:val="single"/>
        </w:rPr>
        <w:t>Uniform Code of Military Justice; freedom from arrest; jury duty.</w:t>
      </w:r>
    </w:p>
    <w:p w14:paraId="41CD83D9" w14:textId="67B3AF39" w:rsidR="00251ECC" w:rsidRPr="00752D62" w:rsidRDefault="00251ECC" w:rsidP="00835A9E">
      <w:pPr>
        <w:pStyle w:val="SectionBody"/>
        <w:rPr>
          <w:color w:val="auto"/>
          <w:u w:val="single"/>
        </w:rPr>
      </w:pPr>
      <w:r w:rsidRPr="00752D62">
        <w:rPr>
          <w:color w:val="auto"/>
          <w:u w:val="single"/>
        </w:rPr>
        <w:t>(</w:t>
      </w:r>
      <w:r w:rsidR="00835A9E" w:rsidRPr="00752D62">
        <w:rPr>
          <w:color w:val="auto"/>
          <w:u w:val="single"/>
        </w:rPr>
        <w:t>A</w:t>
      </w:r>
      <w:r w:rsidRPr="00752D62">
        <w:rPr>
          <w:color w:val="auto"/>
          <w:u w:val="single"/>
        </w:rPr>
        <w:t>)</w:t>
      </w:r>
      <w:r w:rsidR="00835A9E" w:rsidRPr="00752D62">
        <w:rPr>
          <w:color w:val="auto"/>
          <w:u w:val="single"/>
        </w:rPr>
        <w:t xml:space="preserve"> </w:t>
      </w:r>
      <w:r w:rsidRPr="00752D62">
        <w:rPr>
          <w:color w:val="auto"/>
          <w:u w:val="single"/>
        </w:rPr>
        <w:t>Whenever such West Virginia State Defense Force, or any part thereof, shall be ordered out for active service, the Uniform Code of Military Justice of the United States, applicable to members of the National Guard of this state in relation to courts-martial, their jurisdiction and the limits of punishment, and the rules and regulations prescribed thereunder, shall be in full force and effect with respect to the West Virginia State Defense Force.</w:t>
      </w:r>
    </w:p>
    <w:p w14:paraId="044805DC" w14:textId="4D57F09D" w:rsidR="00251ECC" w:rsidRPr="00752D62" w:rsidRDefault="00251ECC" w:rsidP="00835A9E">
      <w:pPr>
        <w:pStyle w:val="SectionBody"/>
        <w:rPr>
          <w:color w:val="auto"/>
          <w:u w:val="single"/>
        </w:rPr>
      </w:pPr>
      <w:r w:rsidRPr="00752D62">
        <w:rPr>
          <w:color w:val="auto"/>
          <w:u w:val="single"/>
        </w:rPr>
        <w:t>(</w:t>
      </w:r>
      <w:r w:rsidR="00835A9E" w:rsidRPr="00752D62">
        <w:rPr>
          <w:color w:val="auto"/>
          <w:u w:val="single"/>
        </w:rPr>
        <w:t>B</w:t>
      </w:r>
      <w:r w:rsidRPr="00752D62">
        <w:rPr>
          <w:color w:val="auto"/>
          <w:u w:val="single"/>
        </w:rPr>
        <w:t>)</w:t>
      </w:r>
      <w:r w:rsidR="00835A9E" w:rsidRPr="00752D62">
        <w:rPr>
          <w:color w:val="auto"/>
          <w:u w:val="single"/>
        </w:rPr>
        <w:t xml:space="preserve"> </w:t>
      </w:r>
      <w:r w:rsidRPr="00752D62">
        <w:rPr>
          <w:color w:val="auto"/>
          <w:u w:val="single"/>
        </w:rPr>
        <w:t>No officer or enlisted person of such West Virginia State Defense Force shall be arrested on any warrant, except for treason or felony, while going to, remaining at, or returning from, a place where such person is ordered to attend for military duty. Every officer and enlisted person of such West Virginia State Defense Force shall, during such person</w:t>
      </w:r>
      <w:r w:rsidR="008808B6" w:rsidRPr="00752D62">
        <w:rPr>
          <w:color w:val="auto"/>
          <w:u w:val="single"/>
        </w:rPr>
        <w:t>'</w:t>
      </w:r>
      <w:r w:rsidRPr="00752D62">
        <w:rPr>
          <w:color w:val="auto"/>
          <w:u w:val="single"/>
        </w:rPr>
        <w:t>s service therein, be exempt from service upon any posse comitatus, and from jury duty.</w:t>
      </w:r>
    </w:p>
    <w:p w14:paraId="0571C54F" w14:textId="2A8476A8" w:rsidR="00251ECC" w:rsidRPr="00752D62" w:rsidRDefault="00835A9E" w:rsidP="00835A9E">
      <w:pPr>
        <w:pStyle w:val="SectionBody"/>
        <w:rPr>
          <w:color w:val="auto"/>
          <w:u w:val="single"/>
        </w:rPr>
      </w:pPr>
      <w:r w:rsidRPr="00752D62">
        <w:rPr>
          <w:color w:val="auto"/>
          <w:u w:val="single"/>
        </w:rPr>
        <w:t xml:space="preserve">(15) </w:t>
      </w:r>
      <w:r w:rsidR="00251ECC" w:rsidRPr="00752D62">
        <w:rPr>
          <w:color w:val="auto"/>
          <w:u w:val="single"/>
        </w:rPr>
        <w:t>Discharge of West Virginia State Defense Force.—The West Virginia State Defense Force shall be discharged by the Governor upon the return of the National Guard to state control, or within 30 days thereafter, subject however to the provision of s. 251.01(2).</w:t>
      </w:r>
    </w:p>
    <w:p w14:paraId="5621CBD2" w14:textId="52236B47" w:rsidR="00251ECC" w:rsidRPr="00752D62" w:rsidRDefault="00835A9E" w:rsidP="00835A9E">
      <w:pPr>
        <w:pStyle w:val="SectionBody"/>
        <w:rPr>
          <w:color w:val="auto"/>
          <w:u w:val="single"/>
        </w:rPr>
      </w:pPr>
      <w:r w:rsidRPr="00752D62">
        <w:rPr>
          <w:color w:val="auto"/>
          <w:u w:val="single"/>
        </w:rPr>
        <w:t xml:space="preserve">(16) </w:t>
      </w:r>
      <w:r w:rsidR="00251ECC" w:rsidRPr="00752D62">
        <w:rPr>
          <w:color w:val="auto"/>
          <w:u w:val="single"/>
        </w:rPr>
        <w:t xml:space="preserve">Short title.—This </w:t>
      </w:r>
      <w:r w:rsidR="00BC4679" w:rsidRPr="00752D62">
        <w:rPr>
          <w:color w:val="auto"/>
          <w:u w:val="single"/>
        </w:rPr>
        <w:t>article</w:t>
      </w:r>
      <w:r w:rsidR="00251ECC" w:rsidRPr="00752D62">
        <w:rPr>
          <w:color w:val="auto"/>
          <w:u w:val="single"/>
        </w:rPr>
        <w:t xml:space="preserve"> may be cited as the </w:t>
      </w:r>
      <w:r w:rsidR="00684660" w:rsidRPr="00752D62">
        <w:rPr>
          <w:color w:val="auto"/>
          <w:u w:val="single"/>
        </w:rPr>
        <w:t>"</w:t>
      </w:r>
      <w:r w:rsidR="00251ECC" w:rsidRPr="00752D62">
        <w:rPr>
          <w:color w:val="auto"/>
          <w:u w:val="single"/>
        </w:rPr>
        <w:t>West Virginia State Defense Force.</w:t>
      </w:r>
      <w:r w:rsidR="00684660" w:rsidRPr="00752D62">
        <w:rPr>
          <w:color w:val="auto"/>
          <w:u w:val="single"/>
        </w:rPr>
        <w:t>"</w:t>
      </w:r>
    </w:p>
    <w:p w14:paraId="75FD23ED" w14:textId="46121FFC" w:rsidR="00475475" w:rsidRDefault="00835A9E" w:rsidP="00835A9E">
      <w:pPr>
        <w:pStyle w:val="SectionBody"/>
        <w:rPr>
          <w:color w:val="auto"/>
          <w:u w:val="single"/>
        </w:rPr>
      </w:pPr>
      <w:r w:rsidRPr="00752D62">
        <w:rPr>
          <w:color w:val="auto"/>
          <w:u w:val="single"/>
        </w:rPr>
        <w:t xml:space="preserve">(17) </w:t>
      </w:r>
      <w:r w:rsidR="00251ECC" w:rsidRPr="00752D62">
        <w:rPr>
          <w:color w:val="auto"/>
          <w:u w:val="single"/>
        </w:rPr>
        <w:t>Awards to officers and enlisted personnel.—The Adjutant General of the state be and is hereby authorized and directed to cause to be prepared suitable medals, service bars, ribbons, awards, or other indicia of service in West Virginia State Defense Force; to prescribe regulations for awarding such medals, service bars, ribbons, awards, or other indicia of service in West Virginia State Defense Force to the officers and enlisted personnel of said West Virginia State Defense Force and from time to time to make such awards to the officers and enlisted personnel of said West Virginia State Defense Force entitled to receive the same.</w:t>
      </w:r>
    </w:p>
    <w:p w14:paraId="0566D69D" w14:textId="77777777" w:rsidR="00383108" w:rsidRDefault="00383108" w:rsidP="00835A9E">
      <w:pPr>
        <w:pStyle w:val="Note"/>
        <w:rPr>
          <w:color w:val="auto"/>
        </w:rPr>
      </w:pPr>
    </w:p>
    <w:p w14:paraId="617667B3" w14:textId="67711F47" w:rsidR="006865E9" w:rsidRPr="00752D62" w:rsidRDefault="00CF1DCA" w:rsidP="00835A9E">
      <w:pPr>
        <w:pStyle w:val="Note"/>
        <w:rPr>
          <w:color w:val="auto"/>
        </w:rPr>
      </w:pPr>
      <w:r w:rsidRPr="00752D62">
        <w:rPr>
          <w:color w:val="auto"/>
        </w:rPr>
        <w:t xml:space="preserve">NOTE: </w:t>
      </w:r>
      <w:r w:rsidR="00BD1F30" w:rsidRPr="00752D62">
        <w:rPr>
          <w:color w:val="auto"/>
        </w:rPr>
        <w:t xml:space="preserve">The purpose of this bill is to establish the West Virginia Volunteer State Guard.  The West Virginia National Guard is often called to other duties such as filling roles as corrections officers in West Virginia prisons, filling staffing shortages in our West Virginia hospitals, etc.  Knowing that natural disasters often plague our state, West Virginia is left vulnerable when the National Guard is called to other duties.  This volunteer state guard </w:t>
      </w:r>
      <w:r w:rsidR="00BD1F30" w:rsidRPr="00752D62">
        <w:rPr>
          <w:color w:val="auto"/>
        </w:rPr>
        <w:lastRenderedPageBreak/>
        <w:t>will not cost the taxpayers any money.</w:t>
      </w:r>
    </w:p>
    <w:p w14:paraId="22BDA618" w14:textId="61DFEE12" w:rsidR="00835A9E" w:rsidRPr="00752D62" w:rsidRDefault="00835A9E" w:rsidP="00835A9E">
      <w:pPr>
        <w:pStyle w:val="Note"/>
        <w:rPr>
          <w:color w:val="auto"/>
        </w:rPr>
      </w:pPr>
      <w:r w:rsidRPr="00752D62">
        <w:rPr>
          <w:color w:val="auto"/>
        </w:rPr>
        <w:t>Strike-throughs indicate language that would be stricken from a heading or the present law and underscoring indicates new language that would be added.</w:t>
      </w:r>
    </w:p>
    <w:sectPr w:rsidR="00835A9E" w:rsidRPr="00752D62" w:rsidSect="003021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4EE2" w14:textId="77777777" w:rsidR="002B2D77" w:rsidRPr="00B844FE" w:rsidRDefault="002B2D77" w:rsidP="00B844FE">
      <w:r>
        <w:separator/>
      </w:r>
    </w:p>
  </w:endnote>
  <w:endnote w:type="continuationSeparator" w:id="0">
    <w:p w14:paraId="49D19FD5" w14:textId="77777777" w:rsidR="002B2D77" w:rsidRPr="00B844FE" w:rsidRDefault="002B2D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A2AE1E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2888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82919"/>
      <w:docPartObj>
        <w:docPartGallery w:val="Page Numbers (Bottom of Page)"/>
        <w:docPartUnique/>
      </w:docPartObj>
    </w:sdtPr>
    <w:sdtEndPr>
      <w:rPr>
        <w:noProof/>
      </w:rPr>
    </w:sdtEndPr>
    <w:sdtContent>
      <w:p w14:paraId="1190E7AA" w14:textId="00AA85A5" w:rsidR="00837A38" w:rsidRDefault="00837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2A0EFA" w14:textId="3B0CD37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6250" w14:textId="77777777" w:rsidR="002B2D77" w:rsidRPr="00B844FE" w:rsidRDefault="002B2D77" w:rsidP="00B844FE">
      <w:r>
        <w:separator/>
      </w:r>
    </w:p>
  </w:footnote>
  <w:footnote w:type="continuationSeparator" w:id="0">
    <w:p w14:paraId="141A94F0" w14:textId="77777777" w:rsidR="002B2D77" w:rsidRPr="00B844FE" w:rsidRDefault="002B2D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CA8E" w14:textId="77777777" w:rsidR="002A0269" w:rsidRPr="00B844FE" w:rsidRDefault="000D623B">
    <w:pPr>
      <w:pStyle w:val="Header"/>
    </w:pPr>
    <w:sdt>
      <w:sdtPr>
        <w:id w:val="-684364211"/>
        <w:placeholder>
          <w:docPart w:val="1282E1863E044E1F99424BD23C1B4E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82E1863E044E1F99424BD23C1B4E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5053" w14:textId="1B3444C7" w:rsidR="00C33014" w:rsidRPr="00383108" w:rsidRDefault="00AE48A0" w:rsidP="000573A9">
    <w:pPr>
      <w:pStyle w:val="HeaderStyle"/>
      <w:rPr>
        <w:sz w:val="22"/>
        <w:szCs w:val="22"/>
      </w:rPr>
    </w:pPr>
    <w:r w:rsidRPr="00383108">
      <w:rPr>
        <w:sz w:val="22"/>
        <w:szCs w:val="22"/>
      </w:rPr>
      <w:t>I</w:t>
    </w:r>
    <w:r w:rsidR="001A66B7" w:rsidRPr="00383108">
      <w:rPr>
        <w:sz w:val="22"/>
        <w:szCs w:val="22"/>
      </w:rPr>
      <w:t xml:space="preserve">ntr </w:t>
    </w:r>
    <w:sdt>
      <w:sdtPr>
        <w:rPr>
          <w:sz w:val="22"/>
          <w:szCs w:val="22"/>
        </w:rPr>
        <w:tag w:val="BNumWH"/>
        <w:id w:val="138549797"/>
        <w:showingPlcHdr/>
        <w:text/>
      </w:sdtPr>
      <w:sdtEndPr/>
      <w:sdtContent/>
    </w:sdt>
    <w:r w:rsidR="00835A9E" w:rsidRPr="00383108">
      <w:rPr>
        <w:sz w:val="22"/>
        <w:szCs w:val="22"/>
      </w:rPr>
      <w:t>SB</w:t>
    </w:r>
    <w:r w:rsidR="00B402BA" w:rsidRPr="00383108">
      <w:rPr>
        <w:sz w:val="22"/>
        <w:szCs w:val="22"/>
      </w:rPr>
      <w:t xml:space="preserve"> </w:t>
    </w:r>
    <w:r w:rsidR="00193980">
      <w:rPr>
        <w:sz w:val="22"/>
        <w:szCs w:val="22"/>
      </w:rPr>
      <w:t>491</w:t>
    </w:r>
    <w:r w:rsidR="00C33014" w:rsidRPr="00383108">
      <w:rPr>
        <w:sz w:val="22"/>
        <w:szCs w:val="22"/>
      </w:rPr>
      <w:ptab w:relativeTo="margin" w:alignment="center" w:leader="none"/>
    </w:r>
    <w:r w:rsidR="00C33014" w:rsidRPr="00383108">
      <w:rPr>
        <w:sz w:val="22"/>
        <w:szCs w:val="22"/>
      </w:rPr>
      <w:tab/>
    </w:r>
    <w:sdt>
      <w:sdtPr>
        <w:rPr>
          <w:sz w:val="22"/>
          <w:szCs w:val="22"/>
        </w:rPr>
        <w:alias w:val="CBD Number"/>
        <w:tag w:val="CBD Number"/>
        <w:id w:val="1176923086"/>
        <w:lock w:val="sdtLocked"/>
        <w:text/>
      </w:sdtPr>
      <w:sdtEndPr/>
      <w:sdtContent>
        <w:r w:rsidR="00835A9E" w:rsidRPr="00383108">
          <w:rPr>
            <w:sz w:val="22"/>
            <w:szCs w:val="22"/>
          </w:rPr>
          <w:t>20</w:t>
        </w:r>
        <w:r w:rsidR="006B7675" w:rsidRPr="00383108">
          <w:rPr>
            <w:sz w:val="22"/>
            <w:szCs w:val="22"/>
          </w:rPr>
          <w:t>2</w:t>
        </w:r>
        <w:r w:rsidR="00383108" w:rsidRPr="00383108">
          <w:rPr>
            <w:sz w:val="22"/>
            <w:szCs w:val="22"/>
          </w:rPr>
          <w:t>6</w:t>
        </w:r>
        <w:r w:rsidR="005C0439" w:rsidRPr="00383108">
          <w:rPr>
            <w:sz w:val="22"/>
            <w:szCs w:val="22"/>
          </w:rPr>
          <w:t>R</w:t>
        </w:r>
        <w:r w:rsidR="00383108" w:rsidRPr="00383108">
          <w:rPr>
            <w:sz w:val="22"/>
            <w:szCs w:val="22"/>
          </w:rPr>
          <w:t>2723</w:t>
        </w:r>
      </w:sdtContent>
    </w:sdt>
  </w:p>
  <w:p w14:paraId="1B3422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6D1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3486009">
    <w:abstractNumId w:val="0"/>
  </w:num>
  <w:num w:numId="2" w16cid:durableId="112777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75"/>
    <w:rsid w:val="0000526A"/>
    <w:rsid w:val="000573A9"/>
    <w:rsid w:val="000628FA"/>
    <w:rsid w:val="00085D22"/>
    <w:rsid w:val="00093AB0"/>
    <w:rsid w:val="000A789F"/>
    <w:rsid w:val="000C5C77"/>
    <w:rsid w:val="000D623B"/>
    <w:rsid w:val="000E3912"/>
    <w:rsid w:val="000F262B"/>
    <w:rsid w:val="000F3C6F"/>
    <w:rsid w:val="0010070F"/>
    <w:rsid w:val="00107CD9"/>
    <w:rsid w:val="001418E6"/>
    <w:rsid w:val="0015112E"/>
    <w:rsid w:val="001552E7"/>
    <w:rsid w:val="001566B4"/>
    <w:rsid w:val="001805D2"/>
    <w:rsid w:val="00193980"/>
    <w:rsid w:val="001A66B7"/>
    <w:rsid w:val="001B66A6"/>
    <w:rsid w:val="001C279E"/>
    <w:rsid w:val="001D459E"/>
    <w:rsid w:val="0022348D"/>
    <w:rsid w:val="00251ECC"/>
    <w:rsid w:val="0027011C"/>
    <w:rsid w:val="00274200"/>
    <w:rsid w:val="00275740"/>
    <w:rsid w:val="002A0269"/>
    <w:rsid w:val="002B2D77"/>
    <w:rsid w:val="002E1530"/>
    <w:rsid w:val="0030212C"/>
    <w:rsid w:val="00303684"/>
    <w:rsid w:val="003143F5"/>
    <w:rsid w:val="00314854"/>
    <w:rsid w:val="00336BB2"/>
    <w:rsid w:val="00350158"/>
    <w:rsid w:val="0038057C"/>
    <w:rsid w:val="00383108"/>
    <w:rsid w:val="00384EDD"/>
    <w:rsid w:val="00394191"/>
    <w:rsid w:val="003C51CD"/>
    <w:rsid w:val="003C6034"/>
    <w:rsid w:val="003E0B27"/>
    <w:rsid w:val="00400B5C"/>
    <w:rsid w:val="004368E0"/>
    <w:rsid w:val="00441B63"/>
    <w:rsid w:val="00444E1B"/>
    <w:rsid w:val="00475475"/>
    <w:rsid w:val="00480A5A"/>
    <w:rsid w:val="004C13DD"/>
    <w:rsid w:val="004C4335"/>
    <w:rsid w:val="004C5D70"/>
    <w:rsid w:val="004D3ABE"/>
    <w:rsid w:val="004E3441"/>
    <w:rsid w:val="00500579"/>
    <w:rsid w:val="00590F14"/>
    <w:rsid w:val="005A5366"/>
    <w:rsid w:val="005C0439"/>
    <w:rsid w:val="006369EB"/>
    <w:rsid w:val="00637E73"/>
    <w:rsid w:val="00663116"/>
    <w:rsid w:val="006720FC"/>
    <w:rsid w:val="00684660"/>
    <w:rsid w:val="006865E9"/>
    <w:rsid w:val="00686E9A"/>
    <w:rsid w:val="00691F3E"/>
    <w:rsid w:val="00694BFB"/>
    <w:rsid w:val="006A106B"/>
    <w:rsid w:val="006B407B"/>
    <w:rsid w:val="006B428B"/>
    <w:rsid w:val="006B7675"/>
    <w:rsid w:val="006C523D"/>
    <w:rsid w:val="006D3145"/>
    <w:rsid w:val="006D4036"/>
    <w:rsid w:val="00717AA5"/>
    <w:rsid w:val="00725AA4"/>
    <w:rsid w:val="00752D62"/>
    <w:rsid w:val="00757FF8"/>
    <w:rsid w:val="007A5259"/>
    <w:rsid w:val="007A7081"/>
    <w:rsid w:val="007D783B"/>
    <w:rsid w:val="007F15E3"/>
    <w:rsid w:val="007F1CF5"/>
    <w:rsid w:val="00814EDA"/>
    <w:rsid w:val="00834EDE"/>
    <w:rsid w:val="00835A9E"/>
    <w:rsid w:val="00837A38"/>
    <w:rsid w:val="0085315D"/>
    <w:rsid w:val="008736AA"/>
    <w:rsid w:val="008808B6"/>
    <w:rsid w:val="008D275D"/>
    <w:rsid w:val="008F51FA"/>
    <w:rsid w:val="00941198"/>
    <w:rsid w:val="00980327"/>
    <w:rsid w:val="00986478"/>
    <w:rsid w:val="009A1CFB"/>
    <w:rsid w:val="009B5557"/>
    <w:rsid w:val="009D7DFC"/>
    <w:rsid w:val="009F1067"/>
    <w:rsid w:val="009F2F85"/>
    <w:rsid w:val="00A31E01"/>
    <w:rsid w:val="00A527AD"/>
    <w:rsid w:val="00A718CF"/>
    <w:rsid w:val="00AC01D1"/>
    <w:rsid w:val="00AC256A"/>
    <w:rsid w:val="00AE48A0"/>
    <w:rsid w:val="00AE61BE"/>
    <w:rsid w:val="00B13B03"/>
    <w:rsid w:val="00B16F25"/>
    <w:rsid w:val="00B24422"/>
    <w:rsid w:val="00B402BA"/>
    <w:rsid w:val="00B60354"/>
    <w:rsid w:val="00B66B81"/>
    <w:rsid w:val="00B66CA7"/>
    <w:rsid w:val="00B71E6F"/>
    <w:rsid w:val="00B80C20"/>
    <w:rsid w:val="00B83C27"/>
    <w:rsid w:val="00B844FE"/>
    <w:rsid w:val="00B86B4F"/>
    <w:rsid w:val="00BA1F84"/>
    <w:rsid w:val="00BC4679"/>
    <w:rsid w:val="00BC562B"/>
    <w:rsid w:val="00BD1F30"/>
    <w:rsid w:val="00C33014"/>
    <w:rsid w:val="00C33434"/>
    <w:rsid w:val="00C34869"/>
    <w:rsid w:val="00C42EB6"/>
    <w:rsid w:val="00C85096"/>
    <w:rsid w:val="00CB20EF"/>
    <w:rsid w:val="00CB2C04"/>
    <w:rsid w:val="00CC1F3B"/>
    <w:rsid w:val="00CC4CEF"/>
    <w:rsid w:val="00CD12CB"/>
    <w:rsid w:val="00CD36CF"/>
    <w:rsid w:val="00CF1DCA"/>
    <w:rsid w:val="00D033F5"/>
    <w:rsid w:val="00D13C45"/>
    <w:rsid w:val="00D352CF"/>
    <w:rsid w:val="00D579FC"/>
    <w:rsid w:val="00D81C16"/>
    <w:rsid w:val="00D83BCE"/>
    <w:rsid w:val="00DE526B"/>
    <w:rsid w:val="00DF199D"/>
    <w:rsid w:val="00E01542"/>
    <w:rsid w:val="00E365F1"/>
    <w:rsid w:val="00E4595F"/>
    <w:rsid w:val="00E47B53"/>
    <w:rsid w:val="00E62F48"/>
    <w:rsid w:val="00E831B3"/>
    <w:rsid w:val="00E95FBC"/>
    <w:rsid w:val="00EB0CED"/>
    <w:rsid w:val="00EB4F87"/>
    <w:rsid w:val="00EC5E63"/>
    <w:rsid w:val="00ED2791"/>
    <w:rsid w:val="00EE70CB"/>
    <w:rsid w:val="00F41CA2"/>
    <w:rsid w:val="00F443C0"/>
    <w:rsid w:val="00F62EFB"/>
    <w:rsid w:val="00F93712"/>
    <w:rsid w:val="00F939A4"/>
    <w:rsid w:val="00F9409C"/>
    <w:rsid w:val="00F97EC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62129"/>
  <w15:chartTrackingRefBased/>
  <w15:docId w15:val="{25E42AAF-4923-4D90-9EE8-44DF1D14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hapman\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0B198D3A9D44D9A7B2A6744C48A2B5"/>
        <w:category>
          <w:name w:val="General"/>
          <w:gallery w:val="placeholder"/>
        </w:category>
        <w:types>
          <w:type w:val="bbPlcHdr"/>
        </w:types>
        <w:behaviors>
          <w:behavior w:val="content"/>
        </w:behaviors>
        <w:guid w:val="{A297F1E0-1BD9-4329-B3A5-D27A3D4AB41D}"/>
      </w:docPartPr>
      <w:docPartBody>
        <w:p w:rsidR="00CA5C83" w:rsidRDefault="00A87413">
          <w:pPr>
            <w:pStyle w:val="380B198D3A9D44D9A7B2A6744C48A2B5"/>
          </w:pPr>
          <w:r w:rsidRPr="00B844FE">
            <w:t>Prefix Text</w:t>
          </w:r>
        </w:p>
      </w:docPartBody>
    </w:docPart>
    <w:docPart>
      <w:docPartPr>
        <w:name w:val="1282E1863E044E1F99424BD23C1B4EC8"/>
        <w:category>
          <w:name w:val="General"/>
          <w:gallery w:val="placeholder"/>
        </w:category>
        <w:types>
          <w:type w:val="bbPlcHdr"/>
        </w:types>
        <w:behaviors>
          <w:behavior w:val="content"/>
        </w:behaviors>
        <w:guid w:val="{942883B1-01F7-4D5E-993F-664726466EB0}"/>
      </w:docPartPr>
      <w:docPartBody>
        <w:p w:rsidR="00CA5C83" w:rsidRDefault="00A87413">
          <w:pPr>
            <w:pStyle w:val="1282E1863E044E1F99424BD23C1B4EC8"/>
          </w:pPr>
          <w:r w:rsidRPr="00B844FE">
            <w:t>[Type here]</w:t>
          </w:r>
        </w:p>
      </w:docPartBody>
    </w:docPart>
    <w:docPart>
      <w:docPartPr>
        <w:name w:val="E42EBCD64890425CAE2C927A74A509A3"/>
        <w:category>
          <w:name w:val="General"/>
          <w:gallery w:val="placeholder"/>
        </w:category>
        <w:types>
          <w:type w:val="bbPlcHdr"/>
        </w:types>
        <w:behaviors>
          <w:behavior w:val="content"/>
        </w:behaviors>
        <w:guid w:val="{3492F977-8015-406F-8F43-36BC371D50B5}"/>
      </w:docPartPr>
      <w:docPartBody>
        <w:p w:rsidR="00CA5C83" w:rsidRDefault="00A87413">
          <w:pPr>
            <w:pStyle w:val="E42EBCD64890425CAE2C927A74A509A3"/>
          </w:pPr>
          <w:r w:rsidRPr="00B844FE">
            <w:t>Number</w:t>
          </w:r>
        </w:p>
      </w:docPartBody>
    </w:docPart>
    <w:docPart>
      <w:docPartPr>
        <w:name w:val="6D7F190F93CC48BC9D66E0D0BFDAC0AA"/>
        <w:category>
          <w:name w:val="General"/>
          <w:gallery w:val="placeholder"/>
        </w:category>
        <w:types>
          <w:type w:val="bbPlcHdr"/>
        </w:types>
        <w:behaviors>
          <w:behavior w:val="content"/>
        </w:behaviors>
        <w:guid w:val="{1DFFE8D3-43E0-4D3E-BB83-EC4707BEF311}"/>
      </w:docPartPr>
      <w:docPartBody>
        <w:p w:rsidR="00CA5C83" w:rsidRDefault="00A87413">
          <w:pPr>
            <w:pStyle w:val="6D7F190F93CC48BC9D66E0D0BFDAC0AA"/>
          </w:pPr>
          <w:r w:rsidRPr="00B844FE">
            <w:t>Enter Sponsors Here</w:t>
          </w:r>
        </w:p>
      </w:docPartBody>
    </w:docPart>
    <w:docPart>
      <w:docPartPr>
        <w:name w:val="1AE4015C41C045F2B464DB66FFFE974B"/>
        <w:category>
          <w:name w:val="General"/>
          <w:gallery w:val="placeholder"/>
        </w:category>
        <w:types>
          <w:type w:val="bbPlcHdr"/>
        </w:types>
        <w:behaviors>
          <w:behavior w:val="content"/>
        </w:behaviors>
        <w:guid w:val="{EEF3366E-02E1-4405-8832-C7512981BC08}"/>
      </w:docPartPr>
      <w:docPartBody>
        <w:p w:rsidR="00CA5C83" w:rsidRDefault="00A87413">
          <w:pPr>
            <w:pStyle w:val="1AE4015C41C045F2B464DB66FFFE97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13"/>
    <w:rsid w:val="000F3C6F"/>
    <w:rsid w:val="00480A5A"/>
    <w:rsid w:val="007D783B"/>
    <w:rsid w:val="00814EDA"/>
    <w:rsid w:val="0085315D"/>
    <w:rsid w:val="00A87413"/>
    <w:rsid w:val="00B83C27"/>
    <w:rsid w:val="00CA5C83"/>
    <w:rsid w:val="00CB2C04"/>
    <w:rsid w:val="00D352CF"/>
    <w:rsid w:val="00E4595F"/>
    <w:rsid w:val="00ED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0B198D3A9D44D9A7B2A6744C48A2B5">
    <w:name w:val="380B198D3A9D44D9A7B2A6744C48A2B5"/>
  </w:style>
  <w:style w:type="paragraph" w:customStyle="1" w:styleId="1282E1863E044E1F99424BD23C1B4EC8">
    <w:name w:val="1282E1863E044E1F99424BD23C1B4EC8"/>
  </w:style>
  <w:style w:type="paragraph" w:customStyle="1" w:styleId="E42EBCD64890425CAE2C927A74A509A3">
    <w:name w:val="E42EBCD64890425CAE2C927A74A509A3"/>
  </w:style>
  <w:style w:type="paragraph" w:customStyle="1" w:styleId="6D7F190F93CC48BC9D66E0D0BFDAC0AA">
    <w:name w:val="6D7F190F93CC48BC9D66E0D0BFDAC0AA"/>
  </w:style>
  <w:style w:type="character" w:styleId="PlaceholderText">
    <w:name w:val="Placeholder Text"/>
    <w:basedOn w:val="DefaultParagraphFont"/>
    <w:uiPriority w:val="99"/>
    <w:semiHidden/>
    <w:rPr>
      <w:color w:val="808080"/>
    </w:rPr>
  </w:style>
  <w:style w:type="paragraph" w:customStyle="1" w:styleId="1AE4015C41C045F2B464DB66FFFE974B">
    <w:name w:val="1AE4015C41C045F2B464DB66FFFE9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22</TotalTime>
  <Pages>10</Pages>
  <Words>2444</Words>
  <Characters>14958</Characters>
  <Application>Microsoft Office Word</Application>
  <DocSecurity>0</DocSecurity>
  <Lines>1150</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Chapman</dc:creator>
  <cp:keywords/>
  <dc:description/>
  <cp:lastModifiedBy>Dominic Lisi</cp:lastModifiedBy>
  <cp:revision>14</cp:revision>
  <cp:lastPrinted>2023-02-06T16:46:00Z</cp:lastPrinted>
  <dcterms:created xsi:type="dcterms:W3CDTF">2026-01-14T13:47:00Z</dcterms:created>
  <dcterms:modified xsi:type="dcterms:W3CDTF">2026-02-21T17:12:00Z</dcterms:modified>
</cp:coreProperties>
</file>