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355FB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1CE63FAC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482579E2" w14:textId="77777777" w:rsidR="00CD36CF" w:rsidRDefault="00BF6C06" w:rsidP="00CC1F3B">
      <w:pPr>
        <w:pStyle w:val="TitlePageBillPrefix"/>
      </w:pPr>
      <w:sdt>
        <w:sdtPr>
          <w:tag w:val="IntroDate"/>
          <w:id w:val="-1236936958"/>
          <w:placeholder>
            <w:docPart w:val="8F392A2845614530AF70BA081DF16DC2"/>
          </w:placeholder>
          <w:text/>
        </w:sdtPr>
        <w:sdtEndPr/>
        <w:sdtContent>
          <w:r w:rsidR="00AE48A0">
            <w:t>Introduced</w:t>
          </w:r>
        </w:sdtContent>
      </w:sdt>
    </w:p>
    <w:p w14:paraId="60C1A91E" w14:textId="7C8ABB82" w:rsidR="00CD36CF" w:rsidRDefault="00BF6C06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C24158B509D043F983B91A1542C7E9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0F3A7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73C7B805BC8C4020906B1076B38A203E"/>
          </w:placeholder>
          <w:text/>
        </w:sdtPr>
        <w:sdtEndPr/>
        <w:sdtContent>
          <w:r w:rsidR="00F21FFD">
            <w:t>614</w:t>
          </w:r>
        </w:sdtContent>
      </w:sdt>
    </w:p>
    <w:p w14:paraId="0081D1D3" w14:textId="5919F6DF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797B6A2BEC3340B0BC99826E7DC7EE6D"/>
          </w:placeholder>
          <w:text w:multiLine="1"/>
        </w:sdtPr>
        <w:sdtEndPr/>
        <w:sdtContent>
          <w:r w:rsidR="000F3A76">
            <w:t>Senator Willis</w:t>
          </w:r>
        </w:sdtContent>
      </w:sdt>
    </w:p>
    <w:p w14:paraId="0F5B2AAD" w14:textId="6DFC06AE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0EEA4B310C824F5A9655EAC6B17FE72A"/>
          </w:placeholder>
          <w:text w:multiLine="1"/>
        </w:sdtPr>
        <w:sdtEndPr/>
        <w:sdtContent>
          <w:r w:rsidR="00093AB0">
            <w:t>Introduced</w:t>
          </w:r>
          <w:r w:rsidR="00F21FFD">
            <w:t xml:space="preserve"> January 2</w:t>
          </w:r>
          <w:r w:rsidR="00BF6C06">
            <w:t>7</w:t>
          </w:r>
          <w:r w:rsidR="00F21FFD">
            <w:t>, 2026</w:t>
          </w:r>
          <w:r w:rsidR="00093AB0">
            <w:t>; referred</w:t>
          </w:r>
          <w:r w:rsidR="00093AB0">
            <w:br/>
            <w:t xml:space="preserve">to the Committee on </w:t>
          </w:r>
        </w:sdtContent>
      </w:sdt>
      <w:r w:rsidR="002B2E73">
        <w:t>the Judiciary</w:t>
      </w:r>
      <w:r>
        <w:t>]</w:t>
      </w:r>
    </w:p>
    <w:p w14:paraId="3780E9F8" w14:textId="6B5256DE" w:rsidR="00303684" w:rsidRDefault="0000526A" w:rsidP="00CC1F3B">
      <w:pPr>
        <w:pStyle w:val="TitleSection"/>
      </w:pPr>
      <w:r>
        <w:lastRenderedPageBreak/>
        <w:t>A BILL</w:t>
      </w:r>
      <w:r w:rsidR="003C003E">
        <w:t xml:space="preserve"> to amend and reenact </w:t>
      </w:r>
      <w:r w:rsidR="003C003E">
        <w:rPr>
          <w:rFonts w:cs="Arial"/>
        </w:rPr>
        <w:t>§</w:t>
      </w:r>
      <w:r w:rsidR="003C003E">
        <w:t>48-9-102 of the Code of West Virginia, 1931, as amended, relating to domestic relations; allocation of custodial responsibility and decision-making responsibility of children; and adding meaningful contact between a child and his or her step-siblings when consider</w:t>
      </w:r>
      <w:r w:rsidR="00E21B81">
        <w:t>ing the best interest of the child.</w:t>
      </w:r>
      <w:r w:rsidR="003C003E">
        <w:t xml:space="preserve"> </w:t>
      </w:r>
    </w:p>
    <w:p w14:paraId="679C9A22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7DD1F3FF" w14:textId="77777777" w:rsidR="003C6034" w:rsidRDefault="003C6034" w:rsidP="00CC1F3B">
      <w:pPr>
        <w:pStyle w:val="EnactingClause"/>
        <w:sectPr w:rsidR="003C6034" w:rsidSect="003C003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D0EA13B" w14:textId="77777777" w:rsidR="003C003E" w:rsidRDefault="003C003E" w:rsidP="0090719F">
      <w:pPr>
        <w:pStyle w:val="ArticleHeading"/>
        <w:sectPr w:rsidR="003C003E" w:rsidSect="003C003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9. ALLOCATION OF CUSTODIAL RESPONSIBILITY AND DECISION-MAKING RESPONSIBILITY OF CHILDREN.</w:t>
      </w:r>
    </w:p>
    <w:p w14:paraId="0CD1F007" w14:textId="77777777" w:rsidR="003C003E" w:rsidRDefault="003C003E" w:rsidP="00D85E84">
      <w:pPr>
        <w:pStyle w:val="SectionHeading"/>
        <w:sectPr w:rsidR="003C003E" w:rsidSect="003C003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C23DD">
        <w:t>§48-9-102. Objectives; best interests of the child.</w:t>
      </w:r>
    </w:p>
    <w:p w14:paraId="6CF1F303" w14:textId="77777777" w:rsidR="003C003E" w:rsidRPr="006C23DD" w:rsidRDefault="003C003E" w:rsidP="00D85E84">
      <w:pPr>
        <w:pStyle w:val="SectionBody"/>
      </w:pPr>
      <w:r w:rsidRPr="006C23DD">
        <w:t>(a) The primary objective of this article is to serve the child’s best interests, by facilitating:</w:t>
      </w:r>
    </w:p>
    <w:p w14:paraId="1904BC51" w14:textId="77777777" w:rsidR="003C003E" w:rsidRPr="006C23DD" w:rsidRDefault="003C003E" w:rsidP="00D85E84">
      <w:pPr>
        <w:pStyle w:val="SectionBody"/>
      </w:pPr>
      <w:r w:rsidRPr="006C23DD">
        <w:t>(1) Stability of the child;</w:t>
      </w:r>
    </w:p>
    <w:p w14:paraId="65B93D93" w14:textId="77777777" w:rsidR="003C003E" w:rsidRPr="006C23DD" w:rsidRDefault="003C003E" w:rsidP="00D85E84">
      <w:pPr>
        <w:pStyle w:val="SectionBody"/>
      </w:pPr>
      <w:r w:rsidRPr="006C23DD">
        <w:t>(2) Parental planning and agreement about the child’s custodial arrangements and upbringing;</w:t>
      </w:r>
    </w:p>
    <w:p w14:paraId="0E7C1B8E" w14:textId="77777777" w:rsidR="003C003E" w:rsidRPr="006C23DD" w:rsidRDefault="003C003E" w:rsidP="00D85E84">
      <w:pPr>
        <w:pStyle w:val="SectionBody"/>
      </w:pPr>
      <w:r w:rsidRPr="006C23DD">
        <w:t>(3) Continuity of existing parent-child attachments;</w:t>
      </w:r>
    </w:p>
    <w:p w14:paraId="4A39C052" w14:textId="77777777" w:rsidR="003C003E" w:rsidRPr="006C23DD" w:rsidRDefault="003C003E" w:rsidP="00D85E84">
      <w:pPr>
        <w:pStyle w:val="SectionBody"/>
      </w:pPr>
      <w:r w:rsidRPr="006C23DD">
        <w:t>(4) Meaningful contact between a child and each parent;</w:t>
      </w:r>
    </w:p>
    <w:p w14:paraId="2493EA4C" w14:textId="77777777" w:rsidR="003C003E" w:rsidRPr="006C23DD" w:rsidRDefault="003C003E" w:rsidP="00D85E84">
      <w:pPr>
        <w:pStyle w:val="SectionBody"/>
      </w:pPr>
      <w:r w:rsidRPr="006C23DD">
        <w:t>(5) Caretaking and parenting relationships by adults who love the child, know how to provide for the child’s needs, and who place a high priority on doing so;</w:t>
      </w:r>
    </w:p>
    <w:p w14:paraId="59903DA6" w14:textId="77777777" w:rsidR="003C003E" w:rsidRPr="006C23DD" w:rsidRDefault="003C003E" w:rsidP="00D85E84">
      <w:pPr>
        <w:pStyle w:val="SectionBody"/>
      </w:pPr>
      <w:r w:rsidRPr="006C23DD">
        <w:t xml:space="preserve">(6) Security from exposure to physical or emotional harm; </w:t>
      </w:r>
    </w:p>
    <w:p w14:paraId="0D99F38E" w14:textId="77777777" w:rsidR="003C003E" w:rsidRPr="006C23DD" w:rsidRDefault="003C003E" w:rsidP="00D85E84">
      <w:pPr>
        <w:pStyle w:val="SectionBody"/>
      </w:pPr>
      <w:r w:rsidRPr="006C23DD">
        <w:t>(7) Expeditious, predictable decision-making and avoidance of prolonged uncertainty respecting arrangements for the child’s care and control; and</w:t>
      </w:r>
    </w:p>
    <w:p w14:paraId="662157CA" w14:textId="69F88786" w:rsidR="003C003E" w:rsidRPr="006C23DD" w:rsidRDefault="003C003E" w:rsidP="00D85E84">
      <w:pPr>
        <w:pStyle w:val="SectionBody"/>
      </w:pPr>
      <w:r w:rsidRPr="006C23DD">
        <w:t>(8) Meaningful contact between a child and his or her siblings, including half-siblings</w:t>
      </w:r>
      <w:r>
        <w:t xml:space="preserve"> </w:t>
      </w:r>
      <w:r w:rsidRPr="003C003E">
        <w:rPr>
          <w:u w:val="single"/>
        </w:rPr>
        <w:t>and step siblings</w:t>
      </w:r>
      <w:r w:rsidRPr="006C23DD">
        <w:t>.</w:t>
      </w:r>
    </w:p>
    <w:p w14:paraId="2831CBFB" w14:textId="77777777" w:rsidR="003C003E" w:rsidRPr="005F0A23" w:rsidRDefault="003C003E" w:rsidP="00D85E84">
      <w:pPr>
        <w:pStyle w:val="SectionBody"/>
      </w:pPr>
      <w:r w:rsidRPr="006C23DD">
        <w:t>(b) A secondary objective of article is to achieve fairness between the parents.</w:t>
      </w:r>
    </w:p>
    <w:p w14:paraId="2EB12B5A" w14:textId="77777777" w:rsidR="00C33014" w:rsidRDefault="00C33014" w:rsidP="00CC1F3B">
      <w:pPr>
        <w:pStyle w:val="Note"/>
      </w:pPr>
    </w:p>
    <w:p w14:paraId="5DD8F349" w14:textId="23FF6566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E21B81">
        <w:t>include meaningful contact between a child and a step-sibling when considering the best interests of a child in a custodial decision.</w:t>
      </w:r>
    </w:p>
    <w:p w14:paraId="66FA1E52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3C003E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B54F3" w14:textId="77777777" w:rsidR="000F3A76" w:rsidRPr="00B844FE" w:rsidRDefault="000F3A76" w:rsidP="00B844FE">
      <w:r>
        <w:separator/>
      </w:r>
    </w:p>
  </w:endnote>
  <w:endnote w:type="continuationSeparator" w:id="0">
    <w:p w14:paraId="53BE5A0C" w14:textId="77777777" w:rsidR="000F3A76" w:rsidRPr="00B844FE" w:rsidRDefault="000F3A7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C99C795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28A5B8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CC1090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A3CA3" w14:textId="77777777" w:rsidR="00B83DA9" w:rsidRDefault="00B83D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6A932" w14:textId="77777777" w:rsidR="000F3A76" w:rsidRPr="00B844FE" w:rsidRDefault="000F3A76" w:rsidP="00B844FE">
      <w:r>
        <w:separator/>
      </w:r>
    </w:p>
  </w:footnote>
  <w:footnote w:type="continuationSeparator" w:id="0">
    <w:p w14:paraId="43AA09A5" w14:textId="77777777" w:rsidR="000F3A76" w:rsidRPr="00B844FE" w:rsidRDefault="000F3A7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A840B" w14:textId="77777777" w:rsidR="002A0269" w:rsidRPr="00B844FE" w:rsidRDefault="00BF6C06">
    <w:pPr>
      <w:pStyle w:val="Header"/>
    </w:pPr>
    <w:sdt>
      <w:sdtPr>
        <w:id w:val="-684364211"/>
        <w:placeholder>
          <w:docPart w:val="C24158B509D043F983B91A1542C7E9D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C24158B509D043F983B91A1542C7E9D4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2EEB3" w14:textId="7CFCF91C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0F3A76">
      <w:rPr>
        <w:sz w:val="22"/>
        <w:szCs w:val="22"/>
      </w:rPr>
      <w:t>SB</w:t>
    </w:r>
    <w:r w:rsidR="00F21FFD">
      <w:rPr>
        <w:sz w:val="22"/>
        <w:szCs w:val="22"/>
      </w:rPr>
      <w:t xml:space="preserve"> 614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0F3A76">
          <w:rPr>
            <w:sz w:val="22"/>
            <w:szCs w:val="22"/>
          </w:rPr>
          <w:t>2026R2943</w:t>
        </w:r>
      </w:sdtContent>
    </w:sdt>
  </w:p>
  <w:p w14:paraId="322C17A1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4B173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A76"/>
    <w:rsid w:val="0000526A"/>
    <w:rsid w:val="000573A9"/>
    <w:rsid w:val="00085D22"/>
    <w:rsid w:val="00093AB0"/>
    <w:rsid w:val="000C5C77"/>
    <w:rsid w:val="000E3912"/>
    <w:rsid w:val="000F3A76"/>
    <w:rsid w:val="0010070F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9159F"/>
    <w:rsid w:val="002A0269"/>
    <w:rsid w:val="002B2E73"/>
    <w:rsid w:val="00303684"/>
    <w:rsid w:val="003143F5"/>
    <w:rsid w:val="00314854"/>
    <w:rsid w:val="00394191"/>
    <w:rsid w:val="003C003E"/>
    <w:rsid w:val="003C51CD"/>
    <w:rsid w:val="003C6034"/>
    <w:rsid w:val="00400B5C"/>
    <w:rsid w:val="004302D1"/>
    <w:rsid w:val="004368E0"/>
    <w:rsid w:val="0048666A"/>
    <w:rsid w:val="004C13DD"/>
    <w:rsid w:val="004D3ABE"/>
    <w:rsid w:val="004D6A52"/>
    <w:rsid w:val="004E3441"/>
    <w:rsid w:val="00500579"/>
    <w:rsid w:val="00572702"/>
    <w:rsid w:val="005A5366"/>
    <w:rsid w:val="006369EB"/>
    <w:rsid w:val="00637E73"/>
    <w:rsid w:val="0067324A"/>
    <w:rsid w:val="00676169"/>
    <w:rsid w:val="006865E9"/>
    <w:rsid w:val="00686E9A"/>
    <w:rsid w:val="00691F3E"/>
    <w:rsid w:val="00694BFB"/>
    <w:rsid w:val="006A106B"/>
    <w:rsid w:val="006C523D"/>
    <w:rsid w:val="006D4036"/>
    <w:rsid w:val="00766AD0"/>
    <w:rsid w:val="007A5259"/>
    <w:rsid w:val="007A7081"/>
    <w:rsid w:val="007F1CF5"/>
    <w:rsid w:val="00834EDE"/>
    <w:rsid w:val="008736AA"/>
    <w:rsid w:val="008D275D"/>
    <w:rsid w:val="00946186"/>
    <w:rsid w:val="00980327"/>
    <w:rsid w:val="00986478"/>
    <w:rsid w:val="009B5557"/>
    <w:rsid w:val="009F1067"/>
    <w:rsid w:val="00A067C6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3DA9"/>
    <w:rsid w:val="00B844FE"/>
    <w:rsid w:val="00B86B4F"/>
    <w:rsid w:val="00BA1F84"/>
    <w:rsid w:val="00BC562B"/>
    <w:rsid w:val="00BE5DFB"/>
    <w:rsid w:val="00BF6C06"/>
    <w:rsid w:val="00C33014"/>
    <w:rsid w:val="00C33434"/>
    <w:rsid w:val="00C34869"/>
    <w:rsid w:val="00C42EB6"/>
    <w:rsid w:val="00C62327"/>
    <w:rsid w:val="00C85096"/>
    <w:rsid w:val="00CB20EF"/>
    <w:rsid w:val="00CB24C7"/>
    <w:rsid w:val="00CC1F3B"/>
    <w:rsid w:val="00CD12CB"/>
    <w:rsid w:val="00CD36CF"/>
    <w:rsid w:val="00CF1DCA"/>
    <w:rsid w:val="00CF77F0"/>
    <w:rsid w:val="00D579FC"/>
    <w:rsid w:val="00D81C16"/>
    <w:rsid w:val="00DE526B"/>
    <w:rsid w:val="00DF199D"/>
    <w:rsid w:val="00E01542"/>
    <w:rsid w:val="00E21B81"/>
    <w:rsid w:val="00E365F1"/>
    <w:rsid w:val="00E62F48"/>
    <w:rsid w:val="00E831B3"/>
    <w:rsid w:val="00E95FBC"/>
    <w:rsid w:val="00EC5E63"/>
    <w:rsid w:val="00EE70CB"/>
    <w:rsid w:val="00F21FFD"/>
    <w:rsid w:val="00F41CA2"/>
    <w:rsid w:val="00F443C0"/>
    <w:rsid w:val="00F62EFB"/>
    <w:rsid w:val="00F91DE3"/>
    <w:rsid w:val="00F939A4"/>
    <w:rsid w:val="00FA7B09"/>
    <w:rsid w:val="00FB23D7"/>
    <w:rsid w:val="00FB44AA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F8E1F"/>
  <w15:chartTrackingRefBased/>
  <w15:docId w15:val="{93EECD2A-28AE-44F4-9E90-A5CA0950E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3C003E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F392A2845614530AF70BA081DF16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D8A9E-82BA-4BA0-B847-2281D440F267}"/>
      </w:docPartPr>
      <w:docPartBody>
        <w:p w:rsidR="004249FC" w:rsidRDefault="004249FC">
          <w:pPr>
            <w:pStyle w:val="8F392A2845614530AF70BA081DF16DC2"/>
          </w:pPr>
          <w:r w:rsidRPr="00B844FE">
            <w:t>Prefix Text</w:t>
          </w:r>
        </w:p>
      </w:docPartBody>
    </w:docPart>
    <w:docPart>
      <w:docPartPr>
        <w:name w:val="C24158B509D043F983B91A1542C7E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8E2D2-175C-4907-9447-89AD65DD8751}"/>
      </w:docPartPr>
      <w:docPartBody>
        <w:p w:rsidR="004249FC" w:rsidRDefault="004249FC">
          <w:pPr>
            <w:pStyle w:val="C24158B509D043F983B91A1542C7E9D4"/>
          </w:pPr>
          <w:r w:rsidRPr="00B844FE">
            <w:t>[Type here]</w:t>
          </w:r>
        </w:p>
      </w:docPartBody>
    </w:docPart>
    <w:docPart>
      <w:docPartPr>
        <w:name w:val="73C7B805BC8C4020906B1076B38A2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D69AA-1941-4B20-AE8F-3CBCEECB4AAD}"/>
      </w:docPartPr>
      <w:docPartBody>
        <w:p w:rsidR="004249FC" w:rsidRDefault="004249FC">
          <w:pPr>
            <w:pStyle w:val="73C7B805BC8C4020906B1076B38A203E"/>
          </w:pPr>
          <w:r w:rsidRPr="00B844FE">
            <w:t>Number</w:t>
          </w:r>
        </w:p>
      </w:docPartBody>
    </w:docPart>
    <w:docPart>
      <w:docPartPr>
        <w:name w:val="797B6A2BEC3340B0BC99826E7DC7E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9D83C-29FC-45B0-9194-234FF3B7C7E5}"/>
      </w:docPartPr>
      <w:docPartBody>
        <w:p w:rsidR="004249FC" w:rsidRDefault="004249FC">
          <w:pPr>
            <w:pStyle w:val="797B6A2BEC3340B0BC99826E7DC7EE6D"/>
          </w:pPr>
          <w:r w:rsidRPr="00B844FE">
            <w:t>Enter Sponsors Here</w:t>
          </w:r>
        </w:p>
      </w:docPartBody>
    </w:docPart>
    <w:docPart>
      <w:docPartPr>
        <w:name w:val="0EEA4B310C824F5A9655EAC6B17FE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539BB-7269-4888-AEDE-29C4D27CDB37}"/>
      </w:docPartPr>
      <w:docPartBody>
        <w:p w:rsidR="004249FC" w:rsidRDefault="004249FC">
          <w:pPr>
            <w:pStyle w:val="0EEA4B310C824F5A9655EAC6B17FE72A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9FC"/>
    <w:rsid w:val="004249FC"/>
    <w:rsid w:val="004302D1"/>
    <w:rsid w:val="0048666A"/>
    <w:rsid w:val="00676169"/>
    <w:rsid w:val="00A067C6"/>
    <w:rsid w:val="00BE5DFB"/>
    <w:rsid w:val="00CB24C7"/>
    <w:rsid w:val="00C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F392A2845614530AF70BA081DF16DC2">
    <w:name w:val="8F392A2845614530AF70BA081DF16DC2"/>
  </w:style>
  <w:style w:type="paragraph" w:customStyle="1" w:styleId="C24158B509D043F983B91A1542C7E9D4">
    <w:name w:val="C24158B509D043F983B91A1542C7E9D4"/>
  </w:style>
  <w:style w:type="paragraph" w:customStyle="1" w:styleId="73C7B805BC8C4020906B1076B38A203E">
    <w:name w:val="73C7B805BC8C4020906B1076B38A203E"/>
  </w:style>
  <w:style w:type="paragraph" w:customStyle="1" w:styleId="797B6A2BEC3340B0BC99826E7DC7EE6D">
    <w:name w:val="797B6A2BEC3340B0BC99826E7DC7EE6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EEA4B310C824F5A9655EAC6B17FE72A">
    <w:name w:val="0EEA4B310C824F5A9655EAC6B17FE7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</TotalTime>
  <Pages>2</Pages>
  <Words>270</Words>
  <Characters>1643</Characters>
  <Application>Microsoft Office Word</Application>
  <DocSecurity>0</DocSecurity>
  <Lines>109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Dominic Lisi</cp:lastModifiedBy>
  <cp:revision>5</cp:revision>
  <dcterms:created xsi:type="dcterms:W3CDTF">2026-01-15T17:25:00Z</dcterms:created>
  <dcterms:modified xsi:type="dcterms:W3CDTF">2026-01-27T13:35:00Z</dcterms:modified>
</cp:coreProperties>
</file>